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50A6D309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F68F52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8F80F1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38927BD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B051E6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A4CAC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635BE63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E6CEA0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TECNOLOGÍAS EMERGENTES </w:t>
                  </w:r>
                </w:p>
              </w:tc>
            </w:tr>
          </w:tbl>
          <w:p w14:paraId="579C933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7A3A0B10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CC7A14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822E6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</w:tr>
            <w:tr w:rsidR="00376146" w14:paraId="51624F0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FC75E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E72B3A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627DC48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37E9F1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BA98C7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6172338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DE89A0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68C59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80104</w:t>
                  </w:r>
                </w:p>
              </w:tc>
            </w:tr>
            <w:tr w:rsidR="00376146" w14:paraId="672066A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52EFEC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6F02DF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IE129</w:t>
                  </w:r>
                </w:p>
              </w:tc>
            </w:tr>
            <w:tr w:rsidR="00376146" w14:paraId="1C277EA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10FBDA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3ECBD5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632DFA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231B4C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7F17C1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5E3C732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8BB5E0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712907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5AED5C6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01B78A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F0DA2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2B0B30A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EFE1C7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975E5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Electrónica</w:t>
                  </w:r>
                </w:p>
              </w:tc>
            </w:tr>
            <w:tr w:rsidR="00376146" w14:paraId="2AA354E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755887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60763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0B32252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6FBE0C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EA1B9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DC8688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18E5DF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C5F5D6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79FB833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B836C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Distinguir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tecnologías emergentes, para evaluar su impacto social, ambiental y económico.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</w:t>
                  </w:r>
                </w:p>
                <w:p w14:paraId="0F1B67C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Comprender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los conceptos básicos de las tecnologías emergentes, para aplicarlas en el desarrollo de un proyecto tecnológico.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</w:t>
                  </w:r>
                </w:p>
                <w:p w14:paraId="29685F0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Evaluar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la implementación de tecnologías emergentes en la organización, para identificar sus alcances, beneficios e impacto.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</w:t>
                  </w:r>
                </w:p>
                <w:p w14:paraId="2412A2C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la tecnología emergente adecuada a los requerimientos de la organización, para ser usada en la definición de cualquier proyecto de vanguardia tecnológica, enmarcado en un contexto social, ambiental y ético.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40E57D1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E4A123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EFBD5E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4A8C395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AA18F4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1.-Fundamentos y antecedentes de tecnologías emergentes.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Descripción de las nuevas tecnologías.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Contexto científico y tecnológico.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Contexto social, ambiental y económico.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2.-Fundamentos tecnológicos y científicos.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Principios fundamentales.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Modelos.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Infraestructura.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br/>
                    <w:t>3.-Tecnologías apropiadas.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Factibilidad, viabilidad y deseabilidad de las tecnologías emergentes.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Uso social de las nuevas tecnologías.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Implementación y apropiación de tecnologías emergentes.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Aspectos ambientales y éticos de las tecnologías emergentes.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4.-Aplicaciones de la tecnología.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Levantamiento de requerimientos.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Plan de desarrollo de proyecto.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Prototipo de proyecto tecnológico.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Aplicaciones.</w:t>
                  </w:r>
                </w:p>
              </w:tc>
            </w:tr>
          </w:tbl>
          <w:p w14:paraId="008052E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3268DD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5F9971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6BD5BB9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1C951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Descripción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las tecnologías emergentes y sus posibles aplicaciones. </w:t>
                  </w:r>
                </w:p>
                <w:p w14:paraId="3891B78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Descripción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, análisis y modelado de los principios básicos de las tecnologías emergentes. </w:t>
                  </w:r>
                </w:p>
                <w:p w14:paraId="493B8EA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Análisis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escenarios sociales, éticos y económicos en el marco de las tecnologías emergentes </w:t>
                  </w:r>
                </w:p>
                <w:p w14:paraId="0CDBEB1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Realización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lectura y discusión de temas afines. </w:t>
                  </w:r>
                </w:p>
              </w:tc>
            </w:tr>
          </w:tbl>
          <w:p w14:paraId="0189CC6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601BB2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E7412C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557C1C9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B74CDF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Investigación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descripción de las tecnologías emergentes estudiadas. </w:t>
                  </w:r>
                </w:p>
                <w:p w14:paraId="7B0E97A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Realización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ejercicios de análisis y modelado. </w:t>
                  </w:r>
                </w:p>
                <w:p w14:paraId="79DDE05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Revisión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análisis de información de textos especializados previos a cada clase. </w:t>
                  </w:r>
                </w:p>
                <w:p w14:paraId="4FF3C29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Diseño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un plan de proyecto y prototipo funcional basado en el uso de tecnologías emergentes. </w:t>
                  </w:r>
                </w:p>
              </w:tc>
            </w:tr>
          </w:tbl>
          <w:p w14:paraId="1562175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7FC78A4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F2529F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6E8FB00B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116DD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AF77B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5709ABB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6181A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CB857B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19D8B13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0E94E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74406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5781FAD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13BBD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518E7D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2F68C59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07FFF4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3.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970974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296B0D9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170947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FD2B1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490CB0A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F5137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6F8FCF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06E196F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BD190E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769403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384DBB7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1B1426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191CBD4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C0E0B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E966E2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BIBLIOGRAFÍA </w:t>
                  </w:r>
                </w:p>
              </w:tc>
            </w:tr>
            <w:tr w:rsidR="00376146" w:rsidRPr="0052672A" w14:paraId="5A829E5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1C981B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Day,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Schoemaker,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Gunther,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Wharton on Managing Emerging Technologies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USA: Wiley.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Follet,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Designing for Emerging Technologies: UX for Genomics, Robotics, and the Internet of Things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USA: O'Reilly.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Meissner,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Gokhberg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L.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Saritas,  O.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Emerging Technologies for Economic Development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Suecia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: Springer.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Sandler,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Ethics and Emerging Technologies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USA: Palgrave Macmillan.</w:t>
                  </w:r>
                </w:p>
              </w:tc>
            </w:tr>
          </w:tbl>
          <w:p w14:paraId="6001BE2E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  <w:p w14:paraId="3DE9E299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