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DAD5" w14:textId="5E15E117" w:rsidR="007C5ABD" w:rsidRPr="00C80924" w:rsidRDefault="007C5ABD" w:rsidP="007C5ABD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75EAA1E6" wp14:editId="1E41D1AF">
            <wp:extent cx="5086350" cy="2466975"/>
            <wp:effectExtent l="0" t="0" r="0" b="9525"/>
            <wp:docPr id="1874624984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F4F8" w14:textId="77777777" w:rsidR="007C5ABD" w:rsidRDefault="007C5ABD" w:rsidP="007C5ABD">
      <w:pPr>
        <w:spacing w:before="240" w:after="0" w:line="240" w:lineRule="auto"/>
        <w:jc w:val="center"/>
        <w:rPr>
          <w:rFonts w:ascii="Titillium" w:eastAsia="Calibri" w:hAnsi="Titillium"/>
          <w:b/>
        </w:rPr>
      </w:pPr>
      <w:r w:rsidRPr="00CC0D7B">
        <w:rPr>
          <w:rFonts w:ascii="Titillium" w:eastAsia="Calibri" w:hAnsi="Titillium"/>
          <w:b/>
        </w:rPr>
        <w:t>Wydział Informatyki, Elektroniki i Telekomunikacji</w:t>
      </w:r>
    </w:p>
    <w:p w14:paraId="2076B4E6" w14:textId="77777777" w:rsidR="007C5ABD" w:rsidRPr="00C80924" w:rsidRDefault="007C5ABD" w:rsidP="007C5ABD">
      <w:pPr>
        <w:spacing w:before="240"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</w:rPr>
        <w:t>INSTYTUT</w:t>
      </w:r>
      <w:r w:rsidRPr="00C80924">
        <w:rPr>
          <w:rFonts w:ascii="Titillium" w:eastAsia="Calibri" w:hAnsi="Titillium"/>
        </w:rPr>
        <w:t xml:space="preserve"> </w:t>
      </w:r>
      <w:r>
        <w:rPr>
          <w:rFonts w:ascii="Titillium" w:eastAsia="Calibri" w:hAnsi="Titillium"/>
        </w:rPr>
        <w:t>ELEKTRONIKI</w:t>
      </w:r>
    </w:p>
    <w:p w14:paraId="05069720" w14:textId="77777777" w:rsidR="007C5ABD" w:rsidRPr="00C80924" w:rsidRDefault="007C5ABD" w:rsidP="007C5ABD">
      <w:pPr>
        <w:spacing w:after="0" w:line="240" w:lineRule="auto"/>
        <w:rPr>
          <w:rFonts w:ascii="Titillium" w:eastAsia="Calibri" w:hAnsi="Titillium"/>
        </w:rPr>
      </w:pPr>
    </w:p>
    <w:p w14:paraId="68E0699C" w14:textId="77777777" w:rsidR="007C5ABD" w:rsidRPr="00C80924" w:rsidRDefault="007C5ABD" w:rsidP="007C5ABD">
      <w:pPr>
        <w:spacing w:after="0" w:line="240" w:lineRule="auto"/>
        <w:rPr>
          <w:rFonts w:ascii="Titillium" w:eastAsia="Calibri" w:hAnsi="Titillium"/>
        </w:rPr>
      </w:pPr>
    </w:p>
    <w:p w14:paraId="04406E5A" w14:textId="77777777" w:rsidR="007C5ABD" w:rsidRPr="00C80924" w:rsidRDefault="007C5ABD" w:rsidP="007C5ABD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 dyplomowy</w:t>
      </w:r>
    </w:p>
    <w:p w14:paraId="36D61CA8" w14:textId="77777777" w:rsidR="007C5ABD" w:rsidRPr="00C80924" w:rsidRDefault="007C5ABD" w:rsidP="007C5ABD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F162814" w14:textId="77777777" w:rsidR="007C5ABD" w:rsidRDefault="007C5ABD" w:rsidP="007C5ABD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C0D7B">
        <w:rPr>
          <w:rFonts w:ascii="Titillium" w:eastAsia="Calibri" w:hAnsi="Titillium"/>
          <w:i/>
          <w:sz w:val="32"/>
          <w:szCs w:val="36"/>
        </w:rPr>
        <w:t>Sterownik procesowy silnika BLDC z funkcjonalnością IoT</w:t>
      </w:r>
    </w:p>
    <w:p w14:paraId="200C794F" w14:textId="77777777" w:rsidR="007C5ABD" w:rsidRDefault="007C5ABD" w:rsidP="007C5ABD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CC0D7B">
        <w:rPr>
          <w:rFonts w:ascii="Titillium" w:eastAsia="Calibri" w:hAnsi="Titillium"/>
          <w:i/>
          <w:sz w:val="32"/>
          <w:szCs w:val="36"/>
          <w:lang w:val="en-US"/>
        </w:rPr>
        <w:t>BLDC engine process controller with IoT functionality</w:t>
      </w:r>
    </w:p>
    <w:p w14:paraId="199690B6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403A54C2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18D26AA0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5B512EED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548219C8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1E23E5C6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6232A7C8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4C5B8F1A" w14:textId="77777777" w:rsidR="007C5ABD" w:rsidRPr="00CC0D7B" w:rsidRDefault="007C5ABD" w:rsidP="007C5ABD">
      <w:pPr>
        <w:spacing w:after="0" w:line="240" w:lineRule="auto"/>
        <w:rPr>
          <w:rFonts w:ascii="Titillium" w:eastAsia="Calibri" w:hAnsi="Titillium"/>
          <w:lang w:val="en-US"/>
        </w:rPr>
      </w:pPr>
    </w:p>
    <w:p w14:paraId="6F8DC46A" w14:textId="40D670FB" w:rsidR="007C5ABD" w:rsidRPr="00C80924" w:rsidRDefault="007C5ABD" w:rsidP="007C5AB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455D64">
        <w:rPr>
          <w:rFonts w:ascii="Titillium" w:eastAsia="Calibri" w:hAnsi="Titillium"/>
          <w:i/>
        </w:rPr>
        <w:t>Hubert Kolano</w:t>
      </w:r>
    </w:p>
    <w:p w14:paraId="2CB50CE5" w14:textId="7596D819" w:rsidR="007C5ABD" w:rsidRPr="00C80924" w:rsidRDefault="007C5ABD" w:rsidP="007C5AB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455D64">
        <w:rPr>
          <w:rFonts w:ascii="Titillium" w:eastAsia="Calibri" w:hAnsi="Titillium"/>
          <w:i/>
        </w:rPr>
        <w:t>Elektronika i Telekomunikacja</w:t>
      </w:r>
    </w:p>
    <w:p w14:paraId="38BC86BB" w14:textId="58B398E7" w:rsidR="007C5ABD" w:rsidRPr="00C80924" w:rsidRDefault="007C5ABD" w:rsidP="007C5AB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455D64">
        <w:rPr>
          <w:rFonts w:ascii="Titillium" w:eastAsia="Calibri" w:hAnsi="Titillium"/>
          <w:i/>
        </w:rPr>
        <w:t>dr. Inż. Dominik Grochala</w:t>
      </w:r>
    </w:p>
    <w:p w14:paraId="33899019" w14:textId="77777777" w:rsidR="007C5ABD" w:rsidRPr="00C80924" w:rsidRDefault="007C5ABD" w:rsidP="007C5ABD">
      <w:pPr>
        <w:spacing w:after="0" w:line="240" w:lineRule="auto"/>
        <w:rPr>
          <w:rFonts w:ascii="Titillium" w:eastAsia="Calibri" w:hAnsi="Titillium"/>
        </w:rPr>
      </w:pPr>
    </w:p>
    <w:p w14:paraId="3F69D298" w14:textId="77777777" w:rsidR="007C5ABD" w:rsidRPr="00C80924" w:rsidRDefault="007C5ABD" w:rsidP="007C5ABD">
      <w:pPr>
        <w:spacing w:after="0" w:line="240" w:lineRule="auto"/>
        <w:rPr>
          <w:rFonts w:ascii="Titillium" w:eastAsia="Calibri" w:hAnsi="Titillium"/>
        </w:rPr>
      </w:pPr>
    </w:p>
    <w:p w14:paraId="59C0DDF2" w14:textId="42B424E2" w:rsidR="00455D64" w:rsidRDefault="007C5ABD" w:rsidP="007C5ABD">
      <w:pPr>
        <w:spacing w:after="0" w:line="240" w:lineRule="auto"/>
        <w:jc w:val="center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 xml:space="preserve">Kraków, </w:t>
      </w:r>
      <w:r w:rsidR="00455D64">
        <w:rPr>
          <w:rFonts w:ascii="Titillium" w:eastAsia="Calibri" w:hAnsi="Titillium"/>
          <w:i/>
        </w:rPr>
        <w:t>2024</w:t>
      </w:r>
    </w:p>
    <w:p w14:paraId="13F7C86C" w14:textId="77777777" w:rsidR="00455D64" w:rsidRDefault="00455D64">
      <w:pPr>
        <w:spacing w:after="160" w:line="259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  <w:i/>
        </w:rPr>
        <w:br w:type="page"/>
      </w:r>
    </w:p>
    <w:p w14:paraId="68B6AA67" w14:textId="77777777" w:rsidR="007C5ABD" w:rsidRPr="00C80924" w:rsidRDefault="007C5ABD" w:rsidP="007C5ABD">
      <w:pPr>
        <w:spacing w:after="0" w:line="240" w:lineRule="auto"/>
        <w:jc w:val="center"/>
        <w:rPr>
          <w:rFonts w:ascii="Titillium" w:eastAsia="Calibri" w:hAnsi="Titillium"/>
        </w:rPr>
      </w:pPr>
    </w:p>
    <w:p w14:paraId="22F13CE7" w14:textId="65FBB329" w:rsidR="00EA7068" w:rsidRDefault="00EA7068">
      <w:pPr>
        <w:spacing w:after="160" w:line="259" w:lineRule="auto"/>
      </w:pPr>
      <w:r>
        <w:br w:type="page"/>
      </w:r>
    </w:p>
    <w:p w14:paraId="04150C1B" w14:textId="367E23FA" w:rsidR="00EA7068" w:rsidRDefault="00EA7068">
      <w:pPr>
        <w:spacing w:after="160" w:line="259" w:lineRule="auto"/>
      </w:pPr>
      <w:r>
        <w:lastRenderedPageBreak/>
        <w:br w:type="page"/>
      </w:r>
    </w:p>
    <w:p w14:paraId="20370231" w14:textId="77777777" w:rsidR="00AA58C3" w:rsidRDefault="00AA58C3"/>
    <w:sectPr w:rsidR="00AA58C3" w:rsidSect="00EA70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5DD2" w14:textId="77777777" w:rsidR="00F109C4" w:rsidRDefault="00F109C4" w:rsidP="00EA7068">
      <w:pPr>
        <w:spacing w:after="0" w:line="240" w:lineRule="auto"/>
      </w:pPr>
      <w:r>
        <w:separator/>
      </w:r>
    </w:p>
  </w:endnote>
  <w:endnote w:type="continuationSeparator" w:id="0">
    <w:p w14:paraId="674C0BEF" w14:textId="77777777" w:rsidR="00F109C4" w:rsidRDefault="00F109C4" w:rsidP="00EA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5605819"/>
      <w:docPartObj>
        <w:docPartGallery w:val="Page Numbers (Bottom of Page)"/>
        <w:docPartUnique/>
      </w:docPartObj>
    </w:sdtPr>
    <w:sdtContent>
      <w:p w14:paraId="116F7FED" w14:textId="66289A9F" w:rsidR="00C150CF" w:rsidRDefault="00C150C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BC8EE6" w14:textId="77777777" w:rsidR="00EA7068" w:rsidRDefault="00EA70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1BD04" w14:textId="77777777" w:rsidR="00F109C4" w:rsidRDefault="00F109C4" w:rsidP="00EA7068">
      <w:pPr>
        <w:spacing w:after="0" w:line="240" w:lineRule="auto"/>
      </w:pPr>
      <w:r>
        <w:separator/>
      </w:r>
    </w:p>
  </w:footnote>
  <w:footnote w:type="continuationSeparator" w:id="0">
    <w:p w14:paraId="24453CFD" w14:textId="77777777" w:rsidR="00F109C4" w:rsidRDefault="00F109C4" w:rsidP="00EA7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F66C1" w14:textId="77777777" w:rsidR="00000000" w:rsidRPr="004639FD" w:rsidRDefault="00000000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0A"/>
    <w:rsid w:val="00455D64"/>
    <w:rsid w:val="007C5ABD"/>
    <w:rsid w:val="00940624"/>
    <w:rsid w:val="00A17032"/>
    <w:rsid w:val="00AA58C3"/>
    <w:rsid w:val="00BA520A"/>
    <w:rsid w:val="00C150CF"/>
    <w:rsid w:val="00DE7C68"/>
    <w:rsid w:val="00E81251"/>
    <w:rsid w:val="00EA6506"/>
    <w:rsid w:val="00EA7068"/>
    <w:rsid w:val="00F109C4"/>
    <w:rsid w:val="00F3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5988"/>
  <w15:chartTrackingRefBased/>
  <w15:docId w15:val="{258D1DE7-501B-4A9B-9809-483A1320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5ABD"/>
    <w:pPr>
      <w:spacing w:after="200" w:line="252" w:lineRule="auto"/>
    </w:pPr>
    <w:rPr>
      <w:rFonts w:ascii="Calibri Light" w:eastAsia="Times New Roman" w:hAnsi="Calibri Light" w:cs="Times New Roman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A6506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Times New Roman" w:eastAsiaTheme="majorEastAsia" w:hAnsi="Times New Roman" w:cs="Mangal"/>
      <w:b/>
      <w:kern w:val="2"/>
      <w:sz w:val="32"/>
      <w:szCs w:val="29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52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520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520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520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520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520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520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520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6506"/>
    <w:rPr>
      <w:rFonts w:ascii="Times New Roman" w:eastAsiaTheme="majorEastAsia" w:hAnsi="Times New Roman" w:cs="Mangal"/>
      <w:b/>
      <w:sz w:val="32"/>
      <w:szCs w:val="29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5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5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520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520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52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52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52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52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BA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520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BA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520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BA52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52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BA520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5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520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520A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7C5A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C5ABD"/>
    <w:rPr>
      <w:rFonts w:ascii="Calibri Light" w:eastAsia="Times New Roman" w:hAnsi="Calibri Light" w:cs="Times New Roman"/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EA7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7068"/>
    <w:rPr>
      <w:rFonts w:ascii="Calibri Light" w:eastAsia="Times New Roman" w:hAnsi="Calibri Light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49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Kolano</dc:creator>
  <cp:keywords/>
  <dc:description/>
  <cp:lastModifiedBy>Hubert Kolano</cp:lastModifiedBy>
  <cp:revision>3</cp:revision>
  <dcterms:created xsi:type="dcterms:W3CDTF">2024-06-27T12:31:00Z</dcterms:created>
  <dcterms:modified xsi:type="dcterms:W3CDTF">2024-06-27T22:10:00Z</dcterms:modified>
</cp:coreProperties>
</file>