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highlight w:val="none"/>
          <w:lang w:val="lt-LT"/>
        </w:rPr>
        <w:t xml:space="preserve">Nr. 15, Magiškas kvadratas</w:t>
      </w:r>
      <w:r>
        <w:rPr>
          <w:sz w:val="36"/>
          <w:szCs w:val="36"/>
        </w:rPr>
      </w:r>
    </w:p>
    <w:p>
      <w:pPr>
        <w:rPr>
          <w:highlight w:val="none"/>
          <w:lang w:val="lt-LT"/>
        </w:rPr>
      </w:pPr>
      <w:r>
        <w:rPr>
          <w:lang w:val="lt-LT"/>
        </w:rPr>
        <w:t xml:space="preserve">Programa nebuvo sunki, tačiau reikėjo gerai pamąstyti kuriant algoritmą</w:t>
      </w:r>
      <w:r>
        <w:rPr>
          <w:lang w:val="lt-LT"/>
        </w:rPr>
        <w:t xml:space="preserve">, kuris patikrintų ar įvestas kvadratas yra magiškas. Išmokau perduoti duomenis adreso būdu. Nesisekė teisingai suprasti užduoties iš pirmo karto, todėl teko perrašyti magiško kvadrato skaičiavimo funkciją. Programos spausdinimą perkėliau į atskirą funkciją ir atsiskaičiau užduotį.</w:t>
      </w:r>
      <w:r>
        <w:rPr>
          <w:lang w:val="lt-LT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2022-10-27T08:03:53Z</dcterms:modified>
</cp:coreProperties>
</file>