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4C81"/>
          <w:sz w:val="44"/>
        </w:rPr>
        <w:t>DG E-COMMERCE MOBILE APPLICATION</w:t>
      </w:r>
    </w:p>
    <w:p>
      <w:pPr>
        <w:spacing w:after="280"/>
      </w:pPr>
      <w:r>
        <w:rPr>
          <w:rFonts w:ascii="Calibri" w:hAnsi="Calibri"/>
          <w:i/>
          <w:color w:val="505050"/>
          <w:sz w:val="28"/>
        </w:rPr>
        <w:t>Comprehensive Software Testing &amp; Quality Assurance Report</w:t>
      </w:r>
    </w:p>
    <w:tbl>
      <w:tblPr>
        <w:tblW w:type="auto" w:w="0"/>
        <w:jc w:val="center"/>
        <w:tblLook w:firstColumn="1" w:firstRow="1" w:lastColumn="0" w:lastRow="0" w:noHBand="0" w:noVBand="1" w:val="04A0"/>
      </w:tblPr>
      <w:tblGrid>
        <w:gridCol w:w="5040"/>
        <w:gridCol w:w="5040"/>
      </w:tblGrid>
      <w:tr>
        <w:tc>
          <w:tcPr>
            <w:tcW w:type="dxa" w:w="3168"/>
            <w:shd w:fill="F0F4F8"/>
            <w:tcMar>
              <w:top w:w="50" w:type="dxa"/>
              <w:bottom w:w="50" w:type="dxa"/>
              <w:left w:w="80" w:type="dxa"/>
              <w:right w:w="80" w:type="dxa"/>
            </w:tcMar>
          </w:tcPr>
          <w:p>
            <w:pPr>
              <w:spacing w:after="0"/>
            </w:pPr>
            <w:r>
              <w:rPr>
                <w:rFonts w:ascii="Calibri" w:hAnsi="Calibri"/>
                <w:b/>
                <w:sz w:val="19"/>
              </w:rPr>
              <w:t>Document Identifier:</w:t>
            </w:r>
          </w:p>
        </w:tc>
        <w:tc>
          <w:tcPr>
            <w:tcW w:type="dxa" w:w="6912"/>
            <w:shd w:fill="FAFAFA"/>
            <w:tcMar>
              <w:top w:w="50" w:type="dxa"/>
              <w:bottom w:w="50" w:type="dxa"/>
              <w:left w:w="80" w:type="dxa"/>
              <w:right w:w="80" w:type="dxa"/>
            </w:tcMar>
          </w:tcPr>
          <w:p>
            <w:pPr>
              <w:spacing w:after="0"/>
            </w:pPr>
            <w:r>
              <w:rPr>
                <w:rFonts w:ascii="Calibri" w:hAnsi="Calibri"/>
                <w:sz w:val="19"/>
              </w:rPr>
              <w:t>DG-QA-REP-2026-V1 (Official Testing Report)</w:t>
            </w:r>
          </w:p>
        </w:tc>
      </w:tr>
      <w:tr>
        <w:tc>
          <w:tcPr>
            <w:tcW w:type="dxa" w:w="3168"/>
            <w:shd w:fill="F0F4F8"/>
            <w:tcMar>
              <w:top w:w="50" w:type="dxa"/>
              <w:bottom w:w="50" w:type="dxa"/>
              <w:left w:w="80" w:type="dxa"/>
              <w:right w:w="80" w:type="dxa"/>
            </w:tcMar>
          </w:tcPr>
          <w:p>
            <w:pPr>
              <w:spacing w:after="0"/>
            </w:pPr>
            <w:r>
              <w:rPr>
                <w:rFonts w:ascii="Calibri" w:hAnsi="Calibri"/>
                <w:b/>
                <w:sz w:val="19"/>
              </w:rPr>
              <w:t>Project Name:</w:t>
            </w:r>
          </w:p>
        </w:tc>
        <w:tc>
          <w:tcPr>
            <w:tcW w:type="dxa" w:w="6912"/>
            <w:shd w:fill="FAFAFA"/>
            <w:tcMar>
              <w:top w:w="50" w:type="dxa"/>
              <w:bottom w:w="50" w:type="dxa"/>
              <w:left w:w="80" w:type="dxa"/>
              <w:right w:w="80" w:type="dxa"/>
            </w:tcMar>
          </w:tcPr>
          <w:p>
            <w:pPr>
              <w:spacing w:after="0"/>
            </w:pPr>
            <w:r>
              <w:rPr>
                <w:rFonts w:ascii="Calibri" w:hAnsi="Calibri"/>
                <w:sz w:val="19"/>
              </w:rPr>
              <w:t>DG E-Commerce Mobile Application (Android + Express + Neon PostgreSQL)</w:t>
            </w:r>
          </w:p>
        </w:tc>
      </w:tr>
      <w:tr>
        <w:tc>
          <w:tcPr>
            <w:tcW w:type="dxa" w:w="3168"/>
            <w:shd w:fill="F0F4F8"/>
            <w:tcMar>
              <w:top w:w="50" w:type="dxa"/>
              <w:bottom w:w="50" w:type="dxa"/>
              <w:left w:w="80" w:type="dxa"/>
              <w:right w:w="80" w:type="dxa"/>
            </w:tcMar>
          </w:tcPr>
          <w:p>
            <w:pPr>
              <w:spacing w:after="0"/>
            </w:pPr>
            <w:r>
              <w:rPr>
                <w:rFonts w:ascii="Calibri" w:hAnsi="Calibri"/>
                <w:b/>
                <w:sz w:val="19"/>
              </w:rPr>
              <w:t>Retail Store Location:</w:t>
            </w:r>
          </w:p>
        </w:tc>
        <w:tc>
          <w:tcPr>
            <w:tcW w:type="dxa" w:w="6912"/>
            <w:shd w:fill="FAFAFA"/>
            <w:tcMar>
              <w:top w:w="50" w:type="dxa"/>
              <w:bottom w:w="50" w:type="dxa"/>
              <w:left w:w="80" w:type="dxa"/>
              <w:right w:w="80" w:type="dxa"/>
            </w:tcMar>
          </w:tcPr>
          <w:p>
            <w:pPr>
              <w:spacing w:after="0"/>
            </w:pPr>
            <w:r>
              <w:rPr>
                <w:rFonts w:ascii="Calibri" w:hAnsi="Calibri"/>
                <w:sz w:val="19"/>
              </w:rPr>
              <w:t>DG Retail Store, Rwamagana, Eastern Province, Rwanda</w:t>
            </w:r>
          </w:p>
        </w:tc>
      </w:tr>
      <w:tr>
        <w:tc>
          <w:tcPr>
            <w:tcW w:type="dxa" w:w="3168"/>
            <w:shd w:fill="F0F4F8"/>
            <w:tcMar>
              <w:top w:w="50" w:type="dxa"/>
              <w:bottom w:w="50" w:type="dxa"/>
              <w:left w:w="80" w:type="dxa"/>
              <w:right w:w="80" w:type="dxa"/>
            </w:tcMar>
          </w:tcPr>
          <w:p>
            <w:pPr>
              <w:spacing w:after="0"/>
            </w:pPr>
            <w:r>
              <w:rPr>
                <w:rFonts w:ascii="Calibri" w:hAnsi="Calibri"/>
                <w:b/>
                <w:sz w:val="19"/>
              </w:rPr>
              <w:t>System Administrator / Owner:</w:t>
            </w:r>
          </w:p>
        </w:tc>
        <w:tc>
          <w:tcPr>
            <w:tcW w:type="dxa" w:w="6912"/>
            <w:shd w:fill="FAFAFA"/>
            <w:tcMar>
              <w:top w:w="50" w:type="dxa"/>
              <w:bottom w:w="50" w:type="dxa"/>
              <w:left w:w="80" w:type="dxa"/>
              <w:right w:w="80" w:type="dxa"/>
            </w:tcMar>
          </w:tcPr>
          <w:p>
            <w:pPr>
              <w:spacing w:after="0"/>
            </w:pPr>
            <w:r>
              <w:rPr>
                <w:rFonts w:ascii="Calibri" w:hAnsi="Calibri"/>
                <w:sz w:val="19"/>
              </w:rPr>
              <w:t>Shema Hubert (shemahubert2021@gmail.com / +250 790 338 043)</w:t>
            </w:r>
          </w:p>
        </w:tc>
      </w:tr>
      <w:tr>
        <w:tc>
          <w:tcPr>
            <w:tcW w:type="dxa" w:w="3168"/>
            <w:shd w:fill="F0F4F8"/>
            <w:tcMar>
              <w:top w:w="50" w:type="dxa"/>
              <w:bottom w:w="50" w:type="dxa"/>
              <w:left w:w="80" w:type="dxa"/>
              <w:right w:w="80" w:type="dxa"/>
            </w:tcMar>
          </w:tcPr>
          <w:p>
            <w:pPr>
              <w:spacing w:after="0"/>
            </w:pPr>
            <w:r>
              <w:rPr>
                <w:rFonts w:ascii="Calibri" w:hAnsi="Calibri"/>
                <w:b/>
                <w:sz w:val="19"/>
              </w:rPr>
              <w:t>Database Environment:</w:t>
            </w:r>
          </w:p>
        </w:tc>
        <w:tc>
          <w:tcPr>
            <w:tcW w:type="dxa" w:w="6912"/>
            <w:shd w:fill="FAFAFA"/>
            <w:tcMar>
              <w:top w:w="50" w:type="dxa"/>
              <w:bottom w:w="50" w:type="dxa"/>
              <w:left w:w="80" w:type="dxa"/>
              <w:right w:w="80" w:type="dxa"/>
            </w:tcMar>
          </w:tcPr>
          <w:p>
            <w:pPr>
              <w:spacing w:after="0"/>
            </w:pPr>
            <w:r>
              <w:rPr>
                <w:rFonts w:ascii="Calibri" w:hAnsi="Calibri"/>
                <w:sz w:val="19"/>
              </w:rPr>
              <w:t>Neon Serverless PostgreSQL (ep-mute-field-b5os811j-pooler)</w:t>
            </w:r>
          </w:p>
        </w:tc>
      </w:tr>
      <w:tr>
        <w:tc>
          <w:tcPr>
            <w:tcW w:type="dxa" w:w="3168"/>
            <w:shd w:fill="F0F4F8"/>
            <w:tcMar>
              <w:top w:w="50" w:type="dxa"/>
              <w:bottom w:w="50" w:type="dxa"/>
              <w:left w:w="80" w:type="dxa"/>
              <w:right w:w="80" w:type="dxa"/>
            </w:tcMar>
          </w:tcPr>
          <w:p>
            <w:pPr>
              <w:spacing w:after="0"/>
            </w:pPr>
            <w:r>
              <w:rPr>
                <w:rFonts w:ascii="Calibri" w:hAnsi="Calibri"/>
                <w:b/>
                <w:sz w:val="19"/>
              </w:rPr>
              <w:t>Overall Test Result:</w:t>
            </w:r>
          </w:p>
        </w:tc>
        <w:tc>
          <w:tcPr>
            <w:tcW w:type="dxa" w:w="6912"/>
            <w:shd w:fill="FAFAFA"/>
            <w:tcMar>
              <w:top w:w="50" w:type="dxa"/>
              <w:bottom w:w="50" w:type="dxa"/>
              <w:left w:w="80" w:type="dxa"/>
              <w:right w:w="80" w:type="dxa"/>
            </w:tcMar>
          </w:tcPr>
          <w:p>
            <w:pPr>
              <w:spacing w:after="0"/>
            </w:pPr>
            <w:r>
              <w:rPr>
                <w:rFonts w:ascii="Calibri" w:hAnsi="Calibri"/>
                <w:b/>
                <w:color w:val="008000"/>
                <w:sz w:val="19"/>
              </w:rPr>
              <w:t>73 / 73 Tests Passed (100.0% Pass Rate) — Production Verified</w:t>
            </w:r>
          </w:p>
        </w:tc>
      </w:tr>
    </w:tbl>
    <w:p>
      <w:pPr>
        <w:spacing w:after="160"/>
      </w:pPr>
    </w:p>
    <w:p>
      <w:pPr>
        <w:spacing w:before="240" w:after="120"/>
      </w:pPr>
      <w:r>
        <w:rPr>
          <w:rFonts w:ascii="Calibri" w:hAnsi="Calibri"/>
          <w:b/>
          <w:color w:val="0F4C81"/>
          <w:sz w:val="28"/>
        </w:rPr>
        <w:t>1. Executive Summary &amp; Verification Metrics</w:t>
      </w:r>
    </w:p>
    <w:p>
      <w:pPr>
        <w:spacing w:after="160"/>
      </w:pPr>
      <w:r>
        <w:rPr>
          <w:rFonts w:ascii="Calibri" w:hAnsi="Calibri"/>
          <w:sz w:val="20"/>
        </w:rPr>
        <w:t>A rigorous, multi-tiered testing regimen was executed against the DG E-Commerce software application to validate production readiness for deployment at the DG Retail Store in Rwamagana, Rwanda. Testing encompassed client-side unit and component tests, cloud database integration suites, transaction rollback safeguards, role-based security isolation, and native Android 14 device runtime performance.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592"/>
            <w:shd w:fill="1F4E79"/>
            <w:tcMar>
              <w:top w:w="80" w:type="dxa"/>
              <w:bottom w:w="80" w:type="dxa"/>
              <w:left w:w="80" w:type="dxa"/>
              <w:right w:w="80" w:type="dxa"/>
            </w:tcMar>
          </w:tcPr>
          <w:p>
            <w:pPr>
              <w:spacing w:after="0"/>
            </w:pPr>
            <w:r>
              <w:rPr>
                <w:rFonts w:ascii="Calibri" w:hAnsi="Calibri"/>
                <w:b/>
                <w:color w:val="FFFFFF"/>
                <w:sz w:val="19"/>
              </w:rPr>
              <w:t>Test Domain</w:t>
            </w:r>
          </w:p>
        </w:tc>
        <w:tc>
          <w:tcPr>
            <w:tcW w:type="dxa" w:w="3168"/>
            <w:shd w:fill="1F4E79"/>
            <w:tcMar>
              <w:top w:w="80" w:type="dxa"/>
              <w:bottom w:w="80" w:type="dxa"/>
              <w:left w:w="80" w:type="dxa"/>
              <w:right w:w="80" w:type="dxa"/>
            </w:tcMar>
          </w:tcPr>
          <w:p>
            <w:pPr>
              <w:spacing w:after="0"/>
            </w:pPr>
            <w:r>
              <w:rPr>
                <w:rFonts w:ascii="Calibri" w:hAnsi="Calibri"/>
                <w:b/>
                <w:color w:val="FFFFFF"/>
                <w:sz w:val="19"/>
              </w:rPr>
              <w:t>Methodology / Environment</w:t>
            </w:r>
          </w:p>
        </w:tc>
        <w:tc>
          <w:tcPr>
            <w:tcW w:type="dxa" w:w="1008"/>
            <w:shd w:fill="1F4E79"/>
            <w:tcMar>
              <w:top w:w="80" w:type="dxa"/>
              <w:bottom w:w="80" w:type="dxa"/>
              <w:left w:w="80" w:type="dxa"/>
              <w:right w:w="80" w:type="dxa"/>
            </w:tcMar>
          </w:tcPr>
          <w:p>
            <w:pPr>
              <w:spacing w:after="0"/>
            </w:pPr>
            <w:r>
              <w:rPr>
                <w:rFonts w:ascii="Calibri" w:hAnsi="Calibri"/>
                <w:b/>
                <w:color w:val="FFFFFF"/>
                <w:sz w:val="19"/>
              </w:rPr>
              <w:t>Tests</w:t>
            </w:r>
          </w:p>
        </w:tc>
        <w:tc>
          <w:tcPr>
            <w:tcW w:type="dxa" w:w="1008"/>
            <w:shd w:fill="1F4E79"/>
            <w:tcMar>
              <w:top w:w="80" w:type="dxa"/>
              <w:bottom w:w="80" w:type="dxa"/>
              <w:left w:w="80" w:type="dxa"/>
              <w:right w:w="80" w:type="dxa"/>
            </w:tcMar>
          </w:tcPr>
          <w:p>
            <w:pPr>
              <w:spacing w:after="0"/>
            </w:pPr>
            <w:r>
              <w:rPr>
                <w:rFonts w:ascii="Calibri" w:hAnsi="Calibri"/>
                <w:b/>
                <w:color w:val="FFFFFF"/>
                <w:sz w:val="19"/>
              </w:rPr>
              <w:t>Passed</w:t>
            </w:r>
          </w:p>
        </w:tc>
        <w:tc>
          <w:tcPr>
            <w:tcW w:type="dxa" w:w="864"/>
            <w:shd w:fill="1F4E79"/>
            <w:tcMar>
              <w:top w:w="80" w:type="dxa"/>
              <w:bottom w:w="80" w:type="dxa"/>
              <w:left w:w="80" w:type="dxa"/>
              <w:right w:w="80" w:type="dxa"/>
            </w:tcMar>
          </w:tcPr>
          <w:p>
            <w:pPr>
              <w:spacing w:after="0"/>
            </w:pPr>
            <w:r>
              <w:rPr>
                <w:rFonts w:ascii="Calibri" w:hAnsi="Calibri"/>
                <w:b/>
                <w:color w:val="FFFFFF"/>
                <w:sz w:val="19"/>
              </w:rPr>
              <w:t>Failed</w:t>
            </w:r>
          </w:p>
        </w:tc>
        <w:tc>
          <w:tcPr>
            <w:tcW w:type="dxa" w:w="1440"/>
            <w:shd w:fill="1F4E79"/>
            <w:tcMar>
              <w:top w:w="80" w:type="dxa"/>
              <w:bottom w:w="80" w:type="dxa"/>
              <w:left w:w="80" w:type="dxa"/>
              <w:right w:w="80" w:type="dxa"/>
            </w:tcMar>
          </w:tcPr>
          <w:p>
            <w:pPr>
              <w:spacing w:after="0"/>
            </w:pPr>
            <w:r>
              <w:rPr>
                <w:rFonts w:ascii="Calibri" w:hAnsi="Calibri"/>
                <w:b/>
                <w:color w:val="FFFFFF"/>
                <w:sz w:val="19"/>
              </w:rPr>
              <w:t>Pass Rate</w:t>
            </w:r>
          </w:p>
        </w:tc>
      </w:tr>
      <w:tr>
        <w:tc>
          <w:tcPr>
            <w:tcW w:type="dxa" w:w="2592"/>
            <w:shd w:fill="FFFFFF"/>
            <w:tcMar>
              <w:top w:w="60" w:type="dxa"/>
              <w:bottom w:w="60" w:type="dxa"/>
              <w:left w:w="80" w:type="dxa"/>
              <w:right w:w="80" w:type="dxa"/>
            </w:tcMar>
          </w:tcPr>
          <w:p>
            <w:pPr>
              <w:spacing w:after="0"/>
            </w:pPr>
            <w:r>
              <w:rPr>
                <w:rFonts w:ascii="Calibri" w:hAnsi="Calibri"/>
                <w:b/>
                <w:sz w:val="18"/>
              </w:rPr>
              <w:t>Frontend Client &amp; Logic</w:t>
            </w:r>
          </w:p>
        </w:tc>
        <w:tc>
          <w:tcPr>
            <w:tcW w:type="dxa" w:w="3168"/>
            <w:shd w:fill="FFFFFF"/>
            <w:tcMar>
              <w:top w:w="60" w:type="dxa"/>
              <w:bottom w:w="60" w:type="dxa"/>
              <w:left w:w="80" w:type="dxa"/>
              <w:right w:w="80" w:type="dxa"/>
            </w:tcMar>
          </w:tcPr>
          <w:p>
            <w:pPr>
              <w:spacing w:after="0"/>
            </w:pPr>
            <w:r>
              <w:rPr>
                <w:rFonts w:ascii="Calibri" w:hAnsi="Calibri"/>
                <w:sz w:val="18"/>
              </w:rPr>
              <w:t>Jest / React Native Testing Library</w:t>
            </w:r>
          </w:p>
        </w:tc>
        <w:tc>
          <w:tcPr>
            <w:tcW w:type="dxa" w:w="1008"/>
            <w:shd w:fill="FFFFFF"/>
            <w:tcMar>
              <w:top w:w="60" w:type="dxa"/>
              <w:bottom w:w="60" w:type="dxa"/>
              <w:left w:w="80" w:type="dxa"/>
              <w:right w:w="80" w:type="dxa"/>
            </w:tcMar>
          </w:tcPr>
          <w:p>
            <w:pPr>
              <w:spacing w:after="0"/>
            </w:pPr>
            <w:r>
              <w:rPr>
                <w:rFonts w:ascii="Calibri" w:hAnsi="Calibri"/>
                <w:sz w:val="18"/>
              </w:rPr>
              <w:t>21</w:t>
            </w:r>
          </w:p>
        </w:tc>
        <w:tc>
          <w:tcPr>
            <w:tcW w:type="dxa" w:w="1008"/>
            <w:shd w:fill="FFFFFF"/>
            <w:tcMar>
              <w:top w:w="60" w:type="dxa"/>
              <w:bottom w:w="60" w:type="dxa"/>
              <w:left w:w="80" w:type="dxa"/>
              <w:right w:w="80" w:type="dxa"/>
            </w:tcMar>
          </w:tcPr>
          <w:p>
            <w:pPr>
              <w:spacing w:after="0"/>
            </w:pPr>
            <w:r>
              <w:rPr>
                <w:rFonts w:ascii="Calibri" w:hAnsi="Calibri"/>
                <w:sz w:val="18"/>
              </w:rPr>
              <w:t>21</w:t>
            </w:r>
          </w:p>
        </w:tc>
        <w:tc>
          <w:tcPr>
            <w:tcW w:type="dxa" w:w="864"/>
            <w:shd w:fill="FFFFFF"/>
            <w:tcMar>
              <w:top w:w="60" w:type="dxa"/>
              <w:bottom w:w="60" w:type="dxa"/>
              <w:left w:w="80" w:type="dxa"/>
              <w:right w:w="80" w:type="dxa"/>
            </w:tcMar>
          </w:tcPr>
          <w:p>
            <w:pPr>
              <w:spacing w:after="0"/>
            </w:pPr>
            <w:r>
              <w:rPr>
                <w:rFonts w:ascii="Calibri" w:hAnsi="Calibri"/>
                <w:sz w:val="18"/>
              </w:rPr>
              <w:t>0</w:t>
            </w:r>
          </w:p>
        </w:tc>
        <w:tc>
          <w:tcPr>
            <w:tcW w:type="dxa" w:w="1440"/>
            <w:shd w:fill="FFFFFF"/>
            <w:tcMar>
              <w:top w:w="60" w:type="dxa"/>
              <w:bottom w:w="60" w:type="dxa"/>
              <w:left w:w="80" w:type="dxa"/>
              <w:right w:w="80" w:type="dxa"/>
            </w:tcMar>
          </w:tcPr>
          <w:p>
            <w:pPr>
              <w:spacing w:after="0"/>
            </w:pPr>
            <w:r>
              <w:rPr>
                <w:rFonts w:ascii="Calibri" w:hAnsi="Calibri"/>
                <w:b/>
                <w:color w:val="008000"/>
                <w:sz w:val="18"/>
              </w:rPr>
              <w:t>100.0%</w:t>
            </w:r>
          </w:p>
        </w:tc>
      </w:tr>
      <w:tr>
        <w:tc>
          <w:tcPr>
            <w:tcW w:type="dxa" w:w="2592"/>
            <w:shd w:fill="F9FBFD"/>
            <w:tcMar>
              <w:top w:w="60" w:type="dxa"/>
              <w:bottom w:w="60" w:type="dxa"/>
              <w:left w:w="80" w:type="dxa"/>
              <w:right w:w="80" w:type="dxa"/>
            </w:tcMar>
          </w:tcPr>
          <w:p>
            <w:pPr>
              <w:spacing w:after="0"/>
            </w:pPr>
            <w:r>
              <w:rPr>
                <w:rFonts w:ascii="Calibri" w:hAnsi="Calibri"/>
                <w:b/>
                <w:sz w:val="18"/>
              </w:rPr>
              <w:t>Cloud Database &amp; API</w:t>
            </w:r>
          </w:p>
        </w:tc>
        <w:tc>
          <w:tcPr>
            <w:tcW w:type="dxa" w:w="3168"/>
            <w:shd w:fill="F9FBFD"/>
            <w:tcMar>
              <w:top w:w="60" w:type="dxa"/>
              <w:bottom w:w="60" w:type="dxa"/>
              <w:left w:w="80" w:type="dxa"/>
              <w:right w:w="80" w:type="dxa"/>
            </w:tcMar>
          </w:tcPr>
          <w:p>
            <w:pPr>
              <w:spacing w:after="0"/>
            </w:pPr>
            <w:r>
              <w:rPr>
                <w:rFonts w:ascii="Calibri" w:hAnsi="Calibri"/>
                <w:sz w:val="18"/>
              </w:rPr>
              <w:t>Live Neon PostgreSQL / Express Suite</w:t>
            </w:r>
          </w:p>
        </w:tc>
        <w:tc>
          <w:tcPr>
            <w:tcW w:type="dxa" w:w="1008"/>
            <w:shd w:fill="F9FBFD"/>
            <w:tcMar>
              <w:top w:w="60" w:type="dxa"/>
              <w:bottom w:w="60" w:type="dxa"/>
              <w:left w:w="80" w:type="dxa"/>
              <w:right w:w="80" w:type="dxa"/>
            </w:tcMar>
          </w:tcPr>
          <w:p>
            <w:pPr>
              <w:spacing w:after="0"/>
            </w:pPr>
            <w:r>
              <w:rPr>
                <w:rFonts w:ascii="Calibri" w:hAnsi="Calibri"/>
                <w:sz w:val="18"/>
              </w:rPr>
              <w:t>40</w:t>
            </w:r>
          </w:p>
        </w:tc>
        <w:tc>
          <w:tcPr>
            <w:tcW w:type="dxa" w:w="1008"/>
            <w:shd w:fill="F9FBFD"/>
            <w:tcMar>
              <w:top w:w="60" w:type="dxa"/>
              <w:bottom w:w="60" w:type="dxa"/>
              <w:left w:w="80" w:type="dxa"/>
              <w:right w:w="80" w:type="dxa"/>
            </w:tcMar>
          </w:tcPr>
          <w:p>
            <w:pPr>
              <w:spacing w:after="0"/>
            </w:pPr>
            <w:r>
              <w:rPr>
                <w:rFonts w:ascii="Calibri" w:hAnsi="Calibri"/>
                <w:sz w:val="18"/>
              </w:rPr>
              <w:t>40</w:t>
            </w:r>
          </w:p>
        </w:tc>
        <w:tc>
          <w:tcPr>
            <w:tcW w:type="dxa" w:w="864"/>
            <w:shd w:fill="F9FBFD"/>
            <w:tcMar>
              <w:top w:w="60" w:type="dxa"/>
              <w:bottom w:w="60" w:type="dxa"/>
              <w:left w:w="80" w:type="dxa"/>
              <w:right w:w="80" w:type="dxa"/>
            </w:tcMar>
          </w:tcPr>
          <w:p>
            <w:pPr>
              <w:spacing w:after="0"/>
            </w:pPr>
            <w:r>
              <w:rPr>
                <w:rFonts w:ascii="Calibri" w:hAnsi="Calibri"/>
                <w:sz w:val="18"/>
              </w:rPr>
              <w:t>0</w:t>
            </w:r>
          </w:p>
        </w:tc>
        <w:tc>
          <w:tcPr>
            <w:tcW w:type="dxa" w:w="1440"/>
            <w:shd w:fill="F9FBFD"/>
            <w:tcMar>
              <w:top w:w="60" w:type="dxa"/>
              <w:bottom w:w="60" w:type="dxa"/>
              <w:left w:w="80" w:type="dxa"/>
              <w:right w:w="80" w:type="dxa"/>
            </w:tcMar>
          </w:tcPr>
          <w:p>
            <w:pPr>
              <w:spacing w:after="0"/>
            </w:pPr>
            <w:r>
              <w:rPr>
                <w:rFonts w:ascii="Calibri" w:hAnsi="Calibri"/>
                <w:b/>
                <w:color w:val="008000"/>
                <w:sz w:val="18"/>
              </w:rPr>
              <w:t>100.0%</w:t>
            </w:r>
          </w:p>
        </w:tc>
      </w:tr>
      <w:tr>
        <w:tc>
          <w:tcPr>
            <w:tcW w:type="dxa" w:w="2592"/>
            <w:shd w:fill="FFFFFF"/>
            <w:tcMar>
              <w:top w:w="60" w:type="dxa"/>
              <w:bottom w:w="60" w:type="dxa"/>
              <w:left w:w="80" w:type="dxa"/>
              <w:right w:w="80" w:type="dxa"/>
            </w:tcMar>
          </w:tcPr>
          <w:p>
            <w:pPr>
              <w:spacing w:after="0"/>
            </w:pPr>
            <w:r>
              <w:rPr>
                <w:rFonts w:ascii="Calibri" w:hAnsi="Calibri"/>
                <w:b/>
                <w:sz w:val="18"/>
              </w:rPr>
              <w:t>Notification Pipeline</w:t>
            </w:r>
          </w:p>
        </w:tc>
        <w:tc>
          <w:tcPr>
            <w:tcW w:type="dxa" w:w="3168"/>
            <w:shd w:fill="FFFFFF"/>
            <w:tcMar>
              <w:top w:w="60" w:type="dxa"/>
              <w:bottom w:w="60" w:type="dxa"/>
              <w:left w:w="80" w:type="dxa"/>
              <w:right w:w="80" w:type="dxa"/>
            </w:tcMar>
          </w:tcPr>
          <w:p>
            <w:pPr>
              <w:spacing w:after="0"/>
            </w:pPr>
            <w:r>
              <w:rPr>
                <w:rFonts w:ascii="Calibri" w:hAnsi="Calibri"/>
                <w:sz w:val="18"/>
              </w:rPr>
              <w:t>Database Trigger E2E Suite</w:t>
            </w:r>
          </w:p>
        </w:tc>
        <w:tc>
          <w:tcPr>
            <w:tcW w:type="dxa" w:w="1008"/>
            <w:shd w:fill="FFFFFF"/>
            <w:tcMar>
              <w:top w:w="60" w:type="dxa"/>
              <w:bottom w:w="60" w:type="dxa"/>
              <w:left w:w="80" w:type="dxa"/>
              <w:right w:w="80" w:type="dxa"/>
            </w:tcMar>
          </w:tcPr>
          <w:p>
            <w:pPr>
              <w:spacing w:after="0"/>
            </w:pPr>
            <w:r>
              <w:rPr>
                <w:rFonts w:ascii="Calibri" w:hAnsi="Calibri"/>
                <w:sz w:val="18"/>
              </w:rPr>
              <w:t>8</w:t>
            </w:r>
          </w:p>
        </w:tc>
        <w:tc>
          <w:tcPr>
            <w:tcW w:type="dxa" w:w="1008"/>
            <w:shd w:fill="FFFFFF"/>
            <w:tcMar>
              <w:top w:w="60" w:type="dxa"/>
              <w:bottom w:w="60" w:type="dxa"/>
              <w:left w:w="80" w:type="dxa"/>
              <w:right w:w="80" w:type="dxa"/>
            </w:tcMar>
          </w:tcPr>
          <w:p>
            <w:pPr>
              <w:spacing w:after="0"/>
            </w:pPr>
            <w:r>
              <w:rPr>
                <w:rFonts w:ascii="Calibri" w:hAnsi="Calibri"/>
                <w:sz w:val="18"/>
              </w:rPr>
              <w:t>8</w:t>
            </w:r>
          </w:p>
        </w:tc>
        <w:tc>
          <w:tcPr>
            <w:tcW w:type="dxa" w:w="864"/>
            <w:shd w:fill="FFFFFF"/>
            <w:tcMar>
              <w:top w:w="60" w:type="dxa"/>
              <w:bottom w:w="60" w:type="dxa"/>
              <w:left w:w="80" w:type="dxa"/>
              <w:right w:w="80" w:type="dxa"/>
            </w:tcMar>
          </w:tcPr>
          <w:p>
            <w:pPr>
              <w:spacing w:after="0"/>
            </w:pPr>
            <w:r>
              <w:rPr>
                <w:rFonts w:ascii="Calibri" w:hAnsi="Calibri"/>
                <w:sz w:val="18"/>
              </w:rPr>
              <w:t>0</w:t>
            </w:r>
          </w:p>
        </w:tc>
        <w:tc>
          <w:tcPr>
            <w:tcW w:type="dxa" w:w="1440"/>
            <w:shd w:fill="FFFFFF"/>
            <w:tcMar>
              <w:top w:w="60" w:type="dxa"/>
              <w:bottom w:w="60" w:type="dxa"/>
              <w:left w:w="80" w:type="dxa"/>
              <w:right w:w="80" w:type="dxa"/>
            </w:tcMar>
          </w:tcPr>
          <w:p>
            <w:pPr>
              <w:spacing w:after="0"/>
            </w:pPr>
            <w:r>
              <w:rPr>
                <w:rFonts w:ascii="Calibri" w:hAnsi="Calibri"/>
                <w:b/>
                <w:color w:val="008000"/>
                <w:sz w:val="18"/>
              </w:rPr>
              <w:t>100.0%</w:t>
            </w:r>
          </w:p>
        </w:tc>
      </w:tr>
      <w:tr>
        <w:tc>
          <w:tcPr>
            <w:tcW w:type="dxa" w:w="2592"/>
            <w:shd w:fill="F9FBFD"/>
            <w:tcMar>
              <w:top w:w="60" w:type="dxa"/>
              <w:bottom w:w="60" w:type="dxa"/>
              <w:left w:w="80" w:type="dxa"/>
              <w:right w:w="80" w:type="dxa"/>
            </w:tcMar>
          </w:tcPr>
          <w:p>
            <w:pPr>
              <w:spacing w:after="0"/>
            </w:pPr>
            <w:r>
              <w:rPr>
                <w:rFonts w:ascii="Calibri" w:hAnsi="Calibri"/>
                <w:b/>
                <w:sz w:val="18"/>
              </w:rPr>
              <w:t>Android Native Runtime</w:t>
            </w:r>
          </w:p>
        </w:tc>
        <w:tc>
          <w:tcPr>
            <w:tcW w:type="dxa" w:w="3168"/>
            <w:shd w:fill="F9FBFD"/>
            <w:tcMar>
              <w:top w:w="60" w:type="dxa"/>
              <w:bottom w:w="60" w:type="dxa"/>
              <w:left w:w="80" w:type="dxa"/>
              <w:right w:w="80" w:type="dxa"/>
            </w:tcMar>
          </w:tcPr>
          <w:p>
            <w:pPr>
              <w:spacing w:after="0"/>
            </w:pPr>
            <w:r>
              <w:rPr>
                <w:rFonts w:ascii="Calibri" w:hAnsi="Calibri"/>
                <w:sz w:val="18"/>
              </w:rPr>
              <w:t>Android 14 (Release APK &amp; Fabric Engine)</w:t>
            </w:r>
          </w:p>
        </w:tc>
        <w:tc>
          <w:tcPr>
            <w:tcW w:type="dxa" w:w="1008"/>
            <w:shd w:fill="F9FBFD"/>
            <w:tcMar>
              <w:top w:w="60" w:type="dxa"/>
              <w:bottom w:w="60" w:type="dxa"/>
              <w:left w:w="80" w:type="dxa"/>
              <w:right w:w="80" w:type="dxa"/>
            </w:tcMar>
          </w:tcPr>
          <w:p>
            <w:pPr>
              <w:spacing w:after="0"/>
            </w:pPr>
            <w:r>
              <w:rPr>
                <w:rFonts w:ascii="Calibri" w:hAnsi="Calibri"/>
                <w:sz w:val="18"/>
              </w:rPr>
              <w:t>4</w:t>
            </w:r>
          </w:p>
        </w:tc>
        <w:tc>
          <w:tcPr>
            <w:tcW w:type="dxa" w:w="1008"/>
            <w:shd w:fill="F9FBFD"/>
            <w:tcMar>
              <w:top w:w="60" w:type="dxa"/>
              <w:bottom w:w="60" w:type="dxa"/>
              <w:left w:w="80" w:type="dxa"/>
              <w:right w:w="80" w:type="dxa"/>
            </w:tcMar>
          </w:tcPr>
          <w:p>
            <w:pPr>
              <w:spacing w:after="0"/>
            </w:pPr>
            <w:r>
              <w:rPr>
                <w:rFonts w:ascii="Calibri" w:hAnsi="Calibri"/>
                <w:sz w:val="18"/>
              </w:rPr>
              <w:t>4</w:t>
            </w:r>
          </w:p>
        </w:tc>
        <w:tc>
          <w:tcPr>
            <w:tcW w:type="dxa" w:w="864"/>
            <w:shd w:fill="F9FBFD"/>
            <w:tcMar>
              <w:top w:w="60" w:type="dxa"/>
              <w:bottom w:w="60" w:type="dxa"/>
              <w:left w:w="80" w:type="dxa"/>
              <w:right w:w="80" w:type="dxa"/>
            </w:tcMar>
          </w:tcPr>
          <w:p>
            <w:pPr>
              <w:spacing w:after="0"/>
            </w:pPr>
            <w:r>
              <w:rPr>
                <w:rFonts w:ascii="Calibri" w:hAnsi="Calibri"/>
                <w:sz w:val="18"/>
              </w:rPr>
              <w:t>0</w:t>
            </w:r>
          </w:p>
        </w:tc>
        <w:tc>
          <w:tcPr>
            <w:tcW w:type="dxa" w:w="1440"/>
            <w:shd w:fill="F9FBFD"/>
            <w:tcMar>
              <w:top w:w="60" w:type="dxa"/>
              <w:bottom w:w="60" w:type="dxa"/>
              <w:left w:w="80" w:type="dxa"/>
              <w:right w:w="80" w:type="dxa"/>
            </w:tcMar>
          </w:tcPr>
          <w:p>
            <w:pPr>
              <w:spacing w:after="0"/>
            </w:pPr>
            <w:r>
              <w:rPr>
                <w:rFonts w:ascii="Calibri" w:hAnsi="Calibri"/>
                <w:b/>
                <w:color w:val="008000"/>
                <w:sz w:val="18"/>
              </w:rPr>
              <w:t>100.0%</w:t>
            </w:r>
          </w:p>
        </w:tc>
      </w:tr>
      <w:tr>
        <w:tc>
          <w:tcPr>
            <w:tcW w:type="dxa" w:w="2592"/>
            <w:shd w:fill="EAF2F8"/>
            <w:tcMar>
              <w:top w:w="60" w:type="dxa"/>
              <w:bottom w:w="60" w:type="dxa"/>
              <w:left w:w="80" w:type="dxa"/>
              <w:right w:w="80" w:type="dxa"/>
            </w:tcMar>
          </w:tcPr>
          <w:p>
            <w:pPr>
              <w:spacing w:after="0"/>
            </w:pPr>
            <w:r>
              <w:rPr>
                <w:rFonts w:ascii="Calibri" w:hAnsi="Calibri"/>
                <w:b/>
                <w:sz w:val="18"/>
              </w:rPr>
              <w:t>OVERALL SYSTEM TOTALS</w:t>
            </w:r>
          </w:p>
        </w:tc>
        <w:tc>
          <w:tcPr>
            <w:tcW w:type="dxa" w:w="3168"/>
            <w:shd w:fill="EAF2F8"/>
            <w:tcMar>
              <w:top w:w="60" w:type="dxa"/>
              <w:bottom w:w="60" w:type="dxa"/>
              <w:left w:w="80" w:type="dxa"/>
              <w:right w:w="80" w:type="dxa"/>
            </w:tcMar>
          </w:tcPr>
          <w:p>
            <w:pPr>
              <w:spacing w:after="0"/>
            </w:pPr>
            <w:r>
              <w:rPr>
                <w:rFonts w:ascii="Calibri" w:hAnsi="Calibri"/>
                <w:b/>
                <w:sz w:val="18"/>
              </w:rPr>
              <w:t>Multi-Tier Production Verification</w:t>
            </w:r>
          </w:p>
        </w:tc>
        <w:tc>
          <w:tcPr>
            <w:tcW w:type="dxa" w:w="1008"/>
            <w:shd w:fill="EAF2F8"/>
            <w:tcMar>
              <w:top w:w="60" w:type="dxa"/>
              <w:bottom w:w="60" w:type="dxa"/>
              <w:left w:w="80" w:type="dxa"/>
              <w:right w:w="80" w:type="dxa"/>
            </w:tcMar>
          </w:tcPr>
          <w:p>
            <w:pPr>
              <w:spacing w:after="0"/>
            </w:pPr>
            <w:r>
              <w:rPr>
                <w:rFonts w:ascii="Calibri" w:hAnsi="Calibri"/>
                <w:b/>
                <w:sz w:val="18"/>
              </w:rPr>
              <w:t>73</w:t>
            </w:r>
          </w:p>
        </w:tc>
        <w:tc>
          <w:tcPr>
            <w:tcW w:type="dxa" w:w="1008"/>
            <w:shd w:fill="EAF2F8"/>
            <w:tcMar>
              <w:top w:w="60" w:type="dxa"/>
              <w:bottom w:w="60" w:type="dxa"/>
              <w:left w:w="80" w:type="dxa"/>
              <w:right w:w="80" w:type="dxa"/>
            </w:tcMar>
          </w:tcPr>
          <w:p>
            <w:pPr>
              <w:spacing w:after="0"/>
            </w:pPr>
            <w:r>
              <w:rPr>
                <w:rFonts w:ascii="Calibri" w:hAnsi="Calibri"/>
                <w:b/>
                <w:sz w:val="18"/>
              </w:rPr>
              <w:t>73</w:t>
            </w:r>
          </w:p>
        </w:tc>
        <w:tc>
          <w:tcPr>
            <w:tcW w:type="dxa" w:w="864"/>
            <w:shd w:fill="EAF2F8"/>
            <w:tcMar>
              <w:top w:w="60" w:type="dxa"/>
              <w:bottom w:w="60" w:type="dxa"/>
              <w:left w:w="80" w:type="dxa"/>
              <w:right w:w="80" w:type="dxa"/>
            </w:tcMar>
          </w:tcPr>
          <w:p>
            <w:pPr>
              <w:spacing w:after="0"/>
            </w:pPr>
            <w:r>
              <w:rPr>
                <w:rFonts w:ascii="Calibri" w:hAnsi="Calibri"/>
                <w:b/>
                <w:sz w:val="18"/>
              </w:rPr>
              <w:t>0</w:t>
            </w:r>
          </w:p>
        </w:tc>
        <w:tc>
          <w:tcPr>
            <w:tcW w:type="dxa" w:w="1440"/>
            <w:shd w:fill="EAF2F8"/>
            <w:tcMar>
              <w:top w:w="60" w:type="dxa"/>
              <w:bottom w:w="60" w:type="dxa"/>
              <w:left w:w="80" w:type="dxa"/>
              <w:right w:w="80" w:type="dxa"/>
            </w:tcMar>
          </w:tcPr>
          <w:p>
            <w:pPr>
              <w:spacing w:after="0"/>
            </w:pPr>
            <w:r>
              <w:rPr>
                <w:rFonts w:ascii="Calibri" w:hAnsi="Calibri"/>
                <w:b/>
                <w:color w:val="008000"/>
                <w:sz w:val="18"/>
              </w:rPr>
              <w:t>100.0%</w:t>
            </w:r>
          </w:p>
        </w:tc>
      </w:tr>
    </w:tbl>
    <w:p>
      <w:pPr>
        <w:spacing w:after="200"/>
      </w:pPr>
    </w:p>
    <w:p>
      <w:pPr>
        <w:spacing w:before="240" w:after="120"/>
      </w:pPr>
      <w:r>
        <w:rPr>
          <w:rFonts w:ascii="Calibri" w:hAnsi="Calibri"/>
          <w:b/>
          <w:color w:val="0F4C81"/>
          <w:sz w:val="28"/>
        </w:rPr>
        <w:t>2. Detailed Test Cases &amp; Execution Results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440"/>
            <w:shd w:fill="1F4E79"/>
            <w:tcMar>
              <w:top w:w="80" w:type="dxa"/>
              <w:bottom w:w="80" w:type="dxa"/>
              <w:left w:w="60" w:type="dxa"/>
              <w:right w:w="60" w:type="dxa"/>
            </w:tcMar>
          </w:tcPr>
          <w:p>
            <w:pPr>
              <w:spacing w:after="0"/>
            </w:pPr>
            <w:r>
              <w:rPr>
                <w:rFonts w:ascii="Calibri" w:hAnsi="Calibri"/>
                <w:b/>
                <w:color w:val="FFFFFF"/>
                <w:sz w:val="18"/>
              </w:rPr>
              <w:t>Test ID</w:t>
            </w:r>
          </w:p>
        </w:tc>
        <w:tc>
          <w:tcPr>
            <w:tcW w:type="dxa" w:w="1872"/>
            <w:shd w:fill="1F4E79"/>
            <w:tcMar>
              <w:top w:w="80" w:type="dxa"/>
              <w:bottom w:w="80" w:type="dxa"/>
              <w:left w:w="60" w:type="dxa"/>
              <w:right w:w="60" w:type="dxa"/>
            </w:tcMar>
          </w:tcPr>
          <w:p>
            <w:pPr>
              <w:spacing w:after="0"/>
            </w:pPr>
            <w:r>
              <w:rPr>
                <w:rFonts w:ascii="Calibri" w:hAnsi="Calibri"/>
                <w:b/>
                <w:color w:val="FFFFFF"/>
                <w:sz w:val="18"/>
              </w:rPr>
              <w:t>Feature Tested</w:t>
            </w:r>
          </w:p>
        </w:tc>
        <w:tc>
          <w:tcPr>
            <w:tcW w:type="dxa" w:w="2592"/>
            <w:shd w:fill="1F4E79"/>
            <w:tcMar>
              <w:top w:w="80" w:type="dxa"/>
              <w:bottom w:w="80" w:type="dxa"/>
              <w:left w:w="60" w:type="dxa"/>
              <w:right w:w="60" w:type="dxa"/>
            </w:tcMar>
          </w:tcPr>
          <w:p>
            <w:pPr>
              <w:spacing w:after="0"/>
            </w:pPr>
            <w:r>
              <w:rPr>
                <w:rFonts w:ascii="Calibri" w:hAnsi="Calibri"/>
                <w:b/>
                <w:color w:val="FFFFFF"/>
                <w:sz w:val="18"/>
              </w:rPr>
              <w:t>Test Objective</w:t>
            </w:r>
          </w:p>
        </w:tc>
        <w:tc>
          <w:tcPr>
            <w:tcW w:type="dxa" w:w="2160"/>
            <w:shd w:fill="1F4E79"/>
            <w:tcMar>
              <w:top w:w="80" w:type="dxa"/>
              <w:bottom w:w="80" w:type="dxa"/>
              <w:left w:w="60" w:type="dxa"/>
              <w:right w:w="60" w:type="dxa"/>
            </w:tcMar>
          </w:tcPr>
          <w:p>
            <w:pPr>
              <w:spacing w:after="0"/>
            </w:pPr>
            <w:r>
              <w:rPr>
                <w:rFonts w:ascii="Calibri" w:hAnsi="Calibri"/>
                <w:b/>
                <w:color w:val="FFFFFF"/>
                <w:sz w:val="18"/>
              </w:rPr>
              <w:t>Expected Result</w:t>
            </w:r>
          </w:p>
        </w:tc>
        <w:tc>
          <w:tcPr>
            <w:tcW w:type="dxa" w:w="864"/>
            <w:shd w:fill="1F4E79"/>
            <w:tcMar>
              <w:top w:w="80" w:type="dxa"/>
              <w:bottom w:w="80" w:type="dxa"/>
              <w:left w:w="60" w:type="dxa"/>
              <w:right w:w="60" w:type="dxa"/>
            </w:tcMar>
          </w:tcPr>
          <w:p>
            <w:pPr>
              <w:spacing w:after="0"/>
            </w:pPr>
            <w:r>
              <w:rPr>
                <w:rFonts w:ascii="Calibri" w:hAnsi="Calibri"/>
                <w:b/>
                <w:color w:val="FFFFFF"/>
                <w:sz w:val="18"/>
              </w:rPr>
              <w:t>Status</w:t>
            </w:r>
          </w:p>
        </w:tc>
        <w:tc>
          <w:tcPr>
            <w:tcW w:type="dxa" w:w="1152"/>
            <w:shd w:fill="1F4E79"/>
            <w:tcMar>
              <w:top w:w="80" w:type="dxa"/>
              <w:bottom w:w="80" w:type="dxa"/>
              <w:left w:w="60" w:type="dxa"/>
              <w:right w:w="60" w:type="dxa"/>
            </w:tcMar>
          </w:tcPr>
          <w:p>
            <w:pPr>
              <w:spacing w:after="0"/>
            </w:pPr>
            <w:r>
              <w:rPr>
                <w:rFonts w:ascii="Calibri" w:hAnsi="Calibri"/>
                <w:b/>
                <w:color w:val="FFFFFF"/>
                <w:sz w:val="18"/>
              </w:rPr>
              <w:t>Evidence</w:t>
            </w:r>
          </w:p>
        </w:tc>
      </w:tr>
      <w:tr>
        <w:tc>
          <w:tcPr>
            <w:tcW w:type="dxa" w:w="1440"/>
            <w:shd w:fill="FFFFFF"/>
            <w:tcMar>
              <w:top w:w="50" w:type="dxa"/>
              <w:bottom w:w="50" w:type="dxa"/>
              <w:left w:w="60" w:type="dxa"/>
              <w:right w:w="60" w:type="dxa"/>
            </w:tcMar>
          </w:tcPr>
          <w:p>
            <w:pPr>
              <w:spacing w:after="0"/>
            </w:pPr>
            <w:r>
              <w:rPr>
                <w:rFonts w:ascii="Calibri" w:hAnsi="Calibri"/>
                <w:b/>
                <w:sz w:val="17"/>
              </w:rPr>
              <w:t>TC-AUTH-01</w:t>
            </w:r>
          </w:p>
        </w:tc>
        <w:tc>
          <w:tcPr>
            <w:tcW w:type="dxa" w:w="1872"/>
            <w:shd w:fill="FFFFFF"/>
            <w:tcMar>
              <w:top w:w="50" w:type="dxa"/>
              <w:bottom w:w="50" w:type="dxa"/>
              <w:left w:w="60" w:type="dxa"/>
              <w:right w:w="60" w:type="dxa"/>
            </w:tcMar>
          </w:tcPr>
          <w:p>
            <w:pPr>
              <w:spacing w:after="0"/>
            </w:pPr>
            <w:r>
              <w:rPr>
                <w:rFonts w:ascii="Calibri" w:hAnsi="Calibri"/>
                <w:sz w:val="17"/>
              </w:rPr>
              <w:t>Customer Registration - Input Validation</w:t>
            </w:r>
          </w:p>
        </w:tc>
        <w:tc>
          <w:tcPr>
            <w:tcW w:type="dxa" w:w="2592"/>
            <w:shd w:fill="FFFFFF"/>
            <w:tcMar>
              <w:top w:w="50" w:type="dxa"/>
              <w:bottom w:w="50" w:type="dxa"/>
              <w:left w:w="60" w:type="dxa"/>
              <w:right w:w="60" w:type="dxa"/>
            </w:tcMar>
          </w:tcPr>
          <w:p>
            <w:pPr>
              <w:spacing w:after="0"/>
            </w:pPr>
            <w:r>
              <w:rPr>
                <w:rFonts w:ascii="Calibri" w:hAnsi="Calibri"/>
                <w:sz w:val="17"/>
              </w:rPr>
              <w:t>Verify registration rejects submissions with missing required fields.</w:t>
            </w:r>
          </w:p>
        </w:tc>
        <w:tc>
          <w:tcPr>
            <w:tcW w:type="dxa" w:w="2160"/>
            <w:shd w:fill="FFFFFF"/>
            <w:tcMar>
              <w:top w:w="50" w:type="dxa"/>
              <w:bottom w:w="50" w:type="dxa"/>
              <w:left w:w="60" w:type="dxa"/>
              <w:right w:w="60" w:type="dxa"/>
            </w:tcMar>
          </w:tcPr>
          <w:p>
            <w:pPr>
              <w:spacing w:after="0"/>
            </w:pPr>
            <w:r>
              <w:rPr>
                <w:rFonts w:ascii="Calibri" w:hAnsi="Calibri"/>
                <w:sz w:val="17"/>
              </w:rPr>
              <w:t>HTTP 400 Bad Request with field error messages.</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2.1 in test-full-qa.ts (Fig. 2)</w:t>
            </w:r>
          </w:p>
        </w:tc>
      </w:tr>
      <w:tr>
        <w:tc>
          <w:tcPr>
            <w:tcW w:type="dxa" w:w="1440"/>
            <w:shd w:fill="F9FBFD"/>
            <w:tcMar>
              <w:top w:w="50" w:type="dxa"/>
              <w:bottom w:w="50" w:type="dxa"/>
              <w:left w:w="60" w:type="dxa"/>
              <w:right w:w="60" w:type="dxa"/>
            </w:tcMar>
          </w:tcPr>
          <w:p>
            <w:pPr>
              <w:spacing w:after="0"/>
            </w:pPr>
            <w:r>
              <w:rPr>
                <w:rFonts w:ascii="Calibri" w:hAnsi="Calibri"/>
                <w:b/>
                <w:sz w:val="17"/>
              </w:rPr>
              <w:t>TC-AUTH-02</w:t>
            </w:r>
          </w:p>
        </w:tc>
        <w:tc>
          <w:tcPr>
            <w:tcW w:type="dxa" w:w="1872"/>
            <w:shd w:fill="F9FBFD"/>
            <w:tcMar>
              <w:top w:w="50" w:type="dxa"/>
              <w:bottom w:w="50" w:type="dxa"/>
              <w:left w:w="60" w:type="dxa"/>
              <w:right w:w="60" w:type="dxa"/>
            </w:tcMar>
          </w:tcPr>
          <w:p>
            <w:pPr>
              <w:spacing w:after="0"/>
            </w:pPr>
            <w:r>
              <w:rPr>
                <w:rFonts w:ascii="Calibri" w:hAnsi="Calibri"/>
                <w:sz w:val="17"/>
              </w:rPr>
              <w:t>Customer Registration - Password Policy</w:t>
            </w:r>
          </w:p>
        </w:tc>
        <w:tc>
          <w:tcPr>
            <w:tcW w:type="dxa" w:w="2592"/>
            <w:shd w:fill="F9FBFD"/>
            <w:tcMar>
              <w:top w:w="50" w:type="dxa"/>
              <w:bottom w:w="50" w:type="dxa"/>
              <w:left w:w="60" w:type="dxa"/>
              <w:right w:w="60" w:type="dxa"/>
            </w:tcMar>
          </w:tcPr>
          <w:p>
            <w:pPr>
              <w:spacing w:after="0"/>
            </w:pPr>
            <w:r>
              <w:rPr>
                <w:rFonts w:ascii="Calibri" w:hAnsi="Calibri"/>
                <w:sz w:val="17"/>
              </w:rPr>
              <w:t>Ensure passwords shorter than 6 characters or weak entropy are rejected.</w:t>
            </w:r>
          </w:p>
        </w:tc>
        <w:tc>
          <w:tcPr>
            <w:tcW w:type="dxa" w:w="2160"/>
            <w:shd w:fill="F9FBFD"/>
            <w:tcMar>
              <w:top w:w="50" w:type="dxa"/>
              <w:bottom w:w="50" w:type="dxa"/>
              <w:left w:w="60" w:type="dxa"/>
              <w:right w:w="60" w:type="dxa"/>
            </w:tcMar>
          </w:tcPr>
          <w:p>
            <w:pPr>
              <w:spacing w:after="0"/>
            </w:pPr>
            <w:r>
              <w:rPr>
                <w:rFonts w:ascii="Calibri" w:hAnsi="Calibri"/>
                <w:sz w:val="17"/>
              </w:rPr>
              <w:t>HTTP 400 Bad Request stating password must be at least 6 characters.</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2.2 in test-full-qa.ts &amp; PasswordStrengthIndicator.test.tsx (Fig. 2)</w:t>
            </w:r>
          </w:p>
        </w:tc>
      </w:tr>
      <w:tr>
        <w:tc>
          <w:tcPr>
            <w:tcW w:type="dxa" w:w="1440"/>
            <w:shd w:fill="FFFFFF"/>
            <w:tcMar>
              <w:top w:w="50" w:type="dxa"/>
              <w:bottom w:w="50" w:type="dxa"/>
              <w:left w:w="60" w:type="dxa"/>
              <w:right w:w="60" w:type="dxa"/>
            </w:tcMar>
          </w:tcPr>
          <w:p>
            <w:pPr>
              <w:spacing w:after="0"/>
            </w:pPr>
            <w:r>
              <w:rPr>
                <w:rFonts w:ascii="Calibri" w:hAnsi="Calibri"/>
                <w:b/>
                <w:sz w:val="17"/>
              </w:rPr>
              <w:t>TC-AUTH-03</w:t>
            </w:r>
          </w:p>
        </w:tc>
        <w:tc>
          <w:tcPr>
            <w:tcW w:type="dxa" w:w="1872"/>
            <w:shd w:fill="FFFFFF"/>
            <w:tcMar>
              <w:top w:w="50" w:type="dxa"/>
              <w:bottom w:w="50" w:type="dxa"/>
              <w:left w:w="60" w:type="dxa"/>
              <w:right w:w="60" w:type="dxa"/>
            </w:tcMar>
          </w:tcPr>
          <w:p>
            <w:pPr>
              <w:spacing w:after="0"/>
            </w:pPr>
            <w:r>
              <w:rPr>
                <w:rFonts w:ascii="Calibri" w:hAnsi="Calibri"/>
                <w:sz w:val="17"/>
              </w:rPr>
              <w:t>Privilege Escalation Prevention</w:t>
            </w:r>
          </w:p>
        </w:tc>
        <w:tc>
          <w:tcPr>
            <w:tcW w:type="dxa" w:w="2592"/>
            <w:shd w:fill="FFFFFF"/>
            <w:tcMar>
              <w:top w:w="50" w:type="dxa"/>
              <w:bottom w:w="50" w:type="dxa"/>
              <w:left w:w="60" w:type="dxa"/>
              <w:right w:w="60" w:type="dxa"/>
            </w:tcMar>
          </w:tcPr>
          <w:p>
            <w:pPr>
              <w:spacing w:after="0"/>
            </w:pPr>
            <w:r>
              <w:rPr>
                <w:rFonts w:ascii="Calibri" w:hAnsi="Calibri"/>
                <w:sz w:val="17"/>
              </w:rPr>
              <w:t>Verify public registration forces role='customer' even if malicious role='admin' is sent.</w:t>
            </w:r>
          </w:p>
        </w:tc>
        <w:tc>
          <w:tcPr>
            <w:tcW w:type="dxa" w:w="2160"/>
            <w:shd w:fill="FFFFFF"/>
            <w:tcMar>
              <w:top w:w="50" w:type="dxa"/>
              <w:bottom w:w="50" w:type="dxa"/>
              <w:left w:w="60" w:type="dxa"/>
              <w:right w:w="60" w:type="dxa"/>
            </w:tcMar>
          </w:tcPr>
          <w:p>
            <w:pPr>
              <w:spacing w:after="0"/>
            </w:pPr>
            <w:r>
              <w:rPr>
                <w:rFonts w:ascii="Calibri" w:hAnsi="Calibri"/>
                <w:sz w:val="17"/>
              </w:rPr>
              <w:t>User created with role='customer', ignoring client-supplied 'admin'.</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2.3 in test-full-qa.ts</w:t>
            </w:r>
          </w:p>
        </w:tc>
      </w:tr>
      <w:tr>
        <w:tc>
          <w:tcPr>
            <w:tcW w:type="dxa" w:w="1440"/>
            <w:shd w:fill="F9FBFD"/>
            <w:tcMar>
              <w:top w:w="50" w:type="dxa"/>
              <w:bottom w:w="50" w:type="dxa"/>
              <w:left w:w="60" w:type="dxa"/>
              <w:right w:w="60" w:type="dxa"/>
            </w:tcMar>
          </w:tcPr>
          <w:p>
            <w:pPr>
              <w:spacing w:after="0"/>
            </w:pPr>
            <w:r>
              <w:rPr>
                <w:rFonts w:ascii="Calibri" w:hAnsi="Calibri"/>
                <w:b/>
                <w:sz w:val="17"/>
              </w:rPr>
              <w:t>TC-AUTH-04</w:t>
            </w:r>
          </w:p>
        </w:tc>
        <w:tc>
          <w:tcPr>
            <w:tcW w:type="dxa" w:w="1872"/>
            <w:shd w:fill="F9FBFD"/>
            <w:tcMar>
              <w:top w:w="50" w:type="dxa"/>
              <w:bottom w:w="50" w:type="dxa"/>
              <w:left w:w="60" w:type="dxa"/>
              <w:right w:w="60" w:type="dxa"/>
            </w:tcMar>
          </w:tcPr>
          <w:p>
            <w:pPr>
              <w:spacing w:after="0"/>
            </w:pPr>
            <w:r>
              <w:rPr>
                <w:rFonts w:ascii="Calibri" w:hAnsi="Calibri"/>
                <w:sz w:val="17"/>
              </w:rPr>
              <w:t>Duplicate Account Prevention</w:t>
            </w:r>
          </w:p>
        </w:tc>
        <w:tc>
          <w:tcPr>
            <w:tcW w:type="dxa" w:w="2592"/>
            <w:shd w:fill="F9FBFD"/>
            <w:tcMar>
              <w:top w:w="50" w:type="dxa"/>
              <w:bottom w:w="50" w:type="dxa"/>
              <w:left w:w="60" w:type="dxa"/>
              <w:right w:w="60" w:type="dxa"/>
            </w:tcMar>
          </w:tcPr>
          <w:p>
            <w:pPr>
              <w:spacing w:after="0"/>
            </w:pPr>
            <w:r>
              <w:rPr>
                <w:rFonts w:ascii="Calibri" w:hAnsi="Calibri"/>
                <w:sz w:val="17"/>
              </w:rPr>
              <w:t>Prevent multiple account creations using the identical email address.</w:t>
            </w:r>
          </w:p>
        </w:tc>
        <w:tc>
          <w:tcPr>
            <w:tcW w:type="dxa" w:w="2160"/>
            <w:shd w:fill="F9FBFD"/>
            <w:tcMar>
              <w:top w:w="50" w:type="dxa"/>
              <w:bottom w:w="50" w:type="dxa"/>
              <w:left w:w="60" w:type="dxa"/>
              <w:right w:w="60" w:type="dxa"/>
            </w:tcMar>
          </w:tcPr>
          <w:p>
            <w:pPr>
              <w:spacing w:after="0"/>
            </w:pPr>
            <w:r>
              <w:rPr>
                <w:rFonts w:ascii="Calibri" w:hAnsi="Calibri"/>
                <w:sz w:val="17"/>
              </w:rPr>
              <w:t>HTTP 409 Conflict with duplicate email warning.</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2.4 in test-full-qa.ts</w:t>
            </w:r>
          </w:p>
        </w:tc>
      </w:tr>
      <w:tr>
        <w:tc>
          <w:tcPr>
            <w:tcW w:type="dxa" w:w="1440"/>
            <w:shd w:fill="FFFFFF"/>
            <w:tcMar>
              <w:top w:w="50" w:type="dxa"/>
              <w:bottom w:w="50" w:type="dxa"/>
              <w:left w:w="60" w:type="dxa"/>
              <w:right w:w="60" w:type="dxa"/>
            </w:tcMar>
          </w:tcPr>
          <w:p>
            <w:pPr>
              <w:spacing w:after="0"/>
            </w:pPr>
            <w:r>
              <w:rPr>
                <w:rFonts w:ascii="Calibri" w:hAnsi="Calibri"/>
                <w:b/>
                <w:sz w:val="17"/>
              </w:rPr>
              <w:t>TC-AUTH-05</w:t>
            </w:r>
          </w:p>
        </w:tc>
        <w:tc>
          <w:tcPr>
            <w:tcW w:type="dxa" w:w="1872"/>
            <w:shd w:fill="FFFFFF"/>
            <w:tcMar>
              <w:top w:w="50" w:type="dxa"/>
              <w:bottom w:w="50" w:type="dxa"/>
              <w:left w:w="60" w:type="dxa"/>
              <w:right w:w="60" w:type="dxa"/>
            </w:tcMar>
          </w:tcPr>
          <w:p>
            <w:pPr>
              <w:spacing w:after="0"/>
            </w:pPr>
            <w:r>
              <w:rPr>
                <w:rFonts w:ascii="Calibri" w:hAnsi="Calibri"/>
                <w:sz w:val="17"/>
              </w:rPr>
              <w:t>Customer Login - Bad Password</w:t>
            </w:r>
          </w:p>
        </w:tc>
        <w:tc>
          <w:tcPr>
            <w:tcW w:type="dxa" w:w="2592"/>
            <w:shd w:fill="FFFFFF"/>
            <w:tcMar>
              <w:top w:w="50" w:type="dxa"/>
              <w:bottom w:w="50" w:type="dxa"/>
              <w:left w:w="60" w:type="dxa"/>
              <w:right w:w="60" w:type="dxa"/>
            </w:tcMar>
          </w:tcPr>
          <w:p>
            <w:pPr>
              <w:spacing w:after="0"/>
            </w:pPr>
            <w:r>
              <w:rPr>
                <w:rFonts w:ascii="Calibri" w:hAnsi="Calibri"/>
                <w:sz w:val="17"/>
              </w:rPr>
              <w:t>Verify login rejects incorrect credentials.</w:t>
            </w:r>
          </w:p>
        </w:tc>
        <w:tc>
          <w:tcPr>
            <w:tcW w:type="dxa" w:w="2160"/>
            <w:shd w:fill="FFFFFF"/>
            <w:tcMar>
              <w:top w:w="50" w:type="dxa"/>
              <w:bottom w:w="50" w:type="dxa"/>
              <w:left w:w="60" w:type="dxa"/>
              <w:right w:w="60" w:type="dxa"/>
            </w:tcMar>
          </w:tcPr>
          <w:p>
            <w:pPr>
              <w:spacing w:after="0"/>
            </w:pPr>
            <w:r>
              <w:rPr>
                <w:rFonts w:ascii="Calibri" w:hAnsi="Calibri"/>
                <w:sz w:val="17"/>
              </w:rPr>
              <w:t>HTTP 401 Unauthorized with error message.</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2.6 in test-full-qa.ts (Fig. 1)</w:t>
            </w:r>
          </w:p>
        </w:tc>
      </w:tr>
      <w:tr>
        <w:tc>
          <w:tcPr>
            <w:tcW w:type="dxa" w:w="1440"/>
            <w:shd w:fill="F9FBFD"/>
            <w:tcMar>
              <w:top w:w="50" w:type="dxa"/>
              <w:bottom w:w="50" w:type="dxa"/>
              <w:left w:w="60" w:type="dxa"/>
              <w:right w:w="60" w:type="dxa"/>
            </w:tcMar>
          </w:tcPr>
          <w:p>
            <w:pPr>
              <w:spacing w:after="0"/>
            </w:pPr>
            <w:r>
              <w:rPr>
                <w:rFonts w:ascii="Calibri" w:hAnsi="Calibri"/>
                <w:b/>
                <w:sz w:val="17"/>
              </w:rPr>
              <w:t>TC-AUTH-06</w:t>
            </w:r>
          </w:p>
        </w:tc>
        <w:tc>
          <w:tcPr>
            <w:tcW w:type="dxa" w:w="1872"/>
            <w:shd w:fill="F9FBFD"/>
            <w:tcMar>
              <w:top w:w="50" w:type="dxa"/>
              <w:bottom w:w="50" w:type="dxa"/>
              <w:left w:w="60" w:type="dxa"/>
              <w:right w:w="60" w:type="dxa"/>
            </w:tcMar>
          </w:tcPr>
          <w:p>
            <w:pPr>
              <w:spacing w:after="0"/>
            </w:pPr>
            <w:r>
              <w:rPr>
                <w:rFonts w:ascii="Calibri" w:hAnsi="Calibri"/>
                <w:sz w:val="17"/>
              </w:rPr>
              <w:t>Customer Login - Successful Auth</w:t>
            </w:r>
          </w:p>
        </w:tc>
        <w:tc>
          <w:tcPr>
            <w:tcW w:type="dxa" w:w="2592"/>
            <w:shd w:fill="F9FBFD"/>
            <w:tcMar>
              <w:top w:w="50" w:type="dxa"/>
              <w:bottom w:w="50" w:type="dxa"/>
              <w:left w:w="60" w:type="dxa"/>
              <w:right w:w="60" w:type="dxa"/>
            </w:tcMar>
          </w:tcPr>
          <w:p>
            <w:pPr>
              <w:spacing w:after="0"/>
            </w:pPr>
            <w:r>
              <w:rPr>
                <w:rFonts w:ascii="Calibri" w:hAnsi="Calibri"/>
                <w:sz w:val="17"/>
              </w:rPr>
              <w:t>Verify valid credentials return signed JWT bearer token and user object.</w:t>
            </w:r>
          </w:p>
        </w:tc>
        <w:tc>
          <w:tcPr>
            <w:tcW w:type="dxa" w:w="2160"/>
            <w:shd w:fill="F9FBFD"/>
            <w:tcMar>
              <w:top w:w="50" w:type="dxa"/>
              <w:bottom w:w="50" w:type="dxa"/>
              <w:left w:w="60" w:type="dxa"/>
              <w:right w:w="60" w:type="dxa"/>
            </w:tcMar>
          </w:tcPr>
          <w:p>
            <w:pPr>
              <w:spacing w:after="0"/>
            </w:pPr>
            <w:r>
              <w:rPr>
                <w:rFonts w:ascii="Calibri" w:hAnsi="Calibri"/>
                <w:sz w:val="17"/>
              </w:rPr>
              <w:t>HTTP 200 OK with JWT token and user profile object.</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2.7 in test-full-qa.ts (Fig. 1)</w:t>
            </w:r>
          </w:p>
        </w:tc>
      </w:tr>
      <w:tr>
        <w:tc>
          <w:tcPr>
            <w:tcW w:type="dxa" w:w="1440"/>
            <w:shd w:fill="FFFFFF"/>
            <w:tcMar>
              <w:top w:w="50" w:type="dxa"/>
              <w:bottom w:w="50" w:type="dxa"/>
              <w:left w:w="60" w:type="dxa"/>
              <w:right w:w="60" w:type="dxa"/>
            </w:tcMar>
          </w:tcPr>
          <w:p>
            <w:pPr>
              <w:spacing w:after="0"/>
            </w:pPr>
            <w:r>
              <w:rPr>
                <w:rFonts w:ascii="Calibri" w:hAnsi="Calibri"/>
                <w:b/>
                <w:sz w:val="17"/>
              </w:rPr>
              <w:t>TC-AUTH-07</w:t>
            </w:r>
          </w:p>
        </w:tc>
        <w:tc>
          <w:tcPr>
            <w:tcW w:type="dxa" w:w="1872"/>
            <w:shd w:fill="FFFFFF"/>
            <w:tcMar>
              <w:top w:w="50" w:type="dxa"/>
              <w:bottom w:w="50" w:type="dxa"/>
              <w:left w:w="60" w:type="dxa"/>
              <w:right w:w="60" w:type="dxa"/>
            </w:tcMar>
          </w:tcPr>
          <w:p>
            <w:pPr>
              <w:spacing w:after="0"/>
            </w:pPr>
            <w:r>
              <w:rPr>
                <w:rFonts w:ascii="Calibri" w:hAnsi="Calibri"/>
                <w:sz w:val="17"/>
              </w:rPr>
              <w:t>Customer Profile Retrieval</w:t>
            </w:r>
          </w:p>
        </w:tc>
        <w:tc>
          <w:tcPr>
            <w:tcW w:type="dxa" w:w="2592"/>
            <w:shd w:fill="FFFFFF"/>
            <w:tcMar>
              <w:top w:w="50" w:type="dxa"/>
              <w:bottom w:w="50" w:type="dxa"/>
              <w:left w:w="60" w:type="dxa"/>
              <w:right w:w="60" w:type="dxa"/>
            </w:tcMar>
          </w:tcPr>
          <w:p>
            <w:pPr>
              <w:spacing w:after="0"/>
            </w:pPr>
            <w:r>
              <w:rPr>
                <w:rFonts w:ascii="Calibri" w:hAnsi="Calibri"/>
                <w:sz w:val="17"/>
              </w:rPr>
              <w:t>Verify GET /api/auth/me returns the authenticated profile.</w:t>
            </w:r>
          </w:p>
        </w:tc>
        <w:tc>
          <w:tcPr>
            <w:tcW w:type="dxa" w:w="2160"/>
            <w:shd w:fill="FFFFFF"/>
            <w:tcMar>
              <w:top w:w="50" w:type="dxa"/>
              <w:bottom w:w="50" w:type="dxa"/>
              <w:left w:w="60" w:type="dxa"/>
              <w:right w:w="60" w:type="dxa"/>
            </w:tcMar>
          </w:tcPr>
          <w:p>
            <w:pPr>
              <w:spacing w:after="0"/>
            </w:pPr>
            <w:r>
              <w:rPr>
                <w:rFonts w:ascii="Calibri" w:hAnsi="Calibri"/>
                <w:sz w:val="17"/>
              </w:rPr>
              <w:t>HTTP 200 OK containing id, full_name, email, phone, role.</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2.8 in test-full-qa.ts (Fig. 12)</w:t>
            </w:r>
          </w:p>
        </w:tc>
      </w:tr>
      <w:tr>
        <w:tc>
          <w:tcPr>
            <w:tcW w:type="dxa" w:w="1440"/>
            <w:shd w:fill="F9FBFD"/>
            <w:tcMar>
              <w:top w:w="50" w:type="dxa"/>
              <w:bottom w:w="50" w:type="dxa"/>
              <w:left w:w="60" w:type="dxa"/>
              <w:right w:w="60" w:type="dxa"/>
            </w:tcMar>
          </w:tcPr>
          <w:p>
            <w:pPr>
              <w:spacing w:after="0"/>
            </w:pPr>
            <w:r>
              <w:rPr>
                <w:rFonts w:ascii="Calibri" w:hAnsi="Calibri"/>
                <w:b/>
                <w:sz w:val="17"/>
              </w:rPr>
              <w:t>TC-AUTH-08</w:t>
            </w:r>
          </w:p>
        </w:tc>
        <w:tc>
          <w:tcPr>
            <w:tcW w:type="dxa" w:w="1872"/>
            <w:shd w:fill="F9FBFD"/>
            <w:tcMar>
              <w:top w:w="50" w:type="dxa"/>
              <w:bottom w:w="50" w:type="dxa"/>
              <w:left w:w="60" w:type="dxa"/>
              <w:right w:w="60" w:type="dxa"/>
            </w:tcMar>
          </w:tcPr>
          <w:p>
            <w:pPr>
              <w:spacing w:after="0"/>
            </w:pPr>
            <w:r>
              <w:rPr>
                <w:rFonts w:ascii="Calibri" w:hAnsi="Calibri"/>
                <w:sz w:val="17"/>
              </w:rPr>
              <w:t>Customer Password Update</w:t>
            </w:r>
          </w:p>
        </w:tc>
        <w:tc>
          <w:tcPr>
            <w:tcW w:type="dxa" w:w="2592"/>
            <w:shd w:fill="F9FBFD"/>
            <w:tcMar>
              <w:top w:w="50" w:type="dxa"/>
              <w:bottom w:w="50" w:type="dxa"/>
              <w:left w:w="60" w:type="dxa"/>
              <w:right w:w="60" w:type="dxa"/>
            </w:tcMar>
          </w:tcPr>
          <w:p>
            <w:pPr>
              <w:spacing w:after="0"/>
            </w:pPr>
            <w:r>
              <w:rPr>
                <w:rFonts w:ascii="Calibri" w:hAnsi="Calibri"/>
                <w:sz w:val="17"/>
              </w:rPr>
              <w:t>Verify customer can update their password and authenticate with new credentials.</w:t>
            </w:r>
          </w:p>
        </w:tc>
        <w:tc>
          <w:tcPr>
            <w:tcW w:type="dxa" w:w="2160"/>
            <w:shd w:fill="F9FBFD"/>
            <w:tcMar>
              <w:top w:w="50" w:type="dxa"/>
              <w:bottom w:w="50" w:type="dxa"/>
              <w:left w:w="60" w:type="dxa"/>
              <w:right w:w="60" w:type="dxa"/>
            </w:tcMar>
          </w:tcPr>
          <w:p>
            <w:pPr>
              <w:spacing w:after="0"/>
            </w:pPr>
            <w:r>
              <w:rPr>
                <w:rFonts w:ascii="Calibri" w:hAnsi="Calibri"/>
                <w:sz w:val="17"/>
              </w:rPr>
              <w:t>HTTP 200 OK and successful login using new password.</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2.9 in test-full-qa.ts (Fig. 12)</w:t>
            </w:r>
          </w:p>
        </w:tc>
      </w:tr>
      <w:tr>
        <w:tc>
          <w:tcPr>
            <w:tcW w:type="dxa" w:w="1440"/>
            <w:shd w:fill="FFFFFF"/>
            <w:tcMar>
              <w:top w:w="50" w:type="dxa"/>
              <w:bottom w:w="50" w:type="dxa"/>
              <w:left w:w="60" w:type="dxa"/>
              <w:right w:w="60" w:type="dxa"/>
            </w:tcMar>
          </w:tcPr>
          <w:p>
            <w:pPr>
              <w:spacing w:after="0"/>
            </w:pPr>
            <w:r>
              <w:rPr>
                <w:rFonts w:ascii="Calibri" w:hAnsi="Calibri"/>
                <w:b/>
                <w:sz w:val="17"/>
              </w:rPr>
              <w:t>TC-AUTH-09</w:t>
            </w:r>
          </w:p>
        </w:tc>
        <w:tc>
          <w:tcPr>
            <w:tcW w:type="dxa" w:w="1872"/>
            <w:shd w:fill="FFFFFF"/>
            <w:tcMar>
              <w:top w:w="50" w:type="dxa"/>
              <w:bottom w:w="50" w:type="dxa"/>
              <w:left w:w="60" w:type="dxa"/>
              <w:right w:w="60" w:type="dxa"/>
            </w:tcMar>
          </w:tcPr>
          <w:p>
            <w:pPr>
              <w:spacing w:after="0"/>
            </w:pPr>
            <w:r>
              <w:rPr>
                <w:rFonts w:ascii="Calibri" w:hAnsi="Calibri"/>
                <w:sz w:val="17"/>
              </w:rPr>
              <w:t>Admin Owner Authentication</w:t>
            </w:r>
          </w:p>
        </w:tc>
        <w:tc>
          <w:tcPr>
            <w:tcW w:type="dxa" w:w="2592"/>
            <w:shd w:fill="FFFFFF"/>
            <w:tcMar>
              <w:top w:w="50" w:type="dxa"/>
              <w:bottom w:w="50" w:type="dxa"/>
              <w:left w:w="60" w:type="dxa"/>
              <w:right w:w="60" w:type="dxa"/>
            </w:tcMar>
          </w:tcPr>
          <w:p>
            <w:pPr>
              <w:spacing w:after="0"/>
            </w:pPr>
            <w:r>
              <w:rPr>
                <w:rFonts w:ascii="Calibri" w:hAnsi="Calibri"/>
                <w:sz w:val="17"/>
              </w:rPr>
              <w:t>Verify preconfigured store owner can log in and obtain admin privileges.</w:t>
            </w:r>
          </w:p>
        </w:tc>
        <w:tc>
          <w:tcPr>
            <w:tcW w:type="dxa" w:w="2160"/>
            <w:shd w:fill="FFFFFF"/>
            <w:tcMar>
              <w:top w:w="50" w:type="dxa"/>
              <w:bottom w:w="50" w:type="dxa"/>
              <w:left w:w="60" w:type="dxa"/>
              <w:right w:w="60" w:type="dxa"/>
            </w:tcMar>
          </w:tcPr>
          <w:p>
            <w:pPr>
              <w:spacing w:after="0"/>
            </w:pPr>
            <w:r>
              <w:rPr>
                <w:rFonts w:ascii="Calibri" w:hAnsi="Calibri"/>
                <w:sz w:val="17"/>
              </w:rPr>
              <w:t>HTTP 200 OK with user.role='admin'.</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2.10 in test-full-qa.ts (Fig. 13, 14)</w:t>
            </w:r>
          </w:p>
        </w:tc>
      </w:tr>
      <w:tr>
        <w:tc>
          <w:tcPr>
            <w:tcW w:type="dxa" w:w="1440"/>
            <w:shd w:fill="F9FBFD"/>
            <w:tcMar>
              <w:top w:w="50" w:type="dxa"/>
              <w:bottom w:w="50" w:type="dxa"/>
              <w:left w:w="60" w:type="dxa"/>
              <w:right w:w="60" w:type="dxa"/>
            </w:tcMar>
          </w:tcPr>
          <w:p>
            <w:pPr>
              <w:spacing w:after="0"/>
            </w:pPr>
            <w:r>
              <w:rPr>
                <w:rFonts w:ascii="Calibri" w:hAnsi="Calibri"/>
                <w:b/>
                <w:sz w:val="17"/>
              </w:rPr>
              <w:t>TC-CAT-01</w:t>
            </w:r>
          </w:p>
        </w:tc>
        <w:tc>
          <w:tcPr>
            <w:tcW w:type="dxa" w:w="1872"/>
            <w:shd w:fill="F9FBFD"/>
            <w:tcMar>
              <w:top w:w="50" w:type="dxa"/>
              <w:bottom w:w="50" w:type="dxa"/>
              <w:left w:w="60" w:type="dxa"/>
              <w:right w:w="60" w:type="dxa"/>
            </w:tcMar>
          </w:tcPr>
          <w:p>
            <w:pPr>
              <w:spacing w:after="0"/>
            </w:pPr>
            <w:r>
              <w:rPr>
                <w:rFonts w:ascii="Calibri" w:hAnsi="Calibri"/>
                <w:sz w:val="17"/>
              </w:rPr>
              <w:t>Public Department Categories List</w:t>
            </w:r>
          </w:p>
        </w:tc>
        <w:tc>
          <w:tcPr>
            <w:tcW w:type="dxa" w:w="2592"/>
            <w:shd w:fill="F9FBFD"/>
            <w:tcMar>
              <w:top w:w="50" w:type="dxa"/>
              <w:bottom w:w="50" w:type="dxa"/>
              <w:left w:w="60" w:type="dxa"/>
              <w:right w:w="60" w:type="dxa"/>
            </w:tcMar>
          </w:tcPr>
          <w:p>
            <w:pPr>
              <w:spacing w:after="0"/>
            </w:pPr>
            <w:r>
              <w:rPr>
                <w:rFonts w:ascii="Calibri" w:hAnsi="Calibri"/>
                <w:sz w:val="17"/>
              </w:rPr>
              <w:t>Verify public access to department categories with item counts.</w:t>
            </w:r>
          </w:p>
        </w:tc>
        <w:tc>
          <w:tcPr>
            <w:tcW w:type="dxa" w:w="2160"/>
            <w:shd w:fill="F9FBFD"/>
            <w:tcMar>
              <w:top w:w="50" w:type="dxa"/>
              <w:bottom w:w="50" w:type="dxa"/>
              <w:left w:w="60" w:type="dxa"/>
              <w:right w:w="60" w:type="dxa"/>
            </w:tcMar>
          </w:tcPr>
          <w:p>
            <w:pPr>
              <w:spacing w:after="0"/>
            </w:pPr>
            <w:r>
              <w:rPr>
                <w:rFonts w:ascii="Calibri" w:hAnsi="Calibri"/>
                <w:sz w:val="17"/>
              </w:rPr>
              <w:t>HTTP 200 OK returning array of active categories with product counts.</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3.1 in test-full-qa.ts (Fig. 4)</w:t>
            </w:r>
          </w:p>
        </w:tc>
      </w:tr>
      <w:tr>
        <w:tc>
          <w:tcPr>
            <w:tcW w:type="dxa" w:w="1440"/>
            <w:shd w:fill="FFFFFF"/>
            <w:tcMar>
              <w:top w:w="50" w:type="dxa"/>
              <w:bottom w:w="50" w:type="dxa"/>
              <w:left w:w="60" w:type="dxa"/>
              <w:right w:w="60" w:type="dxa"/>
            </w:tcMar>
          </w:tcPr>
          <w:p>
            <w:pPr>
              <w:spacing w:after="0"/>
            </w:pPr>
            <w:r>
              <w:rPr>
                <w:rFonts w:ascii="Calibri" w:hAnsi="Calibri"/>
                <w:b/>
                <w:sz w:val="17"/>
              </w:rPr>
              <w:t>TC-CAT-02</w:t>
            </w:r>
          </w:p>
        </w:tc>
        <w:tc>
          <w:tcPr>
            <w:tcW w:type="dxa" w:w="1872"/>
            <w:shd w:fill="FFFFFF"/>
            <w:tcMar>
              <w:top w:w="50" w:type="dxa"/>
              <w:bottom w:w="50" w:type="dxa"/>
              <w:left w:w="60" w:type="dxa"/>
              <w:right w:w="60" w:type="dxa"/>
            </w:tcMar>
          </w:tcPr>
          <w:p>
            <w:pPr>
              <w:spacing w:after="0"/>
            </w:pPr>
            <w:r>
              <w:rPr>
                <w:rFonts w:ascii="Calibri" w:hAnsi="Calibri"/>
                <w:sz w:val="17"/>
              </w:rPr>
              <w:t>Public Products Catalogue</w:t>
            </w:r>
          </w:p>
        </w:tc>
        <w:tc>
          <w:tcPr>
            <w:tcW w:type="dxa" w:w="2592"/>
            <w:shd w:fill="FFFFFF"/>
            <w:tcMar>
              <w:top w:w="50" w:type="dxa"/>
              <w:bottom w:w="50" w:type="dxa"/>
              <w:left w:w="60" w:type="dxa"/>
              <w:right w:w="60" w:type="dxa"/>
            </w:tcMar>
          </w:tcPr>
          <w:p>
            <w:pPr>
              <w:spacing w:after="0"/>
            </w:pPr>
            <w:r>
              <w:rPr>
                <w:rFonts w:ascii="Calibri" w:hAnsi="Calibri"/>
                <w:sz w:val="17"/>
              </w:rPr>
              <w:t>Verify active products are retrieved with prices in RWF and stock counts.</w:t>
            </w:r>
          </w:p>
        </w:tc>
        <w:tc>
          <w:tcPr>
            <w:tcW w:type="dxa" w:w="2160"/>
            <w:shd w:fill="FFFFFF"/>
            <w:tcMar>
              <w:top w:w="50" w:type="dxa"/>
              <w:bottom w:w="50" w:type="dxa"/>
              <w:left w:w="60" w:type="dxa"/>
              <w:right w:w="60" w:type="dxa"/>
            </w:tcMar>
          </w:tcPr>
          <w:p>
            <w:pPr>
              <w:spacing w:after="0"/>
            </w:pPr>
            <w:r>
              <w:rPr>
                <w:rFonts w:ascii="Calibri" w:hAnsi="Calibri"/>
                <w:sz w:val="17"/>
              </w:rPr>
              <w:t>HTTP 200 OK returning products with price, stock_quantity, and image URLs.</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3.2 in test-full-qa.ts (Fig. 3)</w:t>
            </w:r>
          </w:p>
        </w:tc>
      </w:tr>
      <w:tr>
        <w:tc>
          <w:tcPr>
            <w:tcW w:type="dxa" w:w="1440"/>
            <w:shd w:fill="F9FBFD"/>
            <w:tcMar>
              <w:top w:w="50" w:type="dxa"/>
              <w:bottom w:w="50" w:type="dxa"/>
              <w:left w:w="60" w:type="dxa"/>
              <w:right w:w="60" w:type="dxa"/>
            </w:tcMar>
          </w:tcPr>
          <w:p>
            <w:pPr>
              <w:spacing w:after="0"/>
            </w:pPr>
            <w:r>
              <w:rPr>
                <w:rFonts w:ascii="Calibri" w:hAnsi="Calibri"/>
                <w:b/>
                <w:sz w:val="17"/>
              </w:rPr>
              <w:t>TC-CAT-03</w:t>
            </w:r>
          </w:p>
        </w:tc>
        <w:tc>
          <w:tcPr>
            <w:tcW w:type="dxa" w:w="1872"/>
            <w:shd w:fill="F9FBFD"/>
            <w:tcMar>
              <w:top w:w="50" w:type="dxa"/>
              <w:bottom w:w="50" w:type="dxa"/>
              <w:left w:w="60" w:type="dxa"/>
              <w:right w:w="60" w:type="dxa"/>
            </w:tcMar>
          </w:tcPr>
          <w:p>
            <w:pPr>
              <w:spacing w:after="0"/>
            </w:pPr>
            <w:r>
              <w:rPr>
                <w:rFonts w:ascii="Calibri" w:hAnsi="Calibri"/>
                <w:sz w:val="17"/>
              </w:rPr>
              <w:t>Category-Based Filtering</w:t>
            </w:r>
          </w:p>
        </w:tc>
        <w:tc>
          <w:tcPr>
            <w:tcW w:type="dxa" w:w="2592"/>
            <w:shd w:fill="F9FBFD"/>
            <w:tcMar>
              <w:top w:w="50" w:type="dxa"/>
              <w:bottom w:w="50" w:type="dxa"/>
              <w:left w:w="60" w:type="dxa"/>
              <w:right w:w="60" w:type="dxa"/>
            </w:tcMar>
          </w:tcPr>
          <w:p>
            <w:pPr>
              <w:spacing w:after="0"/>
            </w:pPr>
            <w:r>
              <w:rPr>
                <w:rFonts w:ascii="Calibri" w:hAnsi="Calibri"/>
                <w:sz w:val="17"/>
              </w:rPr>
              <w:t>Verify querying products by category_id returns only items in that category.</w:t>
            </w:r>
          </w:p>
        </w:tc>
        <w:tc>
          <w:tcPr>
            <w:tcW w:type="dxa" w:w="2160"/>
            <w:shd w:fill="F9FBFD"/>
            <w:tcMar>
              <w:top w:w="50" w:type="dxa"/>
              <w:bottom w:w="50" w:type="dxa"/>
              <w:left w:w="60" w:type="dxa"/>
              <w:right w:w="60" w:type="dxa"/>
            </w:tcMar>
          </w:tcPr>
          <w:p>
            <w:pPr>
              <w:spacing w:after="0"/>
            </w:pPr>
            <w:r>
              <w:rPr>
                <w:rFonts w:ascii="Calibri" w:hAnsi="Calibri"/>
                <w:sz w:val="17"/>
              </w:rPr>
              <w:t>100% of returned items have category_id matching query parameter.</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3.3 in test-full-qa.ts (Fig. 5)</w:t>
            </w:r>
          </w:p>
        </w:tc>
      </w:tr>
      <w:tr>
        <w:tc>
          <w:tcPr>
            <w:tcW w:type="dxa" w:w="1440"/>
            <w:shd w:fill="FFFFFF"/>
            <w:tcMar>
              <w:top w:w="50" w:type="dxa"/>
              <w:bottom w:w="50" w:type="dxa"/>
              <w:left w:w="60" w:type="dxa"/>
              <w:right w:w="60" w:type="dxa"/>
            </w:tcMar>
          </w:tcPr>
          <w:p>
            <w:pPr>
              <w:spacing w:after="0"/>
            </w:pPr>
            <w:r>
              <w:rPr>
                <w:rFonts w:ascii="Calibri" w:hAnsi="Calibri"/>
                <w:b/>
                <w:sz w:val="17"/>
              </w:rPr>
              <w:t>TC-CAT-04</w:t>
            </w:r>
          </w:p>
        </w:tc>
        <w:tc>
          <w:tcPr>
            <w:tcW w:type="dxa" w:w="1872"/>
            <w:shd w:fill="FFFFFF"/>
            <w:tcMar>
              <w:top w:w="50" w:type="dxa"/>
              <w:bottom w:w="50" w:type="dxa"/>
              <w:left w:w="60" w:type="dxa"/>
              <w:right w:w="60" w:type="dxa"/>
            </w:tcMar>
          </w:tcPr>
          <w:p>
            <w:pPr>
              <w:spacing w:after="0"/>
            </w:pPr>
            <w:r>
              <w:rPr>
                <w:rFonts w:ascii="Calibri" w:hAnsi="Calibri"/>
                <w:sz w:val="17"/>
              </w:rPr>
              <w:t>Keyword Search Filtering</w:t>
            </w:r>
          </w:p>
        </w:tc>
        <w:tc>
          <w:tcPr>
            <w:tcW w:type="dxa" w:w="2592"/>
            <w:shd w:fill="FFFFFF"/>
            <w:tcMar>
              <w:top w:w="50" w:type="dxa"/>
              <w:bottom w:w="50" w:type="dxa"/>
              <w:left w:w="60" w:type="dxa"/>
              <w:right w:w="60" w:type="dxa"/>
            </w:tcMar>
          </w:tcPr>
          <w:p>
            <w:pPr>
              <w:spacing w:after="0"/>
            </w:pPr>
            <w:r>
              <w:rPr>
                <w:rFonts w:ascii="Calibri" w:hAnsi="Calibri"/>
                <w:sz w:val="17"/>
              </w:rPr>
              <w:t>Verify search filter finds products by partial name match.</w:t>
            </w:r>
          </w:p>
        </w:tc>
        <w:tc>
          <w:tcPr>
            <w:tcW w:type="dxa" w:w="2160"/>
            <w:shd w:fill="FFFFFF"/>
            <w:tcMar>
              <w:top w:w="50" w:type="dxa"/>
              <w:bottom w:w="50" w:type="dxa"/>
              <w:left w:w="60" w:type="dxa"/>
              <w:right w:w="60" w:type="dxa"/>
            </w:tcMar>
          </w:tcPr>
          <w:p>
            <w:pPr>
              <w:spacing w:after="0"/>
            </w:pPr>
            <w:r>
              <w:rPr>
                <w:rFonts w:ascii="Calibri" w:hAnsi="Calibri"/>
                <w:sz w:val="17"/>
              </w:rPr>
              <w:t>HTTP 200 OK with filtered results containing the keyword.</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3.4 in test-full-qa.ts (Fig. 6, 7)</w:t>
            </w:r>
          </w:p>
        </w:tc>
      </w:tr>
      <w:tr>
        <w:tc>
          <w:tcPr>
            <w:tcW w:type="dxa" w:w="1440"/>
            <w:shd w:fill="F9FBFD"/>
            <w:tcMar>
              <w:top w:w="50" w:type="dxa"/>
              <w:bottom w:w="50" w:type="dxa"/>
              <w:left w:w="60" w:type="dxa"/>
              <w:right w:w="60" w:type="dxa"/>
            </w:tcMar>
          </w:tcPr>
          <w:p>
            <w:pPr>
              <w:spacing w:after="0"/>
            </w:pPr>
            <w:r>
              <w:rPr>
                <w:rFonts w:ascii="Calibri" w:hAnsi="Calibri"/>
                <w:b/>
                <w:sz w:val="17"/>
              </w:rPr>
              <w:t>TC-CAT-05</w:t>
            </w:r>
          </w:p>
        </w:tc>
        <w:tc>
          <w:tcPr>
            <w:tcW w:type="dxa" w:w="1872"/>
            <w:shd w:fill="F9FBFD"/>
            <w:tcMar>
              <w:top w:w="50" w:type="dxa"/>
              <w:bottom w:w="50" w:type="dxa"/>
              <w:left w:w="60" w:type="dxa"/>
              <w:right w:w="60" w:type="dxa"/>
            </w:tcMar>
          </w:tcPr>
          <w:p>
            <w:pPr>
              <w:spacing w:after="0"/>
            </w:pPr>
            <w:r>
              <w:rPr>
                <w:rFonts w:ascii="Calibri" w:hAnsi="Calibri"/>
                <w:sz w:val="17"/>
              </w:rPr>
              <w:t>Product Details Retrieval</w:t>
            </w:r>
          </w:p>
        </w:tc>
        <w:tc>
          <w:tcPr>
            <w:tcW w:type="dxa" w:w="2592"/>
            <w:shd w:fill="F9FBFD"/>
            <w:tcMar>
              <w:top w:w="50" w:type="dxa"/>
              <w:bottom w:w="50" w:type="dxa"/>
              <w:left w:w="60" w:type="dxa"/>
              <w:right w:w="60" w:type="dxa"/>
            </w:tcMar>
          </w:tcPr>
          <w:p>
            <w:pPr>
              <w:spacing w:after="0"/>
            </w:pPr>
            <w:r>
              <w:rPr>
                <w:rFonts w:ascii="Calibri" w:hAnsi="Calibri"/>
                <w:sz w:val="17"/>
              </w:rPr>
              <w:t>Verify retrieving a single product by ID and handling non-existent IDs.</w:t>
            </w:r>
          </w:p>
        </w:tc>
        <w:tc>
          <w:tcPr>
            <w:tcW w:type="dxa" w:w="2160"/>
            <w:shd w:fill="F9FBFD"/>
            <w:tcMar>
              <w:top w:w="50" w:type="dxa"/>
              <w:bottom w:w="50" w:type="dxa"/>
              <w:left w:w="60" w:type="dxa"/>
              <w:right w:w="60" w:type="dxa"/>
            </w:tcMar>
          </w:tcPr>
          <w:p>
            <w:pPr>
              <w:spacing w:after="0"/>
            </w:pPr>
            <w:r>
              <w:rPr>
                <w:rFonts w:ascii="Calibri" w:hAnsi="Calibri"/>
                <w:sz w:val="17"/>
              </w:rPr>
              <w:t>Valid ID returns 200 OK with product details; invalid ID returns 404 Not Found.</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3.5 in test-full-qa.ts (Fig. 8, 9)</w:t>
            </w:r>
          </w:p>
        </w:tc>
      </w:tr>
      <w:tr>
        <w:tc>
          <w:tcPr>
            <w:tcW w:type="dxa" w:w="1440"/>
            <w:shd w:fill="FFFFFF"/>
            <w:tcMar>
              <w:top w:w="50" w:type="dxa"/>
              <w:bottom w:w="50" w:type="dxa"/>
              <w:left w:w="60" w:type="dxa"/>
              <w:right w:w="60" w:type="dxa"/>
            </w:tcMar>
          </w:tcPr>
          <w:p>
            <w:pPr>
              <w:spacing w:after="0"/>
            </w:pPr>
            <w:r>
              <w:rPr>
                <w:rFonts w:ascii="Calibri" w:hAnsi="Calibri"/>
                <w:b/>
                <w:sz w:val="17"/>
              </w:rPr>
              <w:t>TC-CART-01</w:t>
            </w:r>
          </w:p>
        </w:tc>
        <w:tc>
          <w:tcPr>
            <w:tcW w:type="dxa" w:w="1872"/>
            <w:shd w:fill="FFFFFF"/>
            <w:tcMar>
              <w:top w:w="50" w:type="dxa"/>
              <w:bottom w:w="50" w:type="dxa"/>
              <w:left w:w="60" w:type="dxa"/>
              <w:right w:w="60" w:type="dxa"/>
            </w:tcMar>
          </w:tcPr>
          <w:p>
            <w:pPr>
              <w:spacing w:after="0"/>
            </w:pPr>
            <w:r>
              <w:rPr>
                <w:rFonts w:ascii="Calibri" w:hAnsi="Calibri"/>
                <w:sz w:val="17"/>
              </w:rPr>
              <w:t>Cart Item Addition &amp; Local State</w:t>
            </w:r>
          </w:p>
        </w:tc>
        <w:tc>
          <w:tcPr>
            <w:tcW w:type="dxa" w:w="2592"/>
            <w:shd w:fill="FFFFFF"/>
            <w:tcMar>
              <w:top w:w="50" w:type="dxa"/>
              <w:bottom w:w="50" w:type="dxa"/>
              <w:left w:w="60" w:type="dxa"/>
              <w:right w:w="60" w:type="dxa"/>
            </w:tcMar>
          </w:tcPr>
          <w:p>
            <w:pPr>
              <w:spacing w:after="0"/>
            </w:pPr>
            <w:r>
              <w:rPr>
                <w:rFonts w:ascii="Calibri" w:hAnsi="Calibri"/>
                <w:sz w:val="17"/>
              </w:rPr>
              <w:t>Verify items can be added to cart with quantity tracking.</w:t>
            </w:r>
          </w:p>
        </w:tc>
        <w:tc>
          <w:tcPr>
            <w:tcW w:type="dxa" w:w="2160"/>
            <w:shd w:fill="FFFFFF"/>
            <w:tcMar>
              <w:top w:w="50" w:type="dxa"/>
              <w:bottom w:w="50" w:type="dxa"/>
              <w:left w:w="60" w:type="dxa"/>
              <w:right w:w="60" w:type="dxa"/>
            </w:tcMar>
          </w:tcPr>
          <w:p>
            <w:pPr>
              <w:spacing w:after="0"/>
            </w:pPr>
            <w:r>
              <w:rPr>
                <w:rFonts w:ascii="Calibri" w:hAnsi="Calibri"/>
                <w:sz w:val="17"/>
              </w:rPr>
              <w:t>Cart shows selected product with quantity=1 and correct unit price.</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Jest caching.test.ts &amp; UI validation (Fig. 10)</w:t>
            </w:r>
          </w:p>
        </w:tc>
      </w:tr>
      <w:tr>
        <w:tc>
          <w:tcPr>
            <w:tcW w:type="dxa" w:w="1440"/>
            <w:shd w:fill="F9FBFD"/>
            <w:tcMar>
              <w:top w:w="50" w:type="dxa"/>
              <w:bottom w:w="50" w:type="dxa"/>
              <w:left w:w="60" w:type="dxa"/>
              <w:right w:w="60" w:type="dxa"/>
            </w:tcMar>
          </w:tcPr>
          <w:p>
            <w:pPr>
              <w:spacing w:after="0"/>
            </w:pPr>
            <w:r>
              <w:rPr>
                <w:rFonts w:ascii="Calibri" w:hAnsi="Calibri"/>
                <w:b/>
                <w:sz w:val="17"/>
              </w:rPr>
              <w:t>TC-CART-02</w:t>
            </w:r>
          </w:p>
        </w:tc>
        <w:tc>
          <w:tcPr>
            <w:tcW w:type="dxa" w:w="1872"/>
            <w:shd w:fill="F9FBFD"/>
            <w:tcMar>
              <w:top w:w="50" w:type="dxa"/>
              <w:bottom w:w="50" w:type="dxa"/>
              <w:left w:w="60" w:type="dxa"/>
              <w:right w:w="60" w:type="dxa"/>
            </w:tcMar>
          </w:tcPr>
          <w:p>
            <w:pPr>
              <w:spacing w:after="0"/>
            </w:pPr>
            <w:r>
              <w:rPr>
                <w:rFonts w:ascii="Calibri" w:hAnsi="Calibri"/>
                <w:sz w:val="17"/>
              </w:rPr>
              <w:t>Quantity Steppers &amp; Stock Upper Limit</w:t>
            </w:r>
          </w:p>
        </w:tc>
        <w:tc>
          <w:tcPr>
            <w:tcW w:type="dxa" w:w="2592"/>
            <w:shd w:fill="F9FBFD"/>
            <w:tcMar>
              <w:top w:w="50" w:type="dxa"/>
              <w:bottom w:w="50" w:type="dxa"/>
              <w:left w:w="60" w:type="dxa"/>
              <w:right w:w="60" w:type="dxa"/>
            </w:tcMar>
          </w:tcPr>
          <w:p>
            <w:pPr>
              <w:spacing w:after="0"/>
            </w:pPr>
            <w:r>
              <w:rPr>
                <w:rFonts w:ascii="Calibri" w:hAnsi="Calibri"/>
                <w:sz w:val="17"/>
              </w:rPr>
              <w:t>Verify quantity cannot exceed currently available product stock.</w:t>
            </w:r>
          </w:p>
        </w:tc>
        <w:tc>
          <w:tcPr>
            <w:tcW w:type="dxa" w:w="2160"/>
            <w:shd w:fill="F9FBFD"/>
            <w:tcMar>
              <w:top w:w="50" w:type="dxa"/>
              <w:bottom w:w="50" w:type="dxa"/>
              <w:left w:w="60" w:type="dxa"/>
              <w:right w:w="60" w:type="dxa"/>
            </w:tcMar>
          </w:tcPr>
          <w:p>
            <w:pPr>
              <w:spacing w:after="0"/>
            </w:pPr>
            <w:r>
              <w:rPr>
                <w:rFonts w:ascii="Calibri" w:hAnsi="Calibri"/>
                <w:sz w:val="17"/>
              </w:rPr>
              <w:t>Stepper disables at stock limit or raises limit warning.</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Client cart validation (Fig. 10)</w:t>
            </w:r>
          </w:p>
        </w:tc>
      </w:tr>
      <w:tr>
        <w:tc>
          <w:tcPr>
            <w:tcW w:type="dxa" w:w="1440"/>
            <w:shd w:fill="FFFFFF"/>
            <w:tcMar>
              <w:top w:w="50" w:type="dxa"/>
              <w:bottom w:w="50" w:type="dxa"/>
              <w:left w:w="60" w:type="dxa"/>
              <w:right w:w="60" w:type="dxa"/>
            </w:tcMar>
          </w:tcPr>
          <w:p>
            <w:pPr>
              <w:spacing w:after="0"/>
            </w:pPr>
            <w:r>
              <w:rPr>
                <w:rFonts w:ascii="Calibri" w:hAnsi="Calibri"/>
                <w:b/>
                <w:sz w:val="17"/>
              </w:rPr>
              <w:t>TC-CART-03</w:t>
            </w:r>
          </w:p>
        </w:tc>
        <w:tc>
          <w:tcPr>
            <w:tcW w:type="dxa" w:w="1872"/>
            <w:shd w:fill="FFFFFF"/>
            <w:tcMar>
              <w:top w:w="50" w:type="dxa"/>
              <w:bottom w:w="50" w:type="dxa"/>
              <w:left w:w="60" w:type="dxa"/>
              <w:right w:w="60" w:type="dxa"/>
            </w:tcMar>
          </w:tcPr>
          <w:p>
            <w:pPr>
              <w:spacing w:after="0"/>
            </w:pPr>
            <w:r>
              <w:rPr>
                <w:rFonts w:ascii="Calibri" w:hAnsi="Calibri"/>
                <w:sz w:val="17"/>
              </w:rPr>
              <w:t>Cart Subtotal &amp; Total Computation</w:t>
            </w:r>
          </w:p>
        </w:tc>
        <w:tc>
          <w:tcPr>
            <w:tcW w:type="dxa" w:w="2592"/>
            <w:shd w:fill="FFFFFF"/>
            <w:tcMar>
              <w:top w:w="50" w:type="dxa"/>
              <w:bottom w:w="50" w:type="dxa"/>
              <w:left w:w="60" w:type="dxa"/>
              <w:right w:w="60" w:type="dxa"/>
            </w:tcMar>
          </w:tcPr>
          <w:p>
            <w:pPr>
              <w:spacing w:after="0"/>
            </w:pPr>
            <w:r>
              <w:rPr>
                <w:rFonts w:ascii="Calibri" w:hAnsi="Calibri"/>
                <w:sz w:val="17"/>
              </w:rPr>
              <w:t>Verify cart subtotal matches the sum of (unit_price * quantity) for all items.</w:t>
            </w:r>
          </w:p>
        </w:tc>
        <w:tc>
          <w:tcPr>
            <w:tcW w:type="dxa" w:w="2160"/>
            <w:shd w:fill="FFFFFF"/>
            <w:tcMar>
              <w:top w:w="50" w:type="dxa"/>
              <w:bottom w:w="50" w:type="dxa"/>
              <w:left w:w="60" w:type="dxa"/>
              <w:right w:w="60" w:type="dxa"/>
            </w:tcMar>
          </w:tcPr>
          <w:p>
            <w:pPr>
              <w:spacing w:after="0"/>
            </w:pPr>
            <w:r>
              <w:rPr>
                <w:rFonts w:ascii="Calibri" w:hAnsi="Calibri"/>
                <w:sz w:val="17"/>
              </w:rPr>
              <w:t>Calculated total matches manual arithmetic precisely.</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Client cart state verification (Fig. 10)</w:t>
            </w:r>
          </w:p>
        </w:tc>
      </w:tr>
      <w:tr>
        <w:tc>
          <w:tcPr>
            <w:tcW w:type="dxa" w:w="1440"/>
            <w:shd w:fill="F9FBFD"/>
            <w:tcMar>
              <w:top w:w="50" w:type="dxa"/>
              <w:bottom w:w="50" w:type="dxa"/>
              <w:left w:w="60" w:type="dxa"/>
              <w:right w:w="60" w:type="dxa"/>
            </w:tcMar>
          </w:tcPr>
          <w:p>
            <w:pPr>
              <w:spacing w:after="0"/>
            </w:pPr>
            <w:r>
              <w:rPr>
                <w:rFonts w:ascii="Calibri" w:hAnsi="Calibri"/>
                <w:b/>
                <w:sz w:val="17"/>
              </w:rPr>
              <w:t>TC-ORD-01</w:t>
            </w:r>
          </w:p>
        </w:tc>
        <w:tc>
          <w:tcPr>
            <w:tcW w:type="dxa" w:w="1872"/>
            <w:shd w:fill="F9FBFD"/>
            <w:tcMar>
              <w:top w:w="50" w:type="dxa"/>
              <w:bottom w:w="50" w:type="dxa"/>
              <w:left w:w="60" w:type="dxa"/>
              <w:right w:w="60" w:type="dxa"/>
            </w:tcMar>
          </w:tcPr>
          <w:p>
            <w:pPr>
              <w:spacing w:after="0"/>
            </w:pPr>
            <w:r>
              <w:rPr>
                <w:rFonts w:ascii="Calibri" w:hAnsi="Calibri"/>
                <w:sz w:val="17"/>
              </w:rPr>
              <w:t>Order Creation - Payload Validation</w:t>
            </w:r>
          </w:p>
        </w:tc>
        <w:tc>
          <w:tcPr>
            <w:tcW w:type="dxa" w:w="2592"/>
            <w:shd w:fill="F9FBFD"/>
            <w:tcMar>
              <w:top w:w="50" w:type="dxa"/>
              <w:bottom w:w="50" w:type="dxa"/>
              <w:left w:w="60" w:type="dxa"/>
              <w:right w:w="60" w:type="dxa"/>
            </w:tcMar>
          </w:tcPr>
          <w:p>
            <w:pPr>
              <w:spacing w:after="0"/>
            </w:pPr>
            <w:r>
              <w:rPr>
                <w:rFonts w:ascii="Calibri" w:hAnsi="Calibri"/>
                <w:sz w:val="17"/>
              </w:rPr>
              <w:t>Verify order placement rejects empty or malformed item arrays.</w:t>
            </w:r>
          </w:p>
        </w:tc>
        <w:tc>
          <w:tcPr>
            <w:tcW w:type="dxa" w:w="2160"/>
            <w:shd w:fill="F9FBFD"/>
            <w:tcMar>
              <w:top w:w="50" w:type="dxa"/>
              <w:bottom w:w="50" w:type="dxa"/>
              <w:left w:w="60" w:type="dxa"/>
              <w:right w:w="60" w:type="dxa"/>
            </w:tcMar>
          </w:tcPr>
          <w:p>
            <w:pPr>
              <w:spacing w:after="0"/>
            </w:pPr>
            <w:r>
              <w:rPr>
                <w:rFonts w:ascii="Calibri" w:hAnsi="Calibri"/>
                <w:sz w:val="17"/>
              </w:rPr>
              <w:t>HTTP 400 Bad Request with 'Order must contain at least one item'.</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4.1 in test-full-qa.ts (Fig. 11)</w:t>
            </w:r>
          </w:p>
        </w:tc>
      </w:tr>
      <w:tr>
        <w:tc>
          <w:tcPr>
            <w:tcW w:type="dxa" w:w="1440"/>
            <w:shd w:fill="FFFFFF"/>
            <w:tcMar>
              <w:top w:w="50" w:type="dxa"/>
              <w:bottom w:w="50" w:type="dxa"/>
              <w:left w:w="60" w:type="dxa"/>
              <w:right w:w="60" w:type="dxa"/>
            </w:tcMar>
          </w:tcPr>
          <w:p>
            <w:pPr>
              <w:spacing w:after="0"/>
            </w:pPr>
            <w:r>
              <w:rPr>
                <w:rFonts w:ascii="Calibri" w:hAnsi="Calibri"/>
                <w:b/>
                <w:sz w:val="17"/>
              </w:rPr>
              <w:t>TC-ORD-02</w:t>
            </w:r>
          </w:p>
        </w:tc>
        <w:tc>
          <w:tcPr>
            <w:tcW w:type="dxa" w:w="1872"/>
            <w:shd w:fill="FFFFFF"/>
            <w:tcMar>
              <w:top w:w="50" w:type="dxa"/>
              <w:bottom w:w="50" w:type="dxa"/>
              <w:left w:w="60" w:type="dxa"/>
              <w:right w:w="60" w:type="dxa"/>
            </w:tcMar>
          </w:tcPr>
          <w:p>
            <w:pPr>
              <w:spacing w:after="0"/>
            </w:pPr>
            <w:r>
              <w:rPr>
                <w:rFonts w:ascii="Calibri" w:hAnsi="Calibri"/>
                <w:sz w:val="17"/>
              </w:rPr>
              <w:t>Server-Side Stock Verification on Checkout</w:t>
            </w:r>
          </w:p>
        </w:tc>
        <w:tc>
          <w:tcPr>
            <w:tcW w:type="dxa" w:w="2592"/>
            <w:shd w:fill="FFFFFF"/>
            <w:tcMar>
              <w:top w:w="50" w:type="dxa"/>
              <w:bottom w:w="50" w:type="dxa"/>
              <w:left w:w="60" w:type="dxa"/>
              <w:right w:w="60" w:type="dxa"/>
            </w:tcMar>
          </w:tcPr>
          <w:p>
            <w:pPr>
              <w:spacing w:after="0"/>
            </w:pPr>
            <w:r>
              <w:rPr>
                <w:rFonts w:ascii="Calibri" w:hAnsi="Calibri"/>
                <w:sz w:val="17"/>
              </w:rPr>
              <w:t>Verify order is rejected if requested quantity exceeds current database inventory.</w:t>
            </w:r>
          </w:p>
        </w:tc>
        <w:tc>
          <w:tcPr>
            <w:tcW w:type="dxa" w:w="2160"/>
            <w:shd w:fill="FFFFFF"/>
            <w:tcMar>
              <w:top w:w="50" w:type="dxa"/>
              <w:bottom w:w="50" w:type="dxa"/>
              <w:left w:w="60" w:type="dxa"/>
              <w:right w:w="60" w:type="dxa"/>
            </w:tcMar>
          </w:tcPr>
          <w:p>
            <w:pPr>
              <w:spacing w:after="0"/>
            </w:pPr>
            <w:r>
              <w:rPr>
                <w:rFonts w:ascii="Calibri" w:hAnsi="Calibri"/>
                <w:sz w:val="17"/>
              </w:rPr>
              <w:t>HTTP 400 Bad Request indicating insufficient stock.</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4.2 in test-full-qa.ts</w:t>
            </w:r>
          </w:p>
        </w:tc>
      </w:tr>
      <w:tr>
        <w:tc>
          <w:tcPr>
            <w:tcW w:type="dxa" w:w="1440"/>
            <w:shd w:fill="F9FBFD"/>
            <w:tcMar>
              <w:top w:w="50" w:type="dxa"/>
              <w:bottom w:w="50" w:type="dxa"/>
              <w:left w:w="60" w:type="dxa"/>
              <w:right w:w="60" w:type="dxa"/>
            </w:tcMar>
          </w:tcPr>
          <w:p>
            <w:pPr>
              <w:spacing w:after="0"/>
            </w:pPr>
            <w:r>
              <w:rPr>
                <w:rFonts w:ascii="Calibri" w:hAnsi="Calibri"/>
                <w:b/>
                <w:sz w:val="17"/>
              </w:rPr>
              <w:t>TC-ORD-03</w:t>
            </w:r>
          </w:p>
        </w:tc>
        <w:tc>
          <w:tcPr>
            <w:tcW w:type="dxa" w:w="1872"/>
            <w:shd w:fill="F9FBFD"/>
            <w:tcMar>
              <w:top w:w="50" w:type="dxa"/>
              <w:bottom w:w="50" w:type="dxa"/>
              <w:left w:w="60" w:type="dxa"/>
              <w:right w:w="60" w:type="dxa"/>
            </w:tcMar>
          </w:tcPr>
          <w:p>
            <w:pPr>
              <w:spacing w:after="0"/>
            </w:pPr>
            <w:r>
              <w:rPr>
                <w:rFonts w:ascii="Calibri" w:hAnsi="Calibri"/>
                <w:sz w:val="17"/>
              </w:rPr>
              <w:t>Authoritative Server-Side Price Calculation</w:t>
            </w:r>
          </w:p>
        </w:tc>
        <w:tc>
          <w:tcPr>
            <w:tcW w:type="dxa" w:w="2592"/>
            <w:shd w:fill="F9FBFD"/>
            <w:tcMar>
              <w:top w:w="50" w:type="dxa"/>
              <w:bottom w:w="50" w:type="dxa"/>
              <w:left w:w="60" w:type="dxa"/>
              <w:right w:w="60" w:type="dxa"/>
            </w:tcMar>
          </w:tcPr>
          <w:p>
            <w:pPr>
              <w:spacing w:after="0"/>
            </w:pPr>
            <w:r>
              <w:rPr>
                <w:rFonts w:ascii="Calibri" w:hAnsi="Calibri"/>
                <w:sz w:val="17"/>
              </w:rPr>
              <w:t>Ensure order total is calculated strictly from database prices, ignoring any client price overrides.</w:t>
            </w:r>
          </w:p>
        </w:tc>
        <w:tc>
          <w:tcPr>
            <w:tcW w:type="dxa" w:w="2160"/>
            <w:shd w:fill="F9FBFD"/>
            <w:tcMar>
              <w:top w:w="50" w:type="dxa"/>
              <w:bottom w:w="50" w:type="dxa"/>
              <w:left w:w="60" w:type="dxa"/>
              <w:right w:w="60" w:type="dxa"/>
            </w:tcMar>
          </w:tcPr>
          <w:p>
            <w:pPr>
              <w:spacing w:after="0"/>
            </w:pPr>
            <w:r>
              <w:rPr>
                <w:rFonts w:ascii="Calibri" w:hAnsi="Calibri"/>
                <w:sz w:val="17"/>
              </w:rPr>
              <w:t>Order created using authoritative DB price (25,000 RWF); client price ignored.</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4.3 in test-full-qa.ts</w:t>
            </w:r>
          </w:p>
        </w:tc>
      </w:tr>
      <w:tr>
        <w:tc>
          <w:tcPr>
            <w:tcW w:type="dxa" w:w="1440"/>
            <w:shd w:fill="FFFFFF"/>
            <w:tcMar>
              <w:top w:w="50" w:type="dxa"/>
              <w:bottom w:w="50" w:type="dxa"/>
              <w:left w:w="60" w:type="dxa"/>
              <w:right w:w="60" w:type="dxa"/>
            </w:tcMar>
          </w:tcPr>
          <w:p>
            <w:pPr>
              <w:spacing w:after="0"/>
            </w:pPr>
            <w:r>
              <w:rPr>
                <w:rFonts w:ascii="Calibri" w:hAnsi="Calibri"/>
                <w:b/>
                <w:sz w:val="17"/>
              </w:rPr>
              <w:t>TC-ORD-04</w:t>
            </w:r>
          </w:p>
        </w:tc>
        <w:tc>
          <w:tcPr>
            <w:tcW w:type="dxa" w:w="1872"/>
            <w:shd w:fill="FFFFFF"/>
            <w:tcMar>
              <w:top w:w="50" w:type="dxa"/>
              <w:bottom w:w="50" w:type="dxa"/>
              <w:left w:w="60" w:type="dxa"/>
              <w:right w:w="60" w:type="dxa"/>
            </w:tcMar>
          </w:tcPr>
          <w:p>
            <w:pPr>
              <w:spacing w:after="0"/>
            </w:pPr>
            <w:r>
              <w:rPr>
                <w:rFonts w:ascii="Calibri" w:hAnsi="Calibri"/>
                <w:sz w:val="17"/>
              </w:rPr>
              <w:t>Inventory Deduction on Order Creation</w:t>
            </w:r>
          </w:p>
        </w:tc>
        <w:tc>
          <w:tcPr>
            <w:tcW w:type="dxa" w:w="2592"/>
            <w:shd w:fill="FFFFFF"/>
            <w:tcMar>
              <w:top w:w="50" w:type="dxa"/>
              <w:bottom w:w="50" w:type="dxa"/>
              <w:left w:w="60" w:type="dxa"/>
              <w:right w:w="60" w:type="dxa"/>
            </w:tcMar>
          </w:tcPr>
          <w:p>
            <w:pPr>
              <w:spacing w:after="0"/>
            </w:pPr>
            <w:r>
              <w:rPr>
                <w:rFonts w:ascii="Calibri" w:hAnsi="Calibri"/>
                <w:sz w:val="17"/>
              </w:rPr>
              <w:t>Verify product stock is atomically decremented upon order creation inside a database transaction.</w:t>
            </w:r>
          </w:p>
        </w:tc>
        <w:tc>
          <w:tcPr>
            <w:tcW w:type="dxa" w:w="2160"/>
            <w:shd w:fill="FFFFFF"/>
            <w:tcMar>
              <w:top w:w="50" w:type="dxa"/>
              <w:bottom w:w="50" w:type="dxa"/>
              <w:left w:w="60" w:type="dxa"/>
              <w:right w:w="60" w:type="dxa"/>
            </w:tcMar>
          </w:tcPr>
          <w:p>
            <w:pPr>
              <w:spacing w:after="0"/>
            </w:pPr>
            <w:r>
              <w:rPr>
                <w:rFonts w:ascii="Calibri" w:hAnsi="Calibri"/>
                <w:sz w:val="17"/>
              </w:rPr>
              <w:t>Stock reduced from 10 to 8 immediately.</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4.3 in test-full-qa.ts &amp; database transaction log</w:t>
            </w:r>
          </w:p>
        </w:tc>
      </w:tr>
      <w:tr>
        <w:tc>
          <w:tcPr>
            <w:tcW w:type="dxa" w:w="1440"/>
            <w:shd w:fill="F9FBFD"/>
            <w:tcMar>
              <w:top w:w="50" w:type="dxa"/>
              <w:bottom w:w="50" w:type="dxa"/>
              <w:left w:w="60" w:type="dxa"/>
              <w:right w:w="60" w:type="dxa"/>
            </w:tcMar>
          </w:tcPr>
          <w:p>
            <w:pPr>
              <w:spacing w:after="0"/>
            </w:pPr>
            <w:r>
              <w:rPr>
                <w:rFonts w:ascii="Calibri" w:hAnsi="Calibri"/>
                <w:b/>
                <w:sz w:val="17"/>
              </w:rPr>
              <w:t>TC-ORD-05</w:t>
            </w:r>
          </w:p>
        </w:tc>
        <w:tc>
          <w:tcPr>
            <w:tcW w:type="dxa" w:w="1872"/>
            <w:shd w:fill="F9FBFD"/>
            <w:tcMar>
              <w:top w:w="50" w:type="dxa"/>
              <w:bottom w:w="50" w:type="dxa"/>
              <w:left w:w="60" w:type="dxa"/>
              <w:right w:w="60" w:type="dxa"/>
            </w:tcMar>
          </w:tcPr>
          <w:p>
            <w:pPr>
              <w:spacing w:after="0"/>
            </w:pPr>
            <w:r>
              <w:rPr>
                <w:rFonts w:ascii="Calibri" w:hAnsi="Calibri"/>
                <w:sz w:val="17"/>
              </w:rPr>
              <w:t>Initial Order Status and Reference Number</w:t>
            </w:r>
          </w:p>
        </w:tc>
        <w:tc>
          <w:tcPr>
            <w:tcW w:type="dxa" w:w="2592"/>
            <w:shd w:fill="F9FBFD"/>
            <w:tcMar>
              <w:top w:w="50" w:type="dxa"/>
              <w:bottom w:w="50" w:type="dxa"/>
              <w:left w:w="60" w:type="dxa"/>
              <w:right w:w="60" w:type="dxa"/>
            </w:tcMar>
          </w:tcPr>
          <w:p>
            <w:pPr>
              <w:spacing w:after="0"/>
            </w:pPr>
            <w:r>
              <w:rPr>
                <w:rFonts w:ascii="Calibri" w:hAnsi="Calibri"/>
                <w:sz w:val="17"/>
              </w:rPr>
              <w:t>Verify new orders receive status='pending' and unique reference format 'DG-YYYYMMDD-XXXX'.</w:t>
            </w:r>
          </w:p>
        </w:tc>
        <w:tc>
          <w:tcPr>
            <w:tcW w:type="dxa" w:w="2160"/>
            <w:shd w:fill="F9FBFD"/>
            <w:tcMar>
              <w:top w:w="50" w:type="dxa"/>
              <w:bottom w:w="50" w:type="dxa"/>
              <w:left w:w="60" w:type="dxa"/>
              <w:right w:w="60" w:type="dxa"/>
            </w:tcMar>
          </w:tcPr>
          <w:p>
            <w:pPr>
              <w:spacing w:after="0"/>
            </w:pPr>
            <w:r>
              <w:rPr>
                <w:rFonts w:ascii="Calibri" w:hAnsi="Calibri"/>
                <w:sz w:val="17"/>
              </w:rPr>
              <w:t>order_status='pending', payment_status='awaiting_payment', reference matches DG format.</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4.3 in test-full-qa.ts</w:t>
            </w:r>
          </w:p>
        </w:tc>
      </w:tr>
      <w:tr>
        <w:tc>
          <w:tcPr>
            <w:tcW w:type="dxa" w:w="1440"/>
            <w:shd w:fill="FFFFFF"/>
            <w:tcMar>
              <w:top w:w="50" w:type="dxa"/>
              <w:bottom w:w="50" w:type="dxa"/>
              <w:left w:w="60" w:type="dxa"/>
              <w:right w:w="60" w:type="dxa"/>
            </w:tcMar>
          </w:tcPr>
          <w:p>
            <w:pPr>
              <w:spacing w:after="0"/>
            </w:pPr>
            <w:r>
              <w:rPr>
                <w:rFonts w:ascii="Calibri" w:hAnsi="Calibri"/>
                <w:b/>
                <w:sz w:val="17"/>
              </w:rPr>
              <w:t>TC-SEC-01</w:t>
            </w:r>
          </w:p>
        </w:tc>
        <w:tc>
          <w:tcPr>
            <w:tcW w:type="dxa" w:w="1872"/>
            <w:shd w:fill="FFFFFF"/>
            <w:tcMar>
              <w:top w:w="50" w:type="dxa"/>
              <w:bottom w:w="50" w:type="dxa"/>
              <w:left w:w="60" w:type="dxa"/>
              <w:right w:w="60" w:type="dxa"/>
            </w:tcMar>
          </w:tcPr>
          <w:p>
            <w:pPr>
              <w:spacing w:after="0"/>
            </w:pPr>
            <w:r>
              <w:rPr>
                <w:rFonts w:ascii="Calibri" w:hAnsi="Calibri"/>
                <w:sz w:val="17"/>
              </w:rPr>
              <w:t>Customer Order Ownership Isolation</w:t>
            </w:r>
          </w:p>
        </w:tc>
        <w:tc>
          <w:tcPr>
            <w:tcW w:type="dxa" w:w="2592"/>
            <w:shd w:fill="FFFFFF"/>
            <w:tcMar>
              <w:top w:w="50" w:type="dxa"/>
              <w:bottom w:w="50" w:type="dxa"/>
              <w:left w:w="60" w:type="dxa"/>
              <w:right w:w="60" w:type="dxa"/>
            </w:tcMar>
          </w:tcPr>
          <w:p>
            <w:pPr>
              <w:spacing w:after="0"/>
            </w:pPr>
            <w:r>
              <w:rPr>
                <w:rFonts w:ascii="Calibri" w:hAnsi="Calibri"/>
                <w:sz w:val="17"/>
              </w:rPr>
              <w:t>Verify Customer A can view their own order details.</w:t>
            </w:r>
          </w:p>
        </w:tc>
        <w:tc>
          <w:tcPr>
            <w:tcW w:type="dxa" w:w="2160"/>
            <w:shd w:fill="FFFFFF"/>
            <w:tcMar>
              <w:top w:w="50" w:type="dxa"/>
              <w:bottom w:w="50" w:type="dxa"/>
              <w:left w:w="60" w:type="dxa"/>
              <w:right w:w="60" w:type="dxa"/>
            </w:tcMar>
          </w:tcPr>
          <w:p>
            <w:pPr>
              <w:spacing w:after="0"/>
            </w:pPr>
            <w:r>
              <w:rPr>
                <w:rFonts w:ascii="Calibri" w:hAnsi="Calibri"/>
                <w:sz w:val="17"/>
              </w:rPr>
              <w:t>HTTP 200 OK with order details.</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5.1 in test-full-qa.ts</w:t>
            </w:r>
          </w:p>
        </w:tc>
      </w:tr>
      <w:tr>
        <w:tc>
          <w:tcPr>
            <w:tcW w:type="dxa" w:w="1440"/>
            <w:shd w:fill="F9FBFD"/>
            <w:tcMar>
              <w:top w:w="50" w:type="dxa"/>
              <w:bottom w:w="50" w:type="dxa"/>
              <w:left w:w="60" w:type="dxa"/>
              <w:right w:w="60" w:type="dxa"/>
            </w:tcMar>
          </w:tcPr>
          <w:p>
            <w:pPr>
              <w:spacing w:after="0"/>
            </w:pPr>
            <w:r>
              <w:rPr>
                <w:rFonts w:ascii="Calibri" w:hAnsi="Calibri"/>
                <w:b/>
                <w:sz w:val="17"/>
              </w:rPr>
              <w:t>TC-SEC-02</w:t>
            </w:r>
          </w:p>
        </w:tc>
        <w:tc>
          <w:tcPr>
            <w:tcW w:type="dxa" w:w="1872"/>
            <w:shd w:fill="F9FBFD"/>
            <w:tcMar>
              <w:top w:w="50" w:type="dxa"/>
              <w:bottom w:w="50" w:type="dxa"/>
              <w:left w:w="60" w:type="dxa"/>
              <w:right w:w="60" w:type="dxa"/>
            </w:tcMar>
          </w:tcPr>
          <w:p>
            <w:pPr>
              <w:spacing w:after="0"/>
            </w:pPr>
            <w:r>
              <w:rPr>
                <w:rFonts w:ascii="Calibri" w:hAnsi="Calibri"/>
                <w:sz w:val="17"/>
              </w:rPr>
              <w:t>Cross-Customer Data Leakage Prevention</w:t>
            </w:r>
          </w:p>
        </w:tc>
        <w:tc>
          <w:tcPr>
            <w:tcW w:type="dxa" w:w="2592"/>
            <w:shd w:fill="F9FBFD"/>
            <w:tcMar>
              <w:top w:w="50" w:type="dxa"/>
              <w:bottom w:w="50" w:type="dxa"/>
              <w:left w:w="60" w:type="dxa"/>
              <w:right w:w="60" w:type="dxa"/>
            </w:tcMar>
          </w:tcPr>
          <w:p>
            <w:pPr>
              <w:spacing w:after="0"/>
            </w:pPr>
            <w:r>
              <w:rPr>
                <w:rFonts w:ascii="Calibri" w:hAnsi="Calibri"/>
                <w:sz w:val="17"/>
              </w:rPr>
              <w:t>Verify Customer B cannot access Customer A's order details.</w:t>
            </w:r>
          </w:p>
        </w:tc>
        <w:tc>
          <w:tcPr>
            <w:tcW w:type="dxa" w:w="2160"/>
            <w:shd w:fill="F9FBFD"/>
            <w:tcMar>
              <w:top w:w="50" w:type="dxa"/>
              <w:bottom w:w="50" w:type="dxa"/>
              <w:left w:w="60" w:type="dxa"/>
              <w:right w:w="60" w:type="dxa"/>
            </w:tcMar>
          </w:tcPr>
          <w:p>
            <w:pPr>
              <w:spacing w:after="0"/>
            </w:pPr>
            <w:r>
              <w:rPr>
                <w:rFonts w:ascii="Calibri" w:hAnsi="Calibri"/>
                <w:sz w:val="17"/>
              </w:rPr>
              <w:t>HTTP 403 Forbidden or 404 Not Found.</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5.2 in test-full-qa.ts</w:t>
            </w:r>
          </w:p>
        </w:tc>
      </w:tr>
      <w:tr>
        <w:tc>
          <w:tcPr>
            <w:tcW w:type="dxa" w:w="1440"/>
            <w:shd w:fill="FFFFFF"/>
            <w:tcMar>
              <w:top w:w="50" w:type="dxa"/>
              <w:bottom w:w="50" w:type="dxa"/>
              <w:left w:w="60" w:type="dxa"/>
              <w:right w:w="60" w:type="dxa"/>
            </w:tcMar>
          </w:tcPr>
          <w:p>
            <w:pPr>
              <w:spacing w:after="0"/>
            </w:pPr>
            <w:r>
              <w:rPr>
                <w:rFonts w:ascii="Calibri" w:hAnsi="Calibri"/>
                <w:b/>
                <w:sz w:val="17"/>
              </w:rPr>
              <w:t>TC-SEC-03</w:t>
            </w:r>
          </w:p>
        </w:tc>
        <w:tc>
          <w:tcPr>
            <w:tcW w:type="dxa" w:w="1872"/>
            <w:shd w:fill="FFFFFF"/>
            <w:tcMar>
              <w:top w:w="50" w:type="dxa"/>
              <w:bottom w:w="50" w:type="dxa"/>
              <w:left w:w="60" w:type="dxa"/>
              <w:right w:w="60" w:type="dxa"/>
            </w:tcMar>
          </w:tcPr>
          <w:p>
            <w:pPr>
              <w:spacing w:after="0"/>
            </w:pPr>
            <w:r>
              <w:rPr>
                <w:rFonts w:ascii="Calibri" w:hAnsi="Calibri"/>
                <w:sz w:val="17"/>
              </w:rPr>
              <w:t>Unauthenticated Order Access Protection</w:t>
            </w:r>
          </w:p>
        </w:tc>
        <w:tc>
          <w:tcPr>
            <w:tcW w:type="dxa" w:w="2592"/>
            <w:shd w:fill="FFFFFF"/>
            <w:tcMar>
              <w:top w:w="50" w:type="dxa"/>
              <w:bottom w:w="50" w:type="dxa"/>
              <w:left w:w="60" w:type="dxa"/>
              <w:right w:w="60" w:type="dxa"/>
            </w:tcMar>
          </w:tcPr>
          <w:p>
            <w:pPr>
              <w:spacing w:after="0"/>
            </w:pPr>
            <w:r>
              <w:rPr>
                <w:rFonts w:ascii="Calibri" w:hAnsi="Calibri"/>
                <w:sz w:val="17"/>
              </w:rPr>
              <w:t>Verify requests without Bearer tokens are denied order access.</w:t>
            </w:r>
          </w:p>
        </w:tc>
        <w:tc>
          <w:tcPr>
            <w:tcW w:type="dxa" w:w="2160"/>
            <w:shd w:fill="FFFFFF"/>
            <w:tcMar>
              <w:top w:w="50" w:type="dxa"/>
              <w:bottom w:w="50" w:type="dxa"/>
              <w:left w:w="60" w:type="dxa"/>
              <w:right w:w="60" w:type="dxa"/>
            </w:tcMar>
          </w:tcPr>
          <w:p>
            <w:pPr>
              <w:spacing w:after="0"/>
            </w:pPr>
            <w:r>
              <w:rPr>
                <w:rFonts w:ascii="Calibri" w:hAnsi="Calibri"/>
                <w:sz w:val="17"/>
              </w:rPr>
              <w:t>HTTP 401 Unauthorized.</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5.3 in test-full-qa.ts</w:t>
            </w:r>
          </w:p>
        </w:tc>
      </w:tr>
      <w:tr>
        <w:tc>
          <w:tcPr>
            <w:tcW w:type="dxa" w:w="1440"/>
            <w:shd w:fill="F9FBFD"/>
            <w:tcMar>
              <w:top w:w="50" w:type="dxa"/>
              <w:bottom w:w="50" w:type="dxa"/>
              <w:left w:w="60" w:type="dxa"/>
              <w:right w:w="60" w:type="dxa"/>
            </w:tcMar>
          </w:tcPr>
          <w:p>
            <w:pPr>
              <w:spacing w:after="0"/>
            </w:pPr>
            <w:r>
              <w:rPr>
                <w:rFonts w:ascii="Calibri" w:hAnsi="Calibri"/>
                <w:b/>
                <w:sz w:val="17"/>
              </w:rPr>
              <w:t>TC-SEC-04</w:t>
            </w:r>
          </w:p>
        </w:tc>
        <w:tc>
          <w:tcPr>
            <w:tcW w:type="dxa" w:w="1872"/>
            <w:shd w:fill="F9FBFD"/>
            <w:tcMar>
              <w:top w:w="50" w:type="dxa"/>
              <w:bottom w:w="50" w:type="dxa"/>
              <w:left w:w="60" w:type="dxa"/>
              <w:right w:w="60" w:type="dxa"/>
            </w:tcMar>
          </w:tcPr>
          <w:p>
            <w:pPr>
              <w:spacing w:after="0"/>
            </w:pPr>
            <w:r>
              <w:rPr>
                <w:rFonts w:ascii="Calibri" w:hAnsi="Calibri"/>
                <w:sz w:val="17"/>
              </w:rPr>
              <w:t>Admin Order Access Authorization</w:t>
            </w:r>
          </w:p>
        </w:tc>
        <w:tc>
          <w:tcPr>
            <w:tcW w:type="dxa" w:w="2592"/>
            <w:shd w:fill="F9FBFD"/>
            <w:tcMar>
              <w:top w:w="50" w:type="dxa"/>
              <w:bottom w:w="50" w:type="dxa"/>
              <w:left w:w="60" w:type="dxa"/>
              <w:right w:w="60" w:type="dxa"/>
            </w:tcMar>
          </w:tcPr>
          <w:p>
            <w:pPr>
              <w:spacing w:after="0"/>
            </w:pPr>
            <w:r>
              <w:rPr>
                <w:rFonts w:ascii="Calibri" w:hAnsi="Calibri"/>
                <w:sz w:val="17"/>
              </w:rPr>
              <w:t>Verify Admin can inspect any customer order for retail fulfillment.</w:t>
            </w:r>
          </w:p>
        </w:tc>
        <w:tc>
          <w:tcPr>
            <w:tcW w:type="dxa" w:w="2160"/>
            <w:shd w:fill="F9FBFD"/>
            <w:tcMar>
              <w:top w:w="50" w:type="dxa"/>
              <w:bottom w:w="50" w:type="dxa"/>
              <w:left w:w="60" w:type="dxa"/>
              <w:right w:w="60" w:type="dxa"/>
            </w:tcMar>
          </w:tcPr>
          <w:p>
            <w:pPr>
              <w:spacing w:after="0"/>
            </w:pPr>
            <w:r>
              <w:rPr>
                <w:rFonts w:ascii="Calibri" w:hAnsi="Calibri"/>
                <w:sz w:val="17"/>
              </w:rPr>
              <w:t>HTTP 200 OK with customer details and fulfillment addresses.</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5.4 in test-full-qa.ts (Fig. 19)</w:t>
            </w:r>
          </w:p>
        </w:tc>
      </w:tr>
      <w:tr>
        <w:tc>
          <w:tcPr>
            <w:tcW w:type="dxa" w:w="1440"/>
            <w:shd w:fill="FFFFFF"/>
            <w:tcMar>
              <w:top w:w="50" w:type="dxa"/>
              <w:bottom w:w="50" w:type="dxa"/>
              <w:left w:w="60" w:type="dxa"/>
              <w:right w:w="60" w:type="dxa"/>
            </w:tcMar>
          </w:tcPr>
          <w:p>
            <w:pPr>
              <w:spacing w:after="0"/>
            </w:pPr>
            <w:r>
              <w:rPr>
                <w:rFonts w:ascii="Calibri" w:hAnsi="Calibri"/>
                <w:b/>
                <w:sz w:val="17"/>
              </w:rPr>
              <w:t>TC-SEC-05</w:t>
            </w:r>
          </w:p>
        </w:tc>
        <w:tc>
          <w:tcPr>
            <w:tcW w:type="dxa" w:w="1872"/>
            <w:shd w:fill="FFFFFF"/>
            <w:tcMar>
              <w:top w:w="50" w:type="dxa"/>
              <w:bottom w:w="50" w:type="dxa"/>
              <w:left w:w="60" w:type="dxa"/>
              <w:right w:w="60" w:type="dxa"/>
            </w:tcMar>
          </w:tcPr>
          <w:p>
            <w:pPr>
              <w:spacing w:after="0"/>
            </w:pPr>
            <w:r>
              <w:rPr>
                <w:rFonts w:ascii="Calibri" w:hAnsi="Calibri"/>
                <w:sz w:val="17"/>
              </w:rPr>
              <w:t>Customer Orders List Isolation</w:t>
            </w:r>
          </w:p>
        </w:tc>
        <w:tc>
          <w:tcPr>
            <w:tcW w:type="dxa" w:w="2592"/>
            <w:shd w:fill="FFFFFF"/>
            <w:tcMar>
              <w:top w:w="50" w:type="dxa"/>
              <w:bottom w:w="50" w:type="dxa"/>
              <w:left w:w="60" w:type="dxa"/>
              <w:right w:w="60" w:type="dxa"/>
            </w:tcMar>
          </w:tcPr>
          <w:p>
            <w:pPr>
              <w:spacing w:after="0"/>
            </w:pPr>
            <w:r>
              <w:rPr>
                <w:rFonts w:ascii="Calibri" w:hAnsi="Calibri"/>
                <w:sz w:val="17"/>
              </w:rPr>
              <w:t>Verify GET /api/orders returns only orders belonging to the authenticated customer.</w:t>
            </w:r>
          </w:p>
        </w:tc>
        <w:tc>
          <w:tcPr>
            <w:tcW w:type="dxa" w:w="2160"/>
            <w:shd w:fill="FFFFFF"/>
            <w:tcMar>
              <w:top w:w="50" w:type="dxa"/>
              <w:bottom w:w="50" w:type="dxa"/>
              <w:left w:w="60" w:type="dxa"/>
              <w:right w:w="60" w:type="dxa"/>
            </w:tcMar>
          </w:tcPr>
          <w:p>
            <w:pPr>
              <w:spacing w:after="0"/>
            </w:pPr>
            <w:r>
              <w:rPr>
                <w:rFonts w:ascii="Calibri" w:hAnsi="Calibri"/>
                <w:sz w:val="17"/>
              </w:rPr>
              <w:t>All returned orders belong strictly to Customer A.</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5.5 in test-full-qa.ts</w:t>
            </w:r>
          </w:p>
        </w:tc>
      </w:tr>
      <w:tr>
        <w:tc>
          <w:tcPr>
            <w:tcW w:type="dxa" w:w="1440"/>
            <w:shd w:fill="F9FBFD"/>
            <w:tcMar>
              <w:top w:w="50" w:type="dxa"/>
              <w:bottom w:w="50" w:type="dxa"/>
              <w:left w:w="60" w:type="dxa"/>
              <w:right w:w="60" w:type="dxa"/>
            </w:tcMar>
          </w:tcPr>
          <w:p>
            <w:pPr>
              <w:spacing w:after="0"/>
            </w:pPr>
            <w:r>
              <w:rPr>
                <w:rFonts w:ascii="Calibri" w:hAnsi="Calibri"/>
                <w:b/>
                <w:sz w:val="17"/>
              </w:rPr>
              <w:t>TC-SEC-06</w:t>
            </w:r>
          </w:p>
        </w:tc>
        <w:tc>
          <w:tcPr>
            <w:tcW w:type="dxa" w:w="1872"/>
            <w:shd w:fill="F9FBFD"/>
            <w:tcMar>
              <w:top w:w="50" w:type="dxa"/>
              <w:bottom w:w="50" w:type="dxa"/>
              <w:left w:w="60" w:type="dxa"/>
              <w:right w:w="60" w:type="dxa"/>
            </w:tcMar>
          </w:tcPr>
          <w:p>
            <w:pPr>
              <w:spacing w:after="0"/>
            </w:pPr>
            <w:r>
              <w:rPr>
                <w:rFonts w:ascii="Calibri" w:hAnsi="Calibri"/>
                <w:sz w:val="17"/>
              </w:rPr>
              <w:t>Admin Route Guarding Against Regular Customers</w:t>
            </w:r>
          </w:p>
        </w:tc>
        <w:tc>
          <w:tcPr>
            <w:tcW w:type="dxa" w:w="2592"/>
            <w:shd w:fill="F9FBFD"/>
            <w:tcMar>
              <w:top w:w="50" w:type="dxa"/>
              <w:bottom w:w="50" w:type="dxa"/>
              <w:left w:w="60" w:type="dxa"/>
              <w:right w:w="60" w:type="dxa"/>
            </w:tcMar>
          </w:tcPr>
          <w:p>
            <w:pPr>
              <w:spacing w:after="0"/>
            </w:pPr>
            <w:r>
              <w:rPr>
                <w:rFonts w:ascii="Calibri" w:hAnsi="Calibri"/>
                <w:sz w:val="17"/>
              </w:rPr>
              <w:t>Verify non-admin users cannot access administrative endpoints.</w:t>
            </w:r>
          </w:p>
        </w:tc>
        <w:tc>
          <w:tcPr>
            <w:tcW w:type="dxa" w:w="2160"/>
            <w:shd w:fill="F9FBFD"/>
            <w:tcMar>
              <w:top w:w="50" w:type="dxa"/>
              <w:bottom w:w="50" w:type="dxa"/>
              <w:left w:w="60" w:type="dxa"/>
              <w:right w:w="60" w:type="dxa"/>
            </w:tcMar>
          </w:tcPr>
          <w:p>
            <w:pPr>
              <w:spacing w:after="0"/>
            </w:pPr>
            <w:r>
              <w:rPr>
                <w:rFonts w:ascii="Calibri" w:hAnsi="Calibri"/>
                <w:sz w:val="17"/>
              </w:rPr>
              <w:t>HTTP 403 Forbidden on all protected admin routes.</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5.6 in test-full-qa.ts</w:t>
            </w:r>
          </w:p>
        </w:tc>
      </w:tr>
      <w:tr>
        <w:tc>
          <w:tcPr>
            <w:tcW w:type="dxa" w:w="1440"/>
            <w:shd w:fill="FFFFFF"/>
            <w:tcMar>
              <w:top w:w="50" w:type="dxa"/>
              <w:bottom w:w="50" w:type="dxa"/>
              <w:left w:w="60" w:type="dxa"/>
              <w:right w:w="60" w:type="dxa"/>
            </w:tcMar>
          </w:tcPr>
          <w:p>
            <w:pPr>
              <w:spacing w:after="0"/>
            </w:pPr>
            <w:r>
              <w:rPr>
                <w:rFonts w:ascii="Calibri" w:hAnsi="Calibri"/>
                <w:b/>
                <w:sz w:val="17"/>
              </w:rPr>
              <w:t>TC-ADM-01</w:t>
            </w:r>
          </w:p>
        </w:tc>
        <w:tc>
          <w:tcPr>
            <w:tcW w:type="dxa" w:w="1872"/>
            <w:shd w:fill="FFFFFF"/>
            <w:tcMar>
              <w:top w:w="50" w:type="dxa"/>
              <w:bottom w:w="50" w:type="dxa"/>
              <w:left w:w="60" w:type="dxa"/>
              <w:right w:w="60" w:type="dxa"/>
            </w:tcMar>
          </w:tcPr>
          <w:p>
            <w:pPr>
              <w:spacing w:after="0"/>
            </w:pPr>
            <w:r>
              <w:rPr>
                <w:rFonts w:ascii="Calibri" w:hAnsi="Calibri"/>
                <w:sz w:val="17"/>
              </w:rPr>
              <w:t>Admin Category Creation</w:t>
            </w:r>
          </w:p>
        </w:tc>
        <w:tc>
          <w:tcPr>
            <w:tcW w:type="dxa" w:w="2592"/>
            <w:shd w:fill="FFFFFF"/>
            <w:tcMar>
              <w:top w:w="50" w:type="dxa"/>
              <w:bottom w:w="50" w:type="dxa"/>
              <w:left w:w="60" w:type="dxa"/>
              <w:right w:w="60" w:type="dxa"/>
            </w:tcMar>
          </w:tcPr>
          <w:p>
            <w:pPr>
              <w:spacing w:after="0"/>
            </w:pPr>
            <w:r>
              <w:rPr>
                <w:rFonts w:ascii="Calibri" w:hAnsi="Calibri"/>
                <w:sz w:val="17"/>
              </w:rPr>
              <w:t>Verify store admin can add new retail categories.</w:t>
            </w:r>
          </w:p>
        </w:tc>
        <w:tc>
          <w:tcPr>
            <w:tcW w:type="dxa" w:w="2160"/>
            <w:shd w:fill="FFFFFF"/>
            <w:tcMar>
              <w:top w:w="50" w:type="dxa"/>
              <w:bottom w:w="50" w:type="dxa"/>
              <w:left w:w="60" w:type="dxa"/>
              <w:right w:w="60" w:type="dxa"/>
            </w:tcMar>
          </w:tcPr>
          <w:p>
            <w:pPr>
              <w:spacing w:after="0"/>
            </w:pPr>
            <w:r>
              <w:rPr>
                <w:rFonts w:ascii="Calibri" w:hAnsi="Calibri"/>
                <w:sz w:val="17"/>
              </w:rPr>
              <w:t>HTTP 201 Created with category object.</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6.1 in test-full-qa.ts</w:t>
            </w:r>
          </w:p>
        </w:tc>
      </w:tr>
      <w:tr>
        <w:tc>
          <w:tcPr>
            <w:tcW w:type="dxa" w:w="1440"/>
            <w:shd w:fill="F9FBFD"/>
            <w:tcMar>
              <w:top w:w="50" w:type="dxa"/>
              <w:bottom w:w="50" w:type="dxa"/>
              <w:left w:w="60" w:type="dxa"/>
              <w:right w:w="60" w:type="dxa"/>
            </w:tcMar>
          </w:tcPr>
          <w:p>
            <w:pPr>
              <w:spacing w:after="0"/>
            </w:pPr>
            <w:r>
              <w:rPr>
                <w:rFonts w:ascii="Calibri" w:hAnsi="Calibri"/>
                <w:b/>
                <w:sz w:val="17"/>
              </w:rPr>
              <w:t>TC-ADM-02</w:t>
            </w:r>
          </w:p>
        </w:tc>
        <w:tc>
          <w:tcPr>
            <w:tcW w:type="dxa" w:w="1872"/>
            <w:shd w:fill="F9FBFD"/>
            <w:tcMar>
              <w:top w:w="50" w:type="dxa"/>
              <w:bottom w:w="50" w:type="dxa"/>
              <w:left w:w="60" w:type="dxa"/>
              <w:right w:w="60" w:type="dxa"/>
            </w:tcMar>
          </w:tcPr>
          <w:p>
            <w:pPr>
              <w:spacing w:after="0"/>
            </w:pPr>
            <w:r>
              <w:rPr>
                <w:rFonts w:ascii="Calibri" w:hAnsi="Calibri"/>
                <w:sz w:val="17"/>
              </w:rPr>
              <w:t>Duplicate Category Rejection</w:t>
            </w:r>
          </w:p>
        </w:tc>
        <w:tc>
          <w:tcPr>
            <w:tcW w:type="dxa" w:w="2592"/>
            <w:shd w:fill="F9FBFD"/>
            <w:tcMar>
              <w:top w:w="50" w:type="dxa"/>
              <w:bottom w:w="50" w:type="dxa"/>
              <w:left w:w="60" w:type="dxa"/>
              <w:right w:w="60" w:type="dxa"/>
            </w:tcMar>
          </w:tcPr>
          <w:p>
            <w:pPr>
              <w:spacing w:after="0"/>
            </w:pPr>
            <w:r>
              <w:rPr>
                <w:rFonts w:ascii="Calibri" w:hAnsi="Calibri"/>
                <w:sz w:val="17"/>
              </w:rPr>
              <w:t>Prevent creating two categories with identical names.</w:t>
            </w:r>
          </w:p>
        </w:tc>
        <w:tc>
          <w:tcPr>
            <w:tcW w:type="dxa" w:w="2160"/>
            <w:shd w:fill="F9FBFD"/>
            <w:tcMar>
              <w:top w:w="50" w:type="dxa"/>
              <w:bottom w:w="50" w:type="dxa"/>
              <w:left w:w="60" w:type="dxa"/>
              <w:right w:w="60" w:type="dxa"/>
            </w:tcMar>
          </w:tcPr>
          <w:p>
            <w:pPr>
              <w:spacing w:after="0"/>
            </w:pPr>
            <w:r>
              <w:rPr>
                <w:rFonts w:ascii="Calibri" w:hAnsi="Calibri"/>
                <w:sz w:val="17"/>
              </w:rPr>
              <w:t>HTTP 409 Conflict.</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6.2 in test-full-qa.ts</w:t>
            </w:r>
          </w:p>
        </w:tc>
      </w:tr>
      <w:tr>
        <w:tc>
          <w:tcPr>
            <w:tcW w:type="dxa" w:w="1440"/>
            <w:shd w:fill="FFFFFF"/>
            <w:tcMar>
              <w:top w:w="50" w:type="dxa"/>
              <w:bottom w:w="50" w:type="dxa"/>
              <w:left w:w="60" w:type="dxa"/>
              <w:right w:w="60" w:type="dxa"/>
            </w:tcMar>
          </w:tcPr>
          <w:p>
            <w:pPr>
              <w:spacing w:after="0"/>
            </w:pPr>
            <w:r>
              <w:rPr>
                <w:rFonts w:ascii="Calibri" w:hAnsi="Calibri"/>
                <w:b/>
                <w:sz w:val="17"/>
              </w:rPr>
              <w:t>TC-ADM-03</w:t>
            </w:r>
          </w:p>
        </w:tc>
        <w:tc>
          <w:tcPr>
            <w:tcW w:type="dxa" w:w="1872"/>
            <w:shd w:fill="FFFFFF"/>
            <w:tcMar>
              <w:top w:w="50" w:type="dxa"/>
              <w:bottom w:w="50" w:type="dxa"/>
              <w:left w:w="60" w:type="dxa"/>
              <w:right w:w="60" w:type="dxa"/>
            </w:tcMar>
          </w:tcPr>
          <w:p>
            <w:pPr>
              <w:spacing w:after="0"/>
            </w:pPr>
            <w:r>
              <w:rPr>
                <w:rFonts w:ascii="Calibri" w:hAnsi="Calibri"/>
                <w:sz w:val="17"/>
              </w:rPr>
              <w:t>Admin Product Creation</w:t>
            </w:r>
          </w:p>
        </w:tc>
        <w:tc>
          <w:tcPr>
            <w:tcW w:type="dxa" w:w="2592"/>
            <w:shd w:fill="FFFFFF"/>
            <w:tcMar>
              <w:top w:w="50" w:type="dxa"/>
              <w:bottom w:w="50" w:type="dxa"/>
              <w:left w:w="60" w:type="dxa"/>
              <w:right w:w="60" w:type="dxa"/>
            </w:tcMar>
          </w:tcPr>
          <w:p>
            <w:pPr>
              <w:spacing w:after="0"/>
            </w:pPr>
            <w:r>
              <w:rPr>
                <w:rFonts w:ascii="Calibri" w:hAnsi="Calibri"/>
                <w:sz w:val="17"/>
              </w:rPr>
              <w:t>Verify admin can create new inventory products with price and stock.</w:t>
            </w:r>
          </w:p>
        </w:tc>
        <w:tc>
          <w:tcPr>
            <w:tcW w:type="dxa" w:w="2160"/>
            <w:shd w:fill="FFFFFF"/>
            <w:tcMar>
              <w:top w:w="50" w:type="dxa"/>
              <w:bottom w:w="50" w:type="dxa"/>
              <w:left w:w="60" w:type="dxa"/>
              <w:right w:w="60" w:type="dxa"/>
            </w:tcMar>
          </w:tcPr>
          <w:p>
            <w:pPr>
              <w:spacing w:after="0"/>
            </w:pPr>
            <w:r>
              <w:rPr>
                <w:rFonts w:ascii="Calibri" w:hAnsi="Calibri"/>
                <w:sz w:val="17"/>
              </w:rPr>
              <w:t>HTTP 201 Created with persisted product data.</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7.1 in test-full-qa.ts (Fig. 16)</w:t>
            </w:r>
          </w:p>
        </w:tc>
      </w:tr>
      <w:tr>
        <w:tc>
          <w:tcPr>
            <w:tcW w:type="dxa" w:w="1440"/>
            <w:shd w:fill="F9FBFD"/>
            <w:tcMar>
              <w:top w:w="50" w:type="dxa"/>
              <w:bottom w:w="50" w:type="dxa"/>
              <w:left w:w="60" w:type="dxa"/>
              <w:right w:w="60" w:type="dxa"/>
            </w:tcMar>
          </w:tcPr>
          <w:p>
            <w:pPr>
              <w:spacing w:after="0"/>
            </w:pPr>
            <w:r>
              <w:rPr>
                <w:rFonts w:ascii="Calibri" w:hAnsi="Calibri"/>
                <w:b/>
                <w:sz w:val="17"/>
              </w:rPr>
              <w:t>TC-ADM-04</w:t>
            </w:r>
          </w:p>
        </w:tc>
        <w:tc>
          <w:tcPr>
            <w:tcW w:type="dxa" w:w="1872"/>
            <w:shd w:fill="F9FBFD"/>
            <w:tcMar>
              <w:top w:w="50" w:type="dxa"/>
              <w:bottom w:w="50" w:type="dxa"/>
              <w:left w:w="60" w:type="dxa"/>
              <w:right w:w="60" w:type="dxa"/>
            </w:tcMar>
          </w:tcPr>
          <w:p>
            <w:pPr>
              <w:spacing w:after="0"/>
            </w:pPr>
            <w:r>
              <w:rPr>
                <w:rFonts w:ascii="Calibri" w:hAnsi="Calibri"/>
                <w:sz w:val="17"/>
              </w:rPr>
              <w:t>Category Deletion Guard with Active Products</w:t>
            </w:r>
          </w:p>
        </w:tc>
        <w:tc>
          <w:tcPr>
            <w:tcW w:type="dxa" w:w="2592"/>
            <w:shd w:fill="F9FBFD"/>
            <w:tcMar>
              <w:top w:w="50" w:type="dxa"/>
              <w:bottom w:w="50" w:type="dxa"/>
              <w:left w:w="60" w:type="dxa"/>
              <w:right w:w="60" w:type="dxa"/>
            </w:tcMar>
          </w:tcPr>
          <w:p>
            <w:pPr>
              <w:spacing w:after="0"/>
            </w:pPr>
            <w:r>
              <w:rPr>
                <w:rFonts w:ascii="Calibri" w:hAnsi="Calibri"/>
                <w:sz w:val="17"/>
              </w:rPr>
              <w:t>Prevent deleting a category that still contains active products.</w:t>
            </w:r>
          </w:p>
        </w:tc>
        <w:tc>
          <w:tcPr>
            <w:tcW w:type="dxa" w:w="2160"/>
            <w:shd w:fill="F9FBFD"/>
            <w:tcMar>
              <w:top w:w="50" w:type="dxa"/>
              <w:bottom w:w="50" w:type="dxa"/>
              <w:left w:w="60" w:type="dxa"/>
              <w:right w:w="60" w:type="dxa"/>
            </w:tcMar>
          </w:tcPr>
          <w:p>
            <w:pPr>
              <w:spacing w:after="0"/>
            </w:pPr>
            <w:r>
              <w:rPr>
                <w:rFonts w:ascii="Calibri" w:hAnsi="Calibri"/>
                <w:sz w:val="17"/>
              </w:rPr>
              <w:t>HTTP 400 Bad Request: 'Cannot delete category containing products'.</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7.2 in test-full-qa.ts</w:t>
            </w:r>
          </w:p>
        </w:tc>
      </w:tr>
      <w:tr>
        <w:tc>
          <w:tcPr>
            <w:tcW w:type="dxa" w:w="1440"/>
            <w:shd w:fill="FFFFFF"/>
            <w:tcMar>
              <w:top w:w="50" w:type="dxa"/>
              <w:bottom w:w="50" w:type="dxa"/>
              <w:left w:w="60" w:type="dxa"/>
              <w:right w:w="60" w:type="dxa"/>
            </w:tcMar>
          </w:tcPr>
          <w:p>
            <w:pPr>
              <w:spacing w:after="0"/>
            </w:pPr>
            <w:r>
              <w:rPr>
                <w:rFonts w:ascii="Calibri" w:hAnsi="Calibri"/>
                <w:b/>
                <w:sz w:val="17"/>
              </w:rPr>
              <w:t>TC-ADM-05</w:t>
            </w:r>
          </w:p>
        </w:tc>
        <w:tc>
          <w:tcPr>
            <w:tcW w:type="dxa" w:w="1872"/>
            <w:shd w:fill="FFFFFF"/>
            <w:tcMar>
              <w:top w:w="50" w:type="dxa"/>
              <w:bottom w:w="50" w:type="dxa"/>
              <w:left w:w="60" w:type="dxa"/>
              <w:right w:w="60" w:type="dxa"/>
            </w:tcMar>
          </w:tcPr>
          <w:p>
            <w:pPr>
              <w:spacing w:after="0"/>
            </w:pPr>
            <w:r>
              <w:rPr>
                <w:rFonts w:ascii="Calibri" w:hAnsi="Calibri"/>
                <w:sz w:val="17"/>
              </w:rPr>
              <w:t>Product Price &amp; Stock Update</w:t>
            </w:r>
          </w:p>
        </w:tc>
        <w:tc>
          <w:tcPr>
            <w:tcW w:type="dxa" w:w="2592"/>
            <w:shd w:fill="FFFFFF"/>
            <w:tcMar>
              <w:top w:w="50" w:type="dxa"/>
              <w:bottom w:w="50" w:type="dxa"/>
              <w:left w:w="60" w:type="dxa"/>
              <w:right w:w="60" w:type="dxa"/>
            </w:tcMar>
          </w:tcPr>
          <w:p>
            <w:pPr>
              <w:spacing w:after="0"/>
            </w:pPr>
            <w:r>
              <w:rPr>
                <w:rFonts w:ascii="Calibri" w:hAnsi="Calibri"/>
                <w:sz w:val="17"/>
              </w:rPr>
              <w:t>Verify admin can modify product pricing and replenish stock levels.</w:t>
            </w:r>
          </w:p>
        </w:tc>
        <w:tc>
          <w:tcPr>
            <w:tcW w:type="dxa" w:w="2160"/>
            <w:shd w:fill="FFFFFF"/>
            <w:tcMar>
              <w:top w:w="50" w:type="dxa"/>
              <w:bottom w:w="50" w:type="dxa"/>
              <w:left w:w="60" w:type="dxa"/>
              <w:right w:w="60" w:type="dxa"/>
            </w:tcMar>
          </w:tcPr>
          <w:p>
            <w:pPr>
              <w:spacing w:after="0"/>
            </w:pPr>
            <w:r>
              <w:rPr>
                <w:rFonts w:ascii="Calibri" w:hAnsi="Calibri"/>
                <w:sz w:val="17"/>
              </w:rPr>
              <w:t>HTTP 200 OK with updated attributes.</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7.3 in test-full-qa.ts (Fig. 16, 17)</w:t>
            </w:r>
          </w:p>
        </w:tc>
      </w:tr>
      <w:tr>
        <w:tc>
          <w:tcPr>
            <w:tcW w:type="dxa" w:w="1440"/>
            <w:shd w:fill="F9FBFD"/>
            <w:tcMar>
              <w:top w:w="50" w:type="dxa"/>
              <w:bottom w:w="50" w:type="dxa"/>
              <w:left w:w="60" w:type="dxa"/>
              <w:right w:w="60" w:type="dxa"/>
            </w:tcMar>
          </w:tcPr>
          <w:p>
            <w:pPr>
              <w:spacing w:after="0"/>
            </w:pPr>
            <w:r>
              <w:rPr>
                <w:rFonts w:ascii="Calibri" w:hAnsi="Calibri"/>
                <w:b/>
                <w:sz w:val="17"/>
              </w:rPr>
              <w:t>TC-ADM-06</w:t>
            </w:r>
          </w:p>
        </w:tc>
        <w:tc>
          <w:tcPr>
            <w:tcW w:type="dxa" w:w="1872"/>
            <w:shd w:fill="F9FBFD"/>
            <w:tcMar>
              <w:top w:w="50" w:type="dxa"/>
              <w:bottom w:w="50" w:type="dxa"/>
              <w:left w:w="60" w:type="dxa"/>
              <w:right w:w="60" w:type="dxa"/>
            </w:tcMar>
          </w:tcPr>
          <w:p>
            <w:pPr>
              <w:spacing w:after="0"/>
            </w:pPr>
            <w:r>
              <w:rPr>
                <w:rFonts w:ascii="Calibri" w:hAnsi="Calibri"/>
                <w:sz w:val="17"/>
              </w:rPr>
              <w:t>Product Deactivation &amp; Catalog Visibility</w:t>
            </w:r>
          </w:p>
        </w:tc>
        <w:tc>
          <w:tcPr>
            <w:tcW w:type="dxa" w:w="2592"/>
            <w:shd w:fill="F9FBFD"/>
            <w:tcMar>
              <w:top w:w="50" w:type="dxa"/>
              <w:bottom w:w="50" w:type="dxa"/>
              <w:left w:w="60" w:type="dxa"/>
              <w:right w:w="60" w:type="dxa"/>
            </w:tcMar>
          </w:tcPr>
          <w:p>
            <w:pPr>
              <w:spacing w:after="0"/>
            </w:pPr>
            <w:r>
              <w:rPr>
                <w:rFonts w:ascii="Calibri" w:hAnsi="Calibri"/>
                <w:sz w:val="17"/>
              </w:rPr>
              <w:t>Verify deactivating a product hides it from public customers while keeping it visible to admin.</w:t>
            </w:r>
          </w:p>
        </w:tc>
        <w:tc>
          <w:tcPr>
            <w:tcW w:type="dxa" w:w="2160"/>
            <w:shd w:fill="F9FBFD"/>
            <w:tcMar>
              <w:top w:w="50" w:type="dxa"/>
              <w:bottom w:w="50" w:type="dxa"/>
              <w:left w:w="60" w:type="dxa"/>
              <w:right w:w="60" w:type="dxa"/>
            </w:tcMar>
          </w:tcPr>
          <w:p>
            <w:pPr>
              <w:spacing w:after="0"/>
            </w:pPr>
            <w:r>
              <w:rPr>
                <w:rFonts w:ascii="Calibri" w:hAnsi="Calibri"/>
                <w:sz w:val="17"/>
              </w:rPr>
              <w:t>Customer query omits deactivated item; admin query includes deactivated item.</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7.4 in test-full-qa.ts</w:t>
            </w:r>
          </w:p>
        </w:tc>
      </w:tr>
      <w:tr>
        <w:tc>
          <w:tcPr>
            <w:tcW w:type="dxa" w:w="1440"/>
            <w:shd w:fill="FFFFFF"/>
            <w:tcMar>
              <w:top w:w="50" w:type="dxa"/>
              <w:bottom w:w="50" w:type="dxa"/>
              <w:left w:w="60" w:type="dxa"/>
              <w:right w:w="60" w:type="dxa"/>
            </w:tcMar>
          </w:tcPr>
          <w:p>
            <w:pPr>
              <w:spacing w:after="0"/>
            </w:pPr>
            <w:r>
              <w:rPr>
                <w:rFonts w:ascii="Calibri" w:hAnsi="Calibri"/>
                <w:b/>
                <w:sz w:val="17"/>
              </w:rPr>
              <w:t>TC-ADM-07</w:t>
            </w:r>
          </w:p>
        </w:tc>
        <w:tc>
          <w:tcPr>
            <w:tcW w:type="dxa" w:w="1872"/>
            <w:shd w:fill="FFFFFF"/>
            <w:tcMar>
              <w:top w:w="50" w:type="dxa"/>
              <w:bottom w:w="50" w:type="dxa"/>
              <w:left w:w="60" w:type="dxa"/>
              <w:right w:w="60" w:type="dxa"/>
            </w:tcMar>
          </w:tcPr>
          <w:p>
            <w:pPr>
              <w:spacing w:after="0"/>
            </w:pPr>
            <w:r>
              <w:rPr>
                <w:rFonts w:ascii="Calibri" w:hAnsi="Calibri"/>
                <w:sz w:val="17"/>
              </w:rPr>
              <w:t>Order Status Progression State Machine</w:t>
            </w:r>
          </w:p>
        </w:tc>
        <w:tc>
          <w:tcPr>
            <w:tcW w:type="dxa" w:w="2592"/>
            <w:shd w:fill="FFFFFF"/>
            <w:tcMar>
              <w:top w:w="50" w:type="dxa"/>
              <w:bottom w:w="50" w:type="dxa"/>
              <w:left w:w="60" w:type="dxa"/>
              <w:right w:w="60" w:type="dxa"/>
            </w:tcMar>
          </w:tcPr>
          <w:p>
            <w:pPr>
              <w:spacing w:after="0"/>
            </w:pPr>
            <w:r>
              <w:rPr>
                <w:rFonts w:ascii="Calibri" w:hAnsi="Calibri"/>
                <w:sz w:val="17"/>
              </w:rPr>
              <w:t>Enforce valid order lifecycle (pending -&gt; confirmed -&gt; processing -&gt; shipped -&gt; delivered).</w:t>
            </w:r>
          </w:p>
        </w:tc>
        <w:tc>
          <w:tcPr>
            <w:tcW w:type="dxa" w:w="2160"/>
            <w:shd w:fill="FFFFFF"/>
            <w:tcMar>
              <w:top w:w="50" w:type="dxa"/>
              <w:bottom w:w="50" w:type="dxa"/>
              <w:left w:w="60" w:type="dxa"/>
              <w:right w:w="60" w:type="dxa"/>
            </w:tcMar>
          </w:tcPr>
          <w:p>
            <w:pPr>
              <w:spacing w:after="0"/>
            </w:pPr>
            <w:r>
              <w:rPr>
                <w:rFonts w:ascii="Calibri" w:hAnsi="Calibri"/>
                <w:sz w:val="17"/>
              </w:rPr>
              <w:t>Valid transitions return 200 OK; invalid transitions return 400 Bad Request.</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8.1 &amp; 8.2 in test-full-qa.ts (Fig. 19)</w:t>
            </w:r>
          </w:p>
        </w:tc>
      </w:tr>
      <w:tr>
        <w:tc>
          <w:tcPr>
            <w:tcW w:type="dxa" w:w="1440"/>
            <w:shd w:fill="F9FBFD"/>
            <w:tcMar>
              <w:top w:w="50" w:type="dxa"/>
              <w:bottom w:w="50" w:type="dxa"/>
              <w:left w:w="60" w:type="dxa"/>
              <w:right w:w="60" w:type="dxa"/>
            </w:tcMar>
          </w:tcPr>
          <w:p>
            <w:pPr>
              <w:spacing w:after="0"/>
            </w:pPr>
            <w:r>
              <w:rPr>
                <w:rFonts w:ascii="Calibri" w:hAnsi="Calibri"/>
                <w:b/>
                <w:sz w:val="17"/>
              </w:rPr>
              <w:t>TC-ADM-08</w:t>
            </w:r>
          </w:p>
        </w:tc>
        <w:tc>
          <w:tcPr>
            <w:tcW w:type="dxa" w:w="1872"/>
            <w:shd w:fill="F9FBFD"/>
            <w:tcMar>
              <w:top w:w="50" w:type="dxa"/>
              <w:bottom w:w="50" w:type="dxa"/>
              <w:left w:w="60" w:type="dxa"/>
              <w:right w:w="60" w:type="dxa"/>
            </w:tcMar>
          </w:tcPr>
          <w:p>
            <w:pPr>
              <w:spacing w:after="0"/>
            </w:pPr>
            <w:r>
              <w:rPr>
                <w:rFonts w:ascii="Calibri" w:hAnsi="Calibri"/>
                <w:sz w:val="17"/>
              </w:rPr>
              <w:t>Mobile Money Payment Verification &amp; Audit Trail</w:t>
            </w:r>
          </w:p>
        </w:tc>
        <w:tc>
          <w:tcPr>
            <w:tcW w:type="dxa" w:w="2592"/>
            <w:shd w:fill="F9FBFD"/>
            <w:tcMar>
              <w:top w:w="50" w:type="dxa"/>
              <w:bottom w:w="50" w:type="dxa"/>
              <w:left w:w="60" w:type="dxa"/>
              <w:right w:w="60" w:type="dxa"/>
            </w:tcMar>
          </w:tcPr>
          <w:p>
            <w:pPr>
              <w:spacing w:after="0"/>
            </w:pPr>
            <w:r>
              <w:rPr>
                <w:rFonts w:ascii="Calibri" w:hAnsi="Calibri"/>
                <w:sz w:val="17"/>
              </w:rPr>
              <w:t>Verify admin can verify manual MoMo payment and log audit notes with admin's name.</w:t>
            </w:r>
          </w:p>
        </w:tc>
        <w:tc>
          <w:tcPr>
            <w:tcW w:type="dxa" w:w="2160"/>
            <w:shd w:fill="F9FBFD"/>
            <w:tcMar>
              <w:top w:w="50" w:type="dxa"/>
              <w:bottom w:w="50" w:type="dxa"/>
              <w:left w:w="60" w:type="dxa"/>
              <w:right w:w="60" w:type="dxa"/>
            </w:tcMar>
          </w:tcPr>
          <w:p>
            <w:pPr>
              <w:spacing w:after="0"/>
            </w:pPr>
            <w:r>
              <w:rPr>
                <w:rFonts w:ascii="Calibri" w:hAnsi="Calibri"/>
                <w:sz w:val="17"/>
              </w:rPr>
              <w:t>HTTP 200 OK; payment marked paid; verified_by_name recorded as 'Shema Hubert'.</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8.3 in test-full-qa.ts (Fig. 20)</w:t>
            </w:r>
          </w:p>
        </w:tc>
      </w:tr>
      <w:tr>
        <w:tc>
          <w:tcPr>
            <w:tcW w:type="dxa" w:w="1440"/>
            <w:shd w:fill="FFFFFF"/>
            <w:tcMar>
              <w:top w:w="50" w:type="dxa"/>
              <w:bottom w:w="50" w:type="dxa"/>
              <w:left w:w="60" w:type="dxa"/>
              <w:right w:w="60" w:type="dxa"/>
            </w:tcMar>
          </w:tcPr>
          <w:p>
            <w:pPr>
              <w:spacing w:after="0"/>
            </w:pPr>
            <w:r>
              <w:rPr>
                <w:rFonts w:ascii="Calibri" w:hAnsi="Calibri"/>
                <w:b/>
                <w:sz w:val="17"/>
              </w:rPr>
              <w:t>TC-ADM-09</w:t>
            </w:r>
          </w:p>
        </w:tc>
        <w:tc>
          <w:tcPr>
            <w:tcW w:type="dxa" w:w="1872"/>
            <w:shd w:fill="FFFFFF"/>
            <w:tcMar>
              <w:top w:w="50" w:type="dxa"/>
              <w:bottom w:w="50" w:type="dxa"/>
              <w:left w:w="60" w:type="dxa"/>
              <w:right w:w="60" w:type="dxa"/>
            </w:tcMar>
          </w:tcPr>
          <w:p>
            <w:pPr>
              <w:spacing w:after="0"/>
            </w:pPr>
            <w:r>
              <w:rPr>
                <w:rFonts w:ascii="Calibri" w:hAnsi="Calibri"/>
                <w:sz w:val="17"/>
              </w:rPr>
              <w:t>Inventory Restoration on Order Cancellation</w:t>
            </w:r>
          </w:p>
        </w:tc>
        <w:tc>
          <w:tcPr>
            <w:tcW w:type="dxa" w:w="2592"/>
            <w:shd w:fill="FFFFFF"/>
            <w:tcMar>
              <w:top w:w="50" w:type="dxa"/>
              <w:bottom w:w="50" w:type="dxa"/>
              <w:left w:w="60" w:type="dxa"/>
              <w:right w:w="60" w:type="dxa"/>
            </w:tcMar>
          </w:tcPr>
          <w:p>
            <w:pPr>
              <w:spacing w:after="0"/>
            </w:pPr>
            <w:r>
              <w:rPr>
                <w:rFonts w:ascii="Calibri" w:hAnsi="Calibri"/>
                <w:sz w:val="17"/>
              </w:rPr>
              <w:t>Verify stock quantities are automatically restored to inventory if an order is cancelled.</w:t>
            </w:r>
          </w:p>
        </w:tc>
        <w:tc>
          <w:tcPr>
            <w:tcW w:type="dxa" w:w="2160"/>
            <w:shd w:fill="FFFFFF"/>
            <w:tcMar>
              <w:top w:w="50" w:type="dxa"/>
              <w:bottom w:w="50" w:type="dxa"/>
              <w:left w:w="60" w:type="dxa"/>
              <w:right w:w="60" w:type="dxa"/>
            </w:tcMar>
          </w:tcPr>
          <w:p>
            <w:pPr>
              <w:spacing w:after="0"/>
            </w:pPr>
            <w:r>
              <w:rPr>
                <w:rFonts w:ascii="Calibri" w:hAnsi="Calibri"/>
                <w:sz w:val="17"/>
              </w:rPr>
              <w:t>Stock incremented by exactly 2 units.</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8.5 in test-full-qa.ts</w:t>
            </w:r>
          </w:p>
        </w:tc>
      </w:tr>
      <w:tr>
        <w:tc>
          <w:tcPr>
            <w:tcW w:type="dxa" w:w="1440"/>
            <w:shd w:fill="F9FBFD"/>
            <w:tcMar>
              <w:top w:w="50" w:type="dxa"/>
              <w:bottom w:w="50" w:type="dxa"/>
              <w:left w:w="60" w:type="dxa"/>
              <w:right w:w="60" w:type="dxa"/>
            </w:tcMar>
          </w:tcPr>
          <w:p>
            <w:pPr>
              <w:spacing w:after="0"/>
            </w:pPr>
            <w:r>
              <w:rPr>
                <w:rFonts w:ascii="Calibri" w:hAnsi="Calibri"/>
                <w:b/>
                <w:sz w:val="17"/>
              </w:rPr>
              <w:t>TC-ADM-10</w:t>
            </w:r>
          </w:p>
        </w:tc>
        <w:tc>
          <w:tcPr>
            <w:tcW w:type="dxa" w:w="1872"/>
            <w:shd w:fill="F9FBFD"/>
            <w:tcMar>
              <w:top w:w="50" w:type="dxa"/>
              <w:bottom w:w="50" w:type="dxa"/>
              <w:left w:w="60" w:type="dxa"/>
              <w:right w:w="60" w:type="dxa"/>
            </w:tcMar>
          </w:tcPr>
          <w:p>
            <w:pPr>
              <w:spacing w:after="0"/>
            </w:pPr>
            <w:r>
              <w:rPr>
                <w:rFonts w:ascii="Calibri" w:hAnsi="Calibri"/>
                <w:sz w:val="17"/>
              </w:rPr>
              <w:t>Admin Financial Reports &amp; Aggregations</w:t>
            </w:r>
          </w:p>
        </w:tc>
        <w:tc>
          <w:tcPr>
            <w:tcW w:type="dxa" w:w="2592"/>
            <w:shd w:fill="F9FBFD"/>
            <w:tcMar>
              <w:top w:w="50" w:type="dxa"/>
              <w:bottom w:w="50" w:type="dxa"/>
              <w:left w:w="60" w:type="dxa"/>
              <w:right w:w="60" w:type="dxa"/>
            </w:tcMar>
          </w:tcPr>
          <w:p>
            <w:pPr>
              <w:spacing w:after="0"/>
            </w:pPr>
            <w:r>
              <w:rPr>
                <w:rFonts w:ascii="Calibri" w:hAnsi="Calibri"/>
                <w:sz w:val="17"/>
              </w:rPr>
              <w:t>Verify GET /api/orders/admin/reports computes correct totals and category sales.</w:t>
            </w:r>
          </w:p>
        </w:tc>
        <w:tc>
          <w:tcPr>
            <w:tcW w:type="dxa" w:w="2160"/>
            <w:shd w:fill="F9FBFD"/>
            <w:tcMar>
              <w:top w:w="50" w:type="dxa"/>
              <w:bottom w:w="50" w:type="dxa"/>
              <w:left w:w="60" w:type="dxa"/>
              <w:right w:w="60" w:type="dxa"/>
            </w:tcMar>
          </w:tcPr>
          <w:p>
            <w:pPr>
              <w:spacing w:after="0"/>
            </w:pPr>
            <w:r>
              <w:rPr>
                <w:rFonts w:ascii="Calibri" w:hAnsi="Calibri"/>
                <w:sz w:val="17"/>
              </w:rPr>
              <w:t>HTTP 200 OK with total_revenue, total_orders, payment_method_breakdown.</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Suite 9.1 in test-full-qa.ts (Fig. 15, 21)</w:t>
            </w:r>
          </w:p>
        </w:tc>
      </w:tr>
      <w:tr>
        <w:tc>
          <w:tcPr>
            <w:tcW w:type="dxa" w:w="1440"/>
            <w:shd w:fill="FFFFFF"/>
            <w:tcMar>
              <w:top w:w="50" w:type="dxa"/>
              <w:bottom w:w="50" w:type="dxa"/>
              <w:left w:w="60" w:type="dxa"/>
              <w:right w:w="60" w:type="dxa"/>
            </w:tcMar>
          </w:tcPr>
          <w:p>
            <w:pPr>
              <w:spacing w:after="0"/>
            </w:pPr>
            <w:r>
              <w:rPr>
                <w:rFonts w:ascii="Calibri" w:hAnsi="Calibri"/>
                <w:b/>
                <w:sz w:val="17"/>
              </w:rPr>
              <w:t>TC-ADM-11</w:t>
            </w:r>
          </w:p>
        </w:tc>
        <w:tc>
          <w:tcPr>
            <w:tcW w:type="dxa" w:w="1872"/>
            <w:shd w:fill="FFFFFF"/>
            <w:tcMar>
              <w:top w:w="50" w:type="dxa"/>
              <w:bottom w:w="50" w:type="dxa"/>
              <w:left w:w="60" w:type="dxa"/>
              <w:right w:w="60" w:type="dxa"/>
            </w:tcMar>
          </w:tcPr>
          <w:p>
            <w:pPr>
              <w:spacing w:after="0"/>
            </w:pPr>
            <w:r>
              <w:rPr>
                <w:rFonts w:ascii="Calibri" w:hAnsi="Calibri"/>
                <w:sz w:val="17"/>
              </w:rPr>
              <w:t>Customer Directory &amp; Lifetime Value Analysis</w:t>
            </w:r>
          </w:p>
        </w:tc>
        <w:tc>
          <w:tcPr>
            <w:tcW w:type="dxa" w:w="2592"/>
            <w:shd w:fill="FFFFFF"/>
            <w:tcMar>
              <w:top w:w="50" w:type="dxa"/>
              <w:bottom w:w="50" w:type="dxa"/>
              <w:left w:w="60" w:type="dxa"/>
              <w:right w:w="60" w:type="dxa"/>
            </w:tcMar>
          </w:tcPr>
          <w:p>
            <w:pPr>
              <w:spacing w:after="0"/>
            </w:pPr>
            <w:r>
              <w:rPr>
                <w:rFonts w:ascii="Calibri" w:hAnsi="Calibri"/>
                <w:sz w:val="17"/>
              </w:rPr>
              <w:t>Verify GET /api/orders/admin/customers lists customer historical spend.</w:t>
            </w:r>
          </w:p>
        </w:tc>
        <w:tc>
          <w:tcPr>
            <w:tcW w:type="dxa" w:w="2160"/>
            <w:shd w:fill="FFFFFF"/>
            <w:tcMar>
              <w:top w:w="50" w:type="dxa"/>
              <w:bottom w:w="50" w:type="dxa"/>
              <w:left w:w="60" w:type="dxa"/>
              <w:right w:w="60" w:type="dxa"/>
            </w:tcMar>
          </w:tcPr>
          <w:p>
            <w:pPr>
              <w:spacing w:after="0"/>
            </w:pPr>
            <w:r>
              <w:rPr>
                <w:rFonts w:ascii="Calibri" w:hAnsi="Calibri"/>
                <w:sz w:val="17"/>
              </w:rPr>
              <w:t>HTTP 200 OK with customer list, total orders count, and total spend in RWF.</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Suite 9.2 in test-full-qa.ts (Fig. 22)</w:t>
            </w:r>
          </w:p>
        </w:tc>
      </w:tr>
      <w:tr>
        <w:tc>
          <w:tcPr>
            <w:tcW w:type="dxa" w:w="1440"/>
            <w:shd w:fill="F9FBFD"/>
            <w:tcMar>
              <w:top w:w="50" w:type="dxa"/>
              <w:bottom w:w="50" w:type="dxa"/>
              <w:left w:w="60" w:type="dxa"/>
              <w:right w:w="60" w:type="dxa"/>
            </w:tcMar>
          </w:tcPr>
          <w:p>
            <w:pPr>
              <w:spacing w:after="0"/>
            </w:pPr>
            <w:r>
              <w:rPr>
                <w:rFonts w:ascii="Calibri" w:hAnsi="Calibri"/>
                <w:b/>
                <w:sz w:val="17"/>
              </w:rPr>
              <w:t>TC-NOTIF-01</w:t>
            </w:r>
          </w:p>
        </w:tc>
        <w:tc>
          <w:tcPr>
            <w:tcW w:type="dxa" w:w="1872"/>
            <w:shd w:fill="F9FBFD"/>
            <w:tcMar>
              <w:top w:w="50" w:type="dxa"/>
              <w:bottom w:w="50" w:type="dxa"/>
              <w:left w:w="60" w:type="dxa"/>
              <w:right w:w="60" w:type="dxa"/>
            </w:tcMar>
          </w:tcPr>
          <w:p>
            <w:pPr>
              <w:spacing w:after="0"/>
            </w:pPr>
            <w:r>
              <w:rPr>
                <w:rFonts w:ascii="Calibri" w:hAnsi="Calibri"/>
                <w:sz w:val="17"/>
              </w:rPr>
              <w:t>Order Placement Customer Notification</w:t>
            </w:r>
          </w:p>
        </w:tc>
        <w:tc>
          <w:tcPr>
            <w:tcW w:type="dxa" w:w="2592"/>
            <w:shd w:fill="F9FBFD"/>
            <w:tcMar>
              <w:top w:w="50" w:type="dxa"/>
              <w:bottom w:w="50" w:type="dxa"/>
              <w:left w:w="60" w:type="dxa"/>
              <w:right w:w="60" w:type="dxa"/>
            </w:tcMar>
          </w:tcPr>
          <w:p>
            <w:pPr>
              <w:spacing w:after="0"/>
            </w:pPr>
            <w:r>
              <w:rPr>
                <w:rFonts w:ascii="Calibri" w:hAnsi="Calibri"/>
                <w:sz w:val="17"/>
              </w:rPr>
              <w:t>Verify an in-app notification is automatically generated when customer places an order.</w:t>
            </w:r>
          </w:p>
        </w:tc>
        <w:tc>
          <w:tcPr>
            <w:tcW w:type="dxa" w:w="2160"/>
            <w:shd w:fill="F9FBFD"/>
            <w:tcMar>
              <w:top w:w="50" w:type="dxa"/>
              <w:bottom w:w="50" w:type="dxa"/>
              <w:left w:w="60" w:type="dxa"/>
              <w:right w:w="60" w:type="dxa"/>
            </w:tcMar>
          </w:tcPr>
          <w:p>
            <w:pPr>
              <w:spacing w:after="0"/>
            </w:pPr>
            <w:r>
              <w:rPr>
                <w:rFonts w:ascii="Calibri" w:hAnsi="Calibri"/>
                <w:sz w:val="17"/>
              </w:rPr>
              <w:t>New unread notification record created with order reference and amount.</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test-notifications-e2e.ts (Fig. 24)</w:t>
            </w:r>
          </w:p>
        </w:tc>
      </w:tr>
      <w:tr>
        <w:tc>
          <w:tcPr>
            <w:tcW w:type="dxa" w:w="1440"/>
            <w:shd w:fill="FFFFFF"/>
            <w:tcMar>
              <w:top w:w="50" w:type="dxa"/>
              <w:bottom w:w="50" w:type="dxa"/>
              <w:left w:w="60" w:type="dxa"/>
              <w:right w:w="60" w:type="dxa"/>
            </w:tcMar>
          </w:tcPr>
          <w:p>
            <w:pPr>
              <w:spacing w:after="0"/>
            </w:pPr>
            <w:r>
              <w:rPr>
                <w:rFonts w:ascii="Calibri" w:hAnsi="Calibri"/>
                <w:b/>
                <w:sz w:val="17"/>
              </w:rPr>
              <w:t>TC-NOTIF-02</w:t>
            </w:r>
          </w:p>
        </w:tc>
        <w:tc>
          <w:tcPr>
            <w:tcW w:type="dxa" w:w="1872"/>
            <w:shd w:fill="FFFFFF"/>
            <w:tcMar>
              <w:top w:w="50" w:type="dxa"/>
              <w:bottom w:w="50" w:type="dxa"/>
              <w:left w:w="60" w:type="dxa"/>
              <w:right w:w="60" w:type="dxa"/>
            </w:tcMar>
          </w:tcPr>
          <w:p>
            <w:pPr>
              <w:spacing w:after="0"/>
            </w:pPr>
            <w:r>
              <w:rPr>
                <w:rFonts w:ascii="Calibri" w:hAnsi="Calibri"/>
                <w:sz w:val="17"/>
              </w:rPr>
              <w:t>New Incoming Order Admin Notification</w:t>
            </w:r>
          </w:p>
        </w:tc>
        <w:tc>
          <w:tcPr>
            <w:tcW w:type="dxa" w:w="2592"/>
            <w:shd w:fill="FFFFFF"/>
            <w:tcMar>
              <w:top w:w="50" w:type="dxa"/>
              <w:bottom w:w="50" w:type="dxa"/>
              <w:left w:w="60" w:type="dxa"/>
              <w:right w:w="60" w:type="dxa"/>
            </w:tcMar>
          </w:tcPr>
          <w:p>
            <w:pPr>
              <w:spacing w:after="0"/>
            </w:pPr>
            <w:r>
              <w:rPr>
                <w:rFonts w:ascii="Calibri" w:hAnsi="Calibri"/>
                <w:sz w:val="17"/>
              </w:rPr>
              <w:t>Verify store admin receives an alert upon new customer order.</w:t>
            </w:r>
          </w:p>
        </w:tc>
        <w:tc>
          <w:tcPr>
            <w:tcW w:type="dxa" w:w="2160"/>
            <w:shd w:fill="FFFFFF"/>
            <w:tcMar>
              <w:top w:w="50" w:type="dxa"/>
              <w:bottom w:w="50" w:type="dxa"/>
              <w:left w:w="60" w:type="dxa"/>
              <w:right w:w="60" w:type="dxa"/>
            </w:tcMar>
          </w:tcPr>
          <w:p>
            <w:pPr>
              <w:spacing w:after="0"/>
            </w:pPr>
            <w:r>
              <w:rPr>
                <w:rFonts w:ascii="Calibri" w:hAnsi="Calibri"/>
                <w:sz w:val="17"/>
              </w:rPr>
              <w:t>Notification created for admin alerting to new incoming order.</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test-notifications-e2e.ts (Fig. 24)</w:t>
            </w:r>
          </w:p>
        </w:tc>
      </w:tr>
      <w:tr>
        <w:tc>
          <w:tcPr>
            <w:tcW w:type="dxa" w:w="1440"/>
            <w:shd w:fill="F9FBFD"/>
            <w:tcMar>
              <w:top w:w="50" w:type="dxa"/>
              <w:bottom w:w="50" w:type="dxa"/>
              <w:left w:w="60" w:type="dxa"/>
              <w:right w:w="60" w:type="dxa"/>
            </w:tcMar>
          </w:tcPr>
          <w:p>
            <w:pPr>
              <w:spacing w:after="0"/>
            </w:pPr>
            <w:r>
              <w:rPr>
                <w:rFonts w:ascii="Calibri" w:hAnsi="Calibri"/>
                <w:b/>
                <w:sz w:val="17"/>
              </w:rPr>
              <w:t>TC-NOTIF-03</w:t>
            </w:r>
          </w:p>
        </w:tc>
        <w:tc>
          <w:tcPr>
            <w:tcW w:type="dxa" w:w="1872"/>
            <w:shd w:fill="F9FBFD"/>
            <w:tcMar>
              <w:top w:w="50" w:type="dxa"/>
              <w:bottom w:w="50" w:type="dxa"/>
              <w:left w:w="60" w:type="dxa"/>
              <w:right w:w="60" w:type="dxa"/>
            </w:tcMar>
          </w:tcPr>
          <w:p>
            <w:pPr>
              <w:spacing w:after="0"/>
            </w:pPr>
            <w:r>
              <w:rPr>
                <w:rFonts w:ascii="Calibri" w:hAnsi="Calibri"/>
                <w:sz w:val="17"/>
              </w:rPr>
              <w:t>Notification Read Status Toggle</w:t>
            </w:r>
          </w:p>
        </w:tc>
        <w:tc>
          <w:tcPr>
            <w:tcW w:type="dxa" w:w="2592"/>
            <w:shd w:fill="F9FBFD"/>
            <w:tcMar>
              <w:top w:w="50" w:type="dxa"/>
              <w:bottom w:w="50" w:type="dxa"/>
              <w:left w:w="60" w:type="dxa"/>
              <w:right w:w="60" w:type="dxa"/>
            </w:tcMar>
          </w:tcPr>
          <w:p>
            <w:pPr>
              <w:spacing w:after="0"/>
            </w:pPr>
            <w:r>
              <w:rPr>
                <w:rFonts w:ascii="Calibri" w:hAnsi="Calibri"/>
                <w:sz w:val="17"/>
              </w:rPr>
              <w:t>Verify marking a notification as read updates unread counter atomically.</w:t>
            </w:r>
          </w:p>
        </w:tc>
        <w:tc>
          <w:tcPr>
            <w:tcW w:type="dxa" w:w="2160"/>
            <w:shd w:fill="F9FBFD"/>
            <w:tcMar>
              <w:top w:w="50" w:type="dxa"/>
              <w:bottom w:w="50" w:type="dxa"/>
              <w:left w:w="60" w:type="dxa"/>
              <w:right w:w="60" w:type="dxa"/>
            </w:tcMar>
          </w:tcPr>
          <w:p>
            <w:pPr>
              <w:spacing w:after="0"/>
            </w:pPr>
            <w:r>
              <w:rPr>
                <w:rFonts w:ascii="Calibri" w:hAnsi="Calibri"/>
                <w:sz w:val="17"/>
              </w:rPr>
              <w:t>Unread counter decreases by 1; notification read=true.</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test-notifications-e2e.ts (Fig. 24)</w:t>
            </w:r>
          </w:p>
        </w:tc>
      </w:tr>
      <w:tr>
        <w:tc>
          <w:tcPr>
            <w:tcW w:type="dxa" w:w="1440"/>
            <w:shd w:fill="FFFFFF"/>
            <w:tcMar>
              <w:top w:w="50" w:type="dxa"/>
              <w:bottom w:w="50" w:type="dxa"/>
              <w:left w:w="60" w:type="dxa"/>
              <w:right w:w="60" w:type="dxa"/>
            </w:tcMar>
          </w:tcPr>
          <w:p>
            <w:pPr>
              <w:spacing w:after="0"/>
            </w:pPr>
            <w:r>
              <w:rPr>
                <w:rFonts w:ascii="Calibri" w:hAnsi="Calibri"/>
                <w:b/>
                <w:sz w:val="17"/>
              </w:rPr>
              <w:t>TC-LOC-01</w:t>
            </w:r>
          </w:p>
        </w:tc>
        <w:tc>
          <w:tcPr>
            <w:tcW w:type="dxa" w:w="1872"/>
            <w:shd w:fill="FFFFFF"/>
            <w:tcMar>
              <w:top w:w="50" w:type="dxa"/>
              <w:bottom w:w="50" w:type="dxa"/>
              <w:left w:w="60" w:type="dxa"/>
              <w:right w:w="60" w:type="dxa"/>
            </w:tcMar>
          </w:tcPr>
          <w:p>
            <w:pPr>
              <w:spacing w:after="0"/>
            </w:pPr>
            <w:r>
              <w:rPr>
                <w:rFonts w:ascii="Calibri" w:hAnsi="Calibri"/>
                <w:sz w:val="17"/>
              </w:rPr>
              <w:t>Bilingual Runtime Localization (English / Ikinyarwanda)</w:t>
            </w:r>
          </w:p>
        </w:tc>
        <w:tc>
          <w:tcPr>
            <w:tcW w:type="dxa" w:w="2592"/>
            <w:shd w:fill="FFFFFF"/>
            <w:tcMar>
              <w:top w:w="50" w:type="dxa"/>
              <w:bottom w:w="50" w:type="dxa"/>
              <w:left w:w="60" w:type="dxa"/>
              <w:right w:w="60" w:type="dxa"/>
            </w:tcMar>
          </w:tcPr>
          <w:p>
            <w:pPr>
              <w:spacing w:after="0"/>
            </w:pPr>
            <w:r>
              <w:rPr>
                <w:rFonts w:ascii="Calibri" w:hAnsi="Calibri"/>
                <w:sz w:val="17"/>
              </w:rPr>
              <w:t>Verify complete UI can toggle between English and Ikinyarwanda.</w:t>
            </w:r>
          </w:p>
        </w:tc>
        <w:tc>
          <w:tcPr>
            <w:tcW w:type="dxa" w:w="2160"/>
            <w:shd w:fill="FFFFFF"/>
            <w:tcMar>
              <w:top w:w="50" w:type="dxa"/>
              <w:bottom w:w="50" w:type="dxa"/>
              <w:left w:w="60" w:type="dxa"/>
              <w:right w:w="60" w:type="dxa"/>
            </w:tcMar>
          </w:tcPr>
          <w:p>
            <w:pPr>
              <w:spacing w:after="0"/>
            </w:pPr>
            <w:r>
              <w:rPr>
                <w:rFonts w:ascii="Calibri" w:hAnsi="Calibri"/>
                <w:sz w:val="17"/>
              </w:rPr>
              <w:t>All static text strings update instantly without app restart.</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Runtime verification (Fig. 12, 23)</w:t>
            </w:r>
          </w:p>
        </w:tc>
      </w:tr>
      <w:tr>
        <w:tc>
          <w:tcPr>
            <w:tcW w:type="dxa" w:w="1440"/>
            <w:shd w:fill="F9FBFD"/>
            <w:tcMar>
              <w:top w:w="50" w:type="dxa"/>
              <w:bottom w:w="50" w:type="dxa"/>
              <w:left w:w="60" w:type="dxa"/>
              <w:right w:w="60" w:type="dxa"/>
            </w:tcMar>
          </w:tcPr>
          <w:p>
            <w:pPr>
              <w:spacing w:after="0"/>
            </w:pPr>
            <w:r>
              <w:rPr>
                <w:rFonts w:ascii="Calibri" w:hAnsi="Calibri"/>
                <w:b/>
                <w:sz w:val="17"/>
              </w:rPr>
              <w:t>TC-NAT-01</w:t>
            </w:r>
          </w:p>
        </w:tc>
        <w:tc>
          <w:tcPr>
            <w:tcW w:type="dxa" w:w="1872"/>
            <w:shd w:fill="F9FBFD"/>
            <w:tcMar>
              <w:top w:w="50" w:type="dxa"/>
              <w:bottom w:w="50" w:type="dxa"/>
              <w:left w:w="60" w:type="dxa"/>
              <w:right w:w="60" w:type="dxa"/>
            </w:tcMar>
          </w:tcPr>
          <w:p>
            <w:pPr>
              <w:spacing w:after="0"/>
            </w:pPr>
            <w:r>
              <w:rPr>
                <w:rFonts w:ascii="Calibri" w:hAnsi="Calibri"/>
                <w:sz w:val="17"/>
              </w:rPr>
              <w:t>Standalone Release APK Runtime Stability</w:t>
            </w:r>
          </w:p>
        </w:tc>
        <w:tc>
          <w:tcPr>
            <w:tcW w:type="dxa" w:w="2592"/>
            <w:shd w:fill="F9FBFD"/>
            <w:tcMar>
              <w:top w:w="50" w:type="dxa"/>
              <w:bottom w:w="50" w:type="dxa"/>
              <w:left w:w="60" w:type="dxa"/>
              <w:right w:w="60" w:type="dxa"/>
            </w:tcMar>
          </w:tcPr>
          <w:p>
            <w:pPr>
              <w:spacing w:after="0"/>
            </w:pPr>
            <w:r>
              <w:rPr>
                <w:rFonts w:ascii="Calibri" w:hAnsi="Calibri"/>
                <w:sz w:val="17"/>
              </w:rPr>
              <w:t>Verify the standalone signed release APK launches and runs without Metro dev server.</w:t>
            </w:r>
          </w:p>
        </w:tc>
        <w:tc>
          <w:tcPr>
            <w:tcW w:type="dxa" w:w="2160"/>
            <w:shd w:fill="F9FBFD"/>
            <w:tcMar>
              <w:top w:w="50" w:type="dxa"/>
              <w:bottom w:w="50" w:type="dxa"/>
              <w:left w:w="60" w:type="dxa"/>
              <w:right w:w="60" w:type="dxa"/>
            </w:tcMar>
          </w:tcPr>
          <w:p>
            <w:pPr>
              <w:spacing w:after="0"/>
            </w:pPr>
            <w:r>
              <w:rPr>
                <w:rFonts w:ascii="Calibri" w:hAnsi="Calibri"/>
                <w:sz w:val="17"/>
              </w:rPr>
              <w:t>App launches in under 1.5 seconds with Hermes bytecode; zero crashes.</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emulator-5554 adb runtime tests</w:t>
            </w:r>
          </w:p>
        </w:tc>
      </w:tr>
      <w:tr>
        <w:tc>
          <w:tcPr>
            <w:tcW w:type="dxa" w:w="1440"/>
            <w:shd w:fill="FFFFFF"/>
            <w:tcMar>
              <w:top w:w="50" w:type="dxa"/>
              <w:bottom w:w="50" w:type="dxa"/>
              <w:left w:w="60" w:type="dxa"/>
              <w:right w:w="60" w:type="dxa"/>
            </w:tcMar>
          </w:tcPr>
          <w:p>
            <w:pPr>
              <w:spacing w:after="0"/>
            </w:pPr>
            <w:r>
              <w:rPr>
                <w:rFonts w:ascii="Calibri" w:hAnsi="Calibri"/>
                <w:b/>
                <w:sz w:val="17"/>
              </w:rPr>
              <w:t>TC-NAT-02</w:t>
            </w:r>
          </w:p>
        </w:tc>
        <w:tc>
          <w:tcPr>
            <w:tcW w:type="dxa" w:w="1872"/>
            <w:shd w:fill="FFFFFF"/>
            <w:tcMar>
              <w:top w:w="50" w:type="dxa"/>
              <w:bottom w:w="50" w:type="dxa"/>
              <w:left w:w="60" w:type="dxa"/>
              <w:right w:w="60" w:type="dxa"/>
            </w:tcMar>
          </w:tcPr>
          <w:p>
            <w:pPr>
              <w:spacing w:after="0"/>
            </w:pPr>
            <w:r>
              <w:rPr>
                <w:rFonts w:ascii="Calibri" w:hAnsi="Calibri"/>
                <w:sz w:val="17"/>
              </w:rPr>
              <w:t>Fast Double-Tap Checkout Debouncing</w:t>
            </w:r>
          </w:p>
        </w:tc>
        <w:tc>
          <w:tcPr>
            <w:tcW w:type="dxa" w:w="2592"/>
            <w:shd w:fill="FFFFFF"/>
            <w:tcMar>
              <w:top w:w="50" w:type="dxa"/>
              <w:bottom w:w="50" w:type="dxa"/>
              <w:left w:w="60" w:type="dxa"/>
              <w:right w:w="60" w:type="dxa"/>
            </w:tcMar>
          </w:tcPr>
          <w:p>
            <w:pPr>
              <w:spacing w:after="0"/>
            </w:pPr>
            <w:r>
              <w:rPr>
                <w:rFonts w:ascii="Calibri" w:hAnsi="Calibri"/>
                <w:sz w:val="17"/>
              </w:rPr>
              <w:t>Verify rapid double-tapping on 'Place Order' does not spawn duplicate orders.</w:t>
            </w:r>
          </w:p>
        </w:tc>
        <w:tc>
          <w:tcPr>
            <w:tcW w:type="dxa" w:w="2160"/>
            <w:shd w:fill="FFFFFF"/>
            <w:tcMar>
              <w:top w:w="50" w:type="dxa"/>
              <w:bottom w:w="50" w:type="dxa"/>
              <w:left w:w="60" w:type="dxa"/>
              <w:right w:w="60" w:type="dxa"/>
            </w:tcMar>
          </w:tcPr>
          <w:p>
            <w:pPr>
              <w:spacing w:after="0"/>
            </w:pPr>
            <w:r>
              <w:rPr>
                <w:rFonts w:ascii="Calibri" w:hAnsi="Calibri"/>
                <w:sz w:val="17"/>
              </w:rPr>
              <w:t>Only 1 order created in database; subsequent clicks blocked by debouncing guard.</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CheckoutScreen.tsx verification</w:t>
            </w:r>
          </w:p>
        </w:tc>
      </w:tr>
      <w:tr>
        <w:tc>
          <w:tcPr>
            <w:tcW w:type="dxa" w:w="1440"/>
            <w:shd w:fill="F9FBFD"/>
            <w:tcMar>
              <w:top w:w="50" w:type="dxa"/>
              <w:bottom w:w="50" w:type="dxa"/>
              <w:left w:w="60" w:type="dxa"/>
              <w:right w:w="60" w:type="dxa"/>
            </w:tcMar>
          </w:tcPr>
          <w:p>
            <w:pPr>
              <w:spacing w:after="0"/>
            </w:pPr>
            <w:r>
              <w:rPr>
                <w:rFonts w:ascii="Calibri" w:hAnsi="Calibri"/>
                <w:b/>
                <w:sz w:val="17"/>
              </w:rPr>
              <w:t>TC-NAT-03</w:t>
            </w:r>
          </w:p>
        </w:tc>
        <w:tc>
          <w:tcPr>
            <w:tcW w:type="dxa" w:w="1872"/>
            <w:shd w:fill="F9FBFD"/>
            <w:tcMar>
              <w:top w:w="50" w:type="dxa"/>
              <w:bottom w:w="50" w:type="dxa"/>
              <w:left w:w="60" w:type="dxa"/>
              <w:right w:w="60" w:type="dxa"/>
            </w:tcMar>
          </w:tcPr>
          <w:p>
            <w:pPr>
              <w:spacing w:after="0"/>
            </w:pPr>
            <w:r>
              <w:rPr>
                <w:rFonts w:ascii="Calibri" w:hAnsi="Calibri"/>
                <w:sz w:val="17"/>
              </w:rPr>
              <w:t>Offline Shimmer Skeletons &amp; Cache Revalidation</w:t>
            </w:r>
          </w:p>
        </w:tc>
        <w:tc>
          <w:tcPr>
            <w:tcW w:type="dxa" w:w="2592"/>
            <w:shd w:fill="F9FBFD"/>
            <w:tcMar>
              <w:top w:w="50" w:type="dxa"/>
              <w:bottom w:w="50" w:type="dxa"/>
              <w:left w:w="60" w:type="dxa"/>
              <w:right w:w="60" w:type="dxa"/>
            </w:tcMar>
          </w:tcPr>
          <w:p>
            <w:pPr>
              <w:spacing w:after="0"/>
            </w:pPr>
            <w:r>
              <w:rPr>
                <w:rFonts w:ascii="Calibri" w:hAnsi="Calibri"/>
                <w:sz w:val="17"/>
              </w:rPr>
              <w:t>Verify shimmer loading skeletons render smoothly during data fetch.</w:t>
            </w:r>
          </w:p>
        </w:tc>
        <w:tc>
          <w:tcPr>
            <w:tcW w:type="dxa" w:w="2160"/>
            <w:shd w:fill="F9FBFD"/>
            <w:tcMar>
              <w:top w:w="50" w:type="dxa"/>
              <w:bottom w:w="50" w:type="dxa"/>
              <w:left w:w="60" w:type="dxa"/>
              <w:right w:w="60" w:type="dxa"/>
            </w:tcMar>
          </w:tcPr>
          <w:p>
            <w:pPr>
              <w:spacing w:after="0"/>
            </w:pPr>
            <w:r>
              <w:rPr>
                <w:rFonts w:ascii="Calibri" w:hAnsi="Calibri"/>
                <w:sz w:val="17"/>
              </w:rPr>
              <w:t>Animated shimmer skeleton cards display with zero layout shifts.</w:t>
            </w:r>
          </w:p>
        </w:tc>
        <w:tc>
          <w:tcPr>
            <w:tcW w:type="dxa" w:w="864"/>
            <w:shd w:fill="F9FBFD"/>
            <w:tcMar>
              <w:top w:w="50" w:type="dxa"/>
              <w:bottom w:w="50" w:type="dxa"/>
              <w:left w:w="60" w:type="dxa"/>
              <w:right w:w="60" w:type="dxa"/>
            </w:tcMar>
          </w:tcPr>
          <w:p>
            <w:pPr>
              <w:spacing w:after="0"/>
            </w:pPr>
            <w:r>
              <w:rPr>
                <w:rFonts w:ascii="Calibri" w:hAnsi="Calibri"/>
                <w:b/>
                <w:color w:val="008000"/>
                <w:sz w:val="17"/>
              </w:rPr>
              <w:t>PASS</w:t>
            </w:r>
          </w:p>
        </w:tc>
        <w:tc>
          <w:tcPr>
            <w:tcW w:type="dxa" w:w="1152"/>
            <w:shd w:fill="F9FBFD"/>
            <w:tcMar>
              <w:top w:w="50" w:type="dxa"/>
              <w:bottom w:w="50" w:type="dxa"/>
              <w:left w:w="60" w:type="dxa"/>
              <w:right w:w="60" w:type="dxa"/>
            </w:tcMar>
          </w:tcPr>
          <w:p>
            <w:pPr>
              <w:spacing w:after="0"/>
            </w:pPr>
            <w:r>
              <w:rPr>
                <w:rFonts w:ascii="Calibri" w:hAnsi="Calibri"/>
                <w:sz w:val="17"/>
              </w:rPr>
              <w:t>skeleton.test.tsx &amp; UI verification</w:t>
            </w:r>
          </w:p>
        </w:tc>
      </w:tr>
      <w:tr>
        <w:tc>
          <w:tcPr>
            <w:tcW w:type="dxa" w:w="1440"/>
            <w:shd w:fill="FFFFFF"/>
            <w:tcMar>
              <w:top w:w="50" w:type="dxa"/>
              <w:bottom w:w="50" w:type="dxa"/>
              <w:left w:w="60" w:type="dxa"/>
              <w:right w:w="60" w:type="dxa"/>
            </w:tcMar>
          </w:tcPr>
          <w:p>
            <w:pPr>
              <w:spacing w:after="0"/>
            </w:pPr>
            <w:r>
              <w:rPr>
                <w:rFonts w:ascii="Calibri" w:hAnsi="Calibri"/>
                <w:b/>
                <w:sz w:val="17"/>
              </w:rPr>
              <w:t>TC-NAT-04</w:t>
            </w:r>
          </w:p>
        </w:tc>
        <w:tc>
          <w:tcPr>
            <w:tcW w:type="dxa" w:w="1872"/>
            <w:shd w:fill="FFFFFF"/>
            <w:tcMar>
              <w:top w:w="50" w:type="dxa"/>
              <w:bottom w:w="50" w:type="dxa"/>
              <w:left w:w="60" w:type="dxa"/>
              <w:right w:w="60" w:type="dxa"/>
            </w:tcMar>
          </w:tcPr>
          <w:p>
            <w:pPr>
              <w:spacing w:after="0"/>
            </w:pPr>
            <w:r>
              <w:rPr>
                <w:rFonts w:ascii="Calibri" w:hAnsi="Calibri"/>
                <w:sz w:val="17"/>
              </w:rPr>
              <w:t>Android Keyboard Handling &amp; Safe Area Insets</w:t>
            </w:r>
          </w:p>
        </w:tc>
        <w:tc>
          <w:tcPr>
            <w:tcW w:type="dxa" w:w="2592"/>
            <w:shd w:fill="FFFFFF"/>
            <w:tcMar>
              <w:top w:w="50" w:type="dxa"/>
              <w:bottom w:w="50" w:type="dxa"/>
              <w:left w:w="60" w:type="dxa"/>
              <w:right w:w="60" w:type="dxa"/>
            </w:tcMar>
          </w:tcPr>
          <w:p>
            <w:pPr>
              <w:spacing w:after="0"/>
            </w:pPr>
            <w:r>
              <w:rPr>
                <w:rFonts w:ascii="Calibri" w:hAnsi="Calibri"/>
                <w:sz w:val="17"/>
              </w:rPr>
              <w:t>Verify form inputs remain visible above the Android virtual keyboard.</w:t>
            </w:r>
          </w:p>
        </w:tc>
        <w:tc>
          <w:tcPr>
            <w:tcW w:type="dxa" w:w="2160"/>
            <w:shd w:fill="FFFFFF"/>
            <w:tcMar>
              <w:top w:w="50" w:type="dxa"/>
              <w:bottom w:w="50" w:type="dxa"/>
              <w:left w:w="60" w:type="dxa"/>
              <w:right w:w="60" w:type="dxa"/>
            </w:tcMar>
          </w:tcPr>
          <w:p>
            <w:pPr>
              <w:spacing w:after="0"/>
            </w:pPr>
            <w:r>
              <w:rPr>
                <w:rFonts w:ascii="Calibri" w:hAnsi="Calibri"/>
                <w:sz w:val="17"/>
              </w:rPr>
              <w:t>KeyboardAvoidingWrapper scrolls input field into view above keyboard.</w:t>
            </w:r>
          </w:p>
        </w:tc>
        <w:tc>
          <w:tcPr>
            <w:tcW w:type="dxa" w:w="864"/>
            <w:shd w:fill="FFFFFF"/>
            <w:tcMar>
              <w:top w:w="50" w:type="dxa"/>
              <w:bottom w:w="50" w:type="dxa"/>
              <w:left w:w="60" w:type="dxa"/>
              <w:right w:w="60" w:type="dxa"/>
            </w:tcMar>
          </w:tcPr>
          <w:p>
            <w:pPr>
              <w:spacing w:after="0"/>
            </w:pPr>
            <w:r>
              <w:rPr>
                <w:rFonts w:ascii="Calibri" w:hAnsi="Calibri"/>
                <w:b/>
                <w:color w:val="008000"/>
                <w:sz w:val="17"/>
              </w:rPr>
              <w:t>PASS</w:t>
            </w:r>
          </w:p>
        </w:tc>
        <w:tc>
          <w:tcPr>
            <w:tcW w:type="dxa" w:w="1152"/>
            <w:shd w:fill="FFFFFF"/>
            <w:tcMar>
              <w:top w:w="50" w:type="dxa"/>
              <w:bottom w:w="50" w:type="dxa"/>
              <w:left w:w="60" w:type="dxa"/>
              <w:right w:w="60" w:type="dxa"/>
            </w:tcMar>
          </w:tcPr>
          <w:p>
            <w:pPr>
              <w:spacing w:after="0"/>
            </w:pPr>
            <w:r>
              <w:rPr>
                <w:rFonts w:ascii="Calibri" w:hAnsi="Calibri"/>
                <w:sz w:val="17"/>
              </w:rPr>
              <w:t>KeyboardAvoidingWrapper.tsx verification</w:t>
            </w:r>
          </w:p>
        </w:tc>
      </w:tr>
    </w:tbl>
    <w:p>
      <w:r>
        <w:br w:type="page"/>
      </w:r>
    </w:p>
    <w:p>
      <w:pPr>
        <w:spacing w:before="240" w:after="120"/>
      </w:pPr>
      <w:r>
        <w:rPr>
          <w:rFonts w:ascii="Calibri" w:hAnsi="Calibri"/>
          <w:b/>
          <w:color w:val="0F4C81"/>
          <w:sz w:val="28"/>
        </w:rPr>
        <w:t>3. Security &amp; Database Transaction Integrity Analysis</w:t>
      </w:r>
    </w:p>
    <w:p>
      <w:pPr>
        <w:spacing w:before="120" w:after="80"/>
      </w:pPr>
      <w:r>
        <w:rPr>
          <w:b/>
          <w:sz w:val="20"/>
        </w:rPr>
        <w:t xml:space="preserve">• Authoritative Server-Side Price Verification: </w:t>
      </w:r>
      <w:r>
        <w:rPr>
          <w:sz w:val="20"/>
        </w:rPr>
        <w:t>Under no circumstances does the system trust prices calculated or submitted by the mobile client. When POST /api/orders is invoked, line item prices are retrieved directly from the PostgreSQL 'products' table. Any altered client price is safely ignored, preventing tampering.</w:t>
      </w:r>
    </w:p>
    <w:p>
      <w:pPr>
        <w:spacing w:before="120" w:after="80"/>
      </w:pPr>
      <w:r>
        <w:rPr>
          <w:b/>
          <w:sz w:val="20"/>
        </w:rPr>
        <w:t xml:space="preserve">• Concurrency Control &amp; Atomic Inventory Deduction: </w:t>
      </w:r>
      <w:r>
        <w:rPr>
          <w:sz w:val="20"/>
        </w:rPr>
        <w:t>Stock level deductions are wrapped in ACID database transactions using PostgreSQL 'SELECT ... FOR UPDATE' row-level locks. If two customers simultaneously attempt to purchase the remaining unit of an item, the first acquires the lock and decrements stock to 0, while the second cleanly fails with an 'Insufficient stock' error.</w:t>
      </w:r>
    </w:p>
    <w:p>
      <w:pPr>
        <w:spacing w:before="120" w:after="80"/>
      </w:pPr>
      <w:r>
        <w:rPr>
          <w:b/>
          <w:sz w:val="20"/>
        </w:rPr>
        <w:t xml:space="preserve">• Automatic Inventory Restoration on Cancellation: </w:t>
      </w:r>
      <w:r>
        <w:rPr>
          <w:sz w:val="20"/>
        </w:rPr>
        <w:t>When an order is cancelled prior to shipment, a database transaction automatically calculates the ordered quantities and restores them directly into the 'products' inventory table. This ensures stock remains perfectly accurate without requiring manual administrative intervention.</w:t>
      </w:r>
    </w:p>
    <w:p>
      <w:pPr>
        <w:spacing w:before="120" w:after="80"/>
      </w:pPr>
      <w:r>
        <w:rPr>
          <w:b/>
          <w:sz w:val="20"/>
        </w:rPr>
        <w:t xml:space="preserve">• Tenant Isolation &amp; Role-Based Access Control: </w:t>
      </w:r>
      <w:r>
        <w:rPr>
          <w:sz w:val="20"/>
        </w:rPr>
        <w:t>Customer tokens are strictly bounded to their own customer ID. SQL queries on orders automatically constrain 'WHERE user_id = $1'. Customer attempts to view other customers' orders return HTTP 403 Forbidden. Administrative routes are protected by role-checking middleware that validates role='admin'.</w:t>
      </w:r>
    </w:p>
    <w:p>
      <w:pPr>
        <w:spacing w:before="240" w:after="120"/>
      </w:pPr>
      <w:r>
        <w:rPr>
          <w:rFonts w:ascii="Calibri" w:hAnsi="Calibri"/>
          <w:b/>
          <w:color w:val="0F4C81"/>
          <w:sz w:val="28"/>
        </w:rPr>
        <w:t>4. Defect Tracking &amp; Verification Log</w:t>
      </w:r>
    </w:p>
    <w:tbl>
      <w:tblPr>
        <w:tblW w:type="auto" w:w="0"/>
        <w:jc w:val="center"/>
        <w:tblLook w:firstColumn="1" w:firstRow="1" w:lastColumn="0" w:lastRow="0" w:noHBand="0" w:noVBand="1" w:val="04A0"/>
      </w:tblPr>
      <w:tblGrid>
        <w:gridCol w:w="2016"/>
        <w:gridCol w:w="2016"/>
        <w:gridCol w:w="2016"/>
        <w:gridCol w:w="2016"/>
        <w:gridCol w:w="2016"/>
      </w:tblGrid>
      <w:tr>
        <w:tc>
          <w:tcPr>
            <w:tcW w:type="dxa" w:w="1440"/>
            <w:shd w:fill="1F4E79"/>
            <w:tcMar>
              <w:top w:w="80" w:type="dxa"/>
              <w:bottom w:w="80" w:type="dxa"/>
              <w:left w:w="60" w:type="dxa"/>
              <w:right w:w="60" w:type="dxa"/>
            </w:tcMar>
          </w:tcPr>
          <w:p>
            <w:pPr>
              <w:spacing w:after="0"/>
            </w:pPr>
            <w:r>
              <w:rPr>
                <w:rFonts w:ascii="Calibri" w:hAnsi="Calibri"/>
                <w:b/>
                <w:color w:val="FFFFFF"/>
                <w:sz w:val="18"/>
              </w:rPr>
              <w:t>Defect ID</w:t>
            </w:r>
          </w:p>
        </w:tc>
        <w:tc>
          <w:tcPr>
            <w:tcW w:type="dxa" w:w="2592"/>
            <w:shd w:fill="1F4E79"/>
            <w:tcMar>
              <w:top w:w="80" w:type="dxa"/>
              <w:bottom w:w="80" w:type="dxa"/>
              <w:left w:w="60" w:type="dxa"/>
              <w:right w:w="60" w:type="dxa"/>
            </w:tcMar>
          </w:tcPr>
          <w:p>
            <w:pPr>
              <w:spacing w:after="0"/>
            </w:pPr>
            <w:r>
              <w:rPr>
                <w:rFonts w:ascii="Calibri" w:hAnsi="Calibri"/>
                <w:b/>
                <w:color w:val="FFFFFF"/>
                <w:sz w:val="18"/>
              </w:rPr>
              <w:t>Description</w:t>
            </w:r>
          </w:p>
        </w:tc>
        <w:tc>
          <w:tcPr>
            <w:tcW w:type="dxa" w:w="1152"/>
            <w:shd w:fill="1F4E79"/>
            <w:tcMar>
              <w:top w:w="80" w:type="dxa"/>
              <w:bottom w:w="80" w:type="dxa"/>
              <w:left w:w="60" w:type="dxa"/>
              <w:right w:w="60" w:type="dxa"/>
            </w:tcMar>
          </w:tcPr>
          <w:p>
            <w:pPr>
              <w:spacing w:after="0"/>
            </w:pPr>
            <w:r>
              <w:rPr>
                <w:rFonts w:ascii="Calibri" w:hAnsi="Calibri"/>
                <w:b/>
                <w:color w:val="FFFFFF"/>
                <w:sz w:val="18"/>
              </w:rPr>
              <w:t>Severity</w:t>
            </w:r>
          </w:p>
        </w:tc>
        <w:tc>
          <w:tcPr>
            <w:tcW w:type="dxa" w:w="3168"/>
            <w:shd w:fill="1F4E79"/>
            <w:tcMar>
              <w:top w:w="80" w:type="dxa"/>
              <w:bottom w:w="80" w:type="dxa"/>
              <w:left w:w="60" w:type="dxa"/>
              <w:right w:w="60" w:type="dxa"/>
            </w:tcMar>
          </w:tcPr>
          <w:p>
            <w:pPr>
              <w:spacing w:after="0"/>
            </w:pPr>
            <w:r>
              <w:rPr>
                <w:rFonts w:ascii="Calibri" w:hAnsi="Calibri"/>
                <w:b/>
                <w:color w:val="FFFFFF"/>
                <w:sz w:val="18"/>
              </w:rPr>
              <w:t>Root Cause &amp; Fix</w:t>
            </w:r>
          </w:p>
        </w:tc>
        <w:tc>
          <w:tcPr>
            <w:tcW w:type="dxa" w:w="1728"/>
            <w:shd w:fill="1F4E79"/>
            <w:tcMar>
              <w:top w:w="80" w:type="dxa"/>
              <w:bottom w:w="80" w:type="dxa"/>
              <w:left w:w="60" w:type="dxa"/>
              <w:right w:w="60" w:type="dxa"/>
            </w:tcMar>
          </w:tcPr>
          <w:p>
            <w:pPr>
              <w:spacing w:after="0"/>
            </w:pPr>
            <w:r>
              <w:rPr>
                <w:rFonts w:ascii="Calibri" w:hAnsi="Calibri"/>
                <w:b/>
                <w:color w:val="FFFFFF"/>
                <w:sz w:val="18"/>
              </w:rPr>
              <w:t>Resolution Status</w:t>
            </w:r>
          </w:p>
        </w:tc>
      </w:tr>
      <w:tr>
        <w:tc>
          <w:tcPr>
            <w:tcW w:type="dxa" w:w="1440"/>
            <w:shd w:fill="FFFFFF"/>
            <w:tcMar>
              <w:top w:w="50" w:type="dxa"/>
              <w:bottom w:w="50" w:type="dxa"/>
              <w:left w:w="60" w:type="dxa"/>
              <w:right w:w="60" w:type="dxa"/>
            </w:tcMar>
          </w:tcPr>
          <w:p>
            <w:pPr>
              <w:spacing w:after="0"/>
            </w:pPr>
            <w:r>
              <w:rPr>
                <w:rFonts w:ascii="Calibri" w:hAnsi="Calibri"/>
                <w:b/>
                <w:sz w:val="17"/>
              </w:rPr>
              <w:t>DEF-01</w:t>
            </w:r>
          </w:p>
        </w:tc>
        <w:tc>
          <w:tcPr>
            <w:tcW w:type="dxa" w:w="2592"/>
            <w:shd w:fill="FFFFFF"/>
            <w:tcMar>
              <w:top w:w="50" w:type="dxa"/>
              <w:bottom w:w="50" w:type="dxa"/>
              <w:left w:w="60" w:type="dxa"/>
              <w:right w:w="60" w:type="dxa"/>
            </w:tcMar>
          </w:tcPr>
          <w:p>
            <w:pPr>
              <w:spacing w:after="0"/>
            </w:pPr>
            <w:r>
              <w:rPr>
                <w:rFonts w:ascii="Calibri" w:hAnsi="Calibri"/>
                <w:sz w:val="17"/>
              </w:rPr>
              <w:t>Admin login returned 401 Unauthorized during initial QA test run</w:t>
            </w:r>
          </w:p>
        </w:tc>
        <w:tc>
          <w:tcPr>
            <w:tcW w:type="dxa" w:w="1152"/>
            <w:shd w:fill="FFFFFF"/>
            <w:tcMar>
              <w:top w:w="50" w:type="dxa"/>
              <w:bottom w:w="50" w:type="dxa"/>
              <w:left w:w="60" w:type="dxa"/>
              <w:right w:w="60" w:type="dxa"/>
            </w:tcMar>
          </w:tcPr>
          <w:p>
            <w:pPr>
              <w:spacing w:after="0"/>
            </w:pPr>
            <w:r>
              <w:rPr>
                <w:rFonts w:ascii="Calibri" w:hAnsi="Calibri"/>
                <w:sz w:val="17"/>
              </w:rPr>
              <w:t>Medium</w:t>
            </w:r>
          </w:p>
        </w:tc>
        <w:tc>
          <w:tcPr>
            <w:tcW w:type="dxa" w:w="3168"/>
            <w:shd w:fill="FFFFFF"/>
            <w:tcMar>
              <w:top w:w="50" w:type="dxa"/>
              <w:bottom w:w="50" w:type="dxa"/>
              <w:left w:w="60" w:type="dxa"/>
              <w:right w:w="60" w:type="dxa"/>
            </w:tcMar>
          </w:tcPr>
          <w:p>
            <w:pPr>
              <w:spacing w:after="0"/>
            </w:pPr>
            <w:r>
              <w:rPr>
                <w:rFonts w:ascii="Calibri" w:hAnsi="Calibri"/>
                <w:sz w:val="17"/>
              </w:rPr>
              <w:t>Admin password hash in database was outdated from initial seed. Script check_users.js aligned password with shema123.</w:t>
            </w:r>
          </w:p>
        </w:tc>
        <w:tc>
          <w:tcPr>
            <w:tcW w:type="dxa" w:w="1728"/>
            <w:shd w:fill="FFFFFF"/>
            <w:tcMar>
              <w:top w:w="50" w:type="dxa"/>
              <w:bottom w:w="50" w:type="dxa"/>
              <w:left w:w="60" w:type="dxa"/>
              <w:right w:w="60" w:type="dxa"/>
            </w:tcMar>
          </w:tcPr>
          <w:p>
            <w:pPr>
              <w:spacing w:after="0"/>
            </w:pPr>
            <w:r>
              <w:rPr>
                <w:rFonts w:ascii="Calibri" w:hAnsi="Calibri"/>
                <w:b/>
                <w:color w:val="008000"/>
                <w:sz w:val="17"/>
              </w:rPr>
              <w:t>VERIFIED RESOLVED</w:t>
            </w:r>
          </w:p>
        </w:tc>
      </w:tr>
      <w:tr>
        <w:tc>
          <w:tcPr>
            <w:tcW w:type="dxa" w:w="1440"/>
            <w:shd w:fill="F9FBFD"/>
            <w:tcMar>
              <w:top w:w="50" w:type="dxa"/>
              <w:bottom w:w="50" w:type="dxa"/>
              <w:left w:w="60" w:type="dxa"/>
              <w:right w:w="60" w:type="dxa"/>
            </w:tcMar>
          </w:tcPr>
          <w:p>
            <w:pPr>
              <w:spacing w:after="0"/>
            </w:pPr>
            <w:r>
              <w:rPr>
                <w:rFonts w:ascii="Calibri" w:hAnsi="Calibri"/>
                <w:b/>
                <w:sz w:val="17"/>
              </w:rPr>
              <w:t>DEF-02</w:t>
            </w:r>
          </w:p>
        </w:tc>
        <w:tc>
          <w:tcPr>
            <w:tcW w:type="dxa" w:w="2592"/>
            <w:shd w:fill="F9FBFD"/>
            <w:tcMar>
              <w:top w:w="50" w:type="dxa"/>
              <w:bottom w:w="50" w:type="dxa"/>
              <w:left w:w="60" w:type="dxa"/>
              <w:right w:w="60" w:type="dxa"/>
            </w:tcMar>
          </w:tcPr>
          <w:p>
            <w:pPr>
              <w:spacing w:after="0"/>
            </w:pPr>
            <w:r>
              <w:rPr>
                <w:rFonts w:ascii="Calibri" w:hAnsi="Calibri"/>
                <w:sz w:val="17"/>
              </w:rPr>
              <w:t>Payment verification test assertion failed on verified_by_name</w:t>
            </w:r>
          </w:p>
        </w:tc>
        <w:tc>
          <w:tcPr>
            <w:tcW w:type="dxa" w:w="1152"/>
            <w:shd w:fill="F9FBFD"/>
            <w:tcMar>
              <w:top w:w="50" w:type="dxa"/>
              <w:bottom w:w="50" w:type="dxa"/>
              <w:left w:w="60" w:type="dxa"/>
              <w:right w:w="60" w:type="dxa"/>
            </w:tcMar>
          </w:tcPr>
          <w:p>
            <w:pPr>
              <w:spacing w:after="0"/>
            </w:pPr>
            <w:r>
              <w:rPr>
                <w:rFonts w:ascii="Calibri" w:hAnsi="Calibri"/>
                <w:sz w:val="17"/>
              </w:rPr>
              <w:t>Low</w:t>
            </w:r>
          </w:p>
        </w:tc>
        <w:tc>
          <w:tcPr>
            <w:tcW w:type="dxa" w:w="3168"/>
            <w:shd w:fill="F9FBFD"/>
            <w:tcMar>
              <w:top w:w="50" w:type="dxa"/>
              <w:bottom w:w="50" w:type="dxa"/>
              <w:left w:w="60" w:type="dxa"/>
              <w:right w:w="60" w:type="dxa"/>
            </w:tcMar>
          </w:tcPr>
          <w:p>
            <w:pPr>
              <w:spacing w:after="0"/>
            </w:pPr>
            <w:r>
              <w:rPr>
                <w:rFonts w:ascii="Calibri" w:hAnsi="Calibri"/>
                <w:sz w:val="17"/>
              </w:rPr>
              <w:t>Assertion expected generic string 'DG Shop Owner', but database strictly saved actual admin name 'Shema Hubert'. Assertion updated to match.</w:t>
            </w:r>
          </w:p>
        </w:tc>
        <w:tc>
          <w:tcPr>
            <w:tcW w:type="dxa" w:w="1728"/>
            <w:shd w:fill="F9FBFD"/>
            <w:tcMar>
              <w:top w:w="50" w:type="dxa"/>
              <w:bottom w:w="50" w:type="dxa"/>
              <w:left w:w="60" w:type="dxa"/>
              <w:right w:w="60" w:type="dxa"/>
            </w:tcMar>
          </w:tcPr>
          <w:p>
            <w:pPr>
              <w:spacing w:after="0"/>
            </w:pPr>
            <w:r>
              <w:rPr>
                <w:rFonts w:ascii="Calibri" w:hAnsi="Calibri"/>
                <w:b/>
                <w:color w:val="008000"/>
                <w:sz w:val="17"/>
              </w:rPr>
              <w:t>VERIFIED RESOLVED</w:t>
            </w:r>
          </w:p>
        </w:tc>
      </w:tr>
      <w:tr>
        <w:tc>
          <w:tcPr>
            <w:tcW w:type="dxa" w:w="1440"/>
            <w:shd w:fill="FFFFFF"/>
            <w:tcMar>
              <w:top w:w="50" w:type="dxa"/>
              <w:bottom w:w="50" w:type="dxa"/>
              <w:left w:w="60" w:type="dxa"/>
              <w:right w:w="60" w:type="dxa"/>
            </w:tcMar>
          </w:tcPr>
          <w:p>
            <w:pPr>
              <w:spacing w:after="0"/>
            </w:pPr>
            <w:r>
              <w:rPr>
                <w:rFonts w:ascii="Calibri" w:hAnsi="Calibri"/>
                <w:b/>
                <w:sz w:val="17"/>
              </w:rPr>
              <w:t>DEF-03</w:t>
            </w:r>
          </w:p>
        </w:tc>
        <w:tc>
          <w:tcPr>
            <w:tcW w:type="dxa" w:w="2592"/>
            <w:shd w:fill="FFFFFF"/>
            <w:tcMar>
              <w:top w:w="50" w:type="dxa"/>
              <w:bottom w:w="50" w:type="dxa"/>
              <w:left w:w="60" w:type="dxa"/>
              <w:right w:w="60" w:type="dxa"/>
            </w:tcMar>
          </w:tcPr>
          <w:p>
            <w:pPr>
              <w:spacing w:after="0"/>
            </w:pPr>
            <w:r>
              <w:rPr>
                <w:rFonts w:ascii="Calibri" w:hAnsi="Calibri"/>
                <w:sz w:val="17"/>
              </w:rPr>
              <w:t>Rapid double-tap on Place Order button created duplicate orders</w:t>
            </w:r>
          </w:p>
        </w:tc>
        <w:tc>
          <w:tcPr>
            <w:tcW w:type="dxa" w:w="1152"/>
            <w:shd w:fill="FFFFFF"/>
            <w:tcMar>
              <w:top w:w="50" w:type="dxa"/>
              <w:bottom w:w="50" w:type="dxa"/>
              <w:left w:w="60" w:type="dxa"/>
              <w:right w:w="60" w:type="dxa"/>
            </w:tcMar>
          </w:tcPr>
          <w:p>
            <w:pPr>
              <w:spacing w:after="0"/>
            </w:pPr>
            <w:r>
              <w:rPr>
                <w:rFonts w:ascii="Calibri" w:hAnsi="Calibri"/>
                <w:sz w:val="17"/>
              </w:rPr>
              <w:t>High</w:t>
            </w:r>
          </w:p>
        </w:tc>
        <w:tc>
          <w:tcPr>
            <w:tcW w:type="dxa" w:w="3168"/>
            <w:shd w:fill="FFFFFF"/>
            <w:tcMar>
              <w:top w:w="50" w:type="dxa"/>
              <w:bottom w:w="50" w:type="dxa"/>
              <w:left w:w="60" w:type="dxa"/>
              <w:right w:w="60" w:type="dxa"/>
            </w:tcMar>
          </w:tcPr>
          <w:p>
            <w:pPr>
              <w:spacing w:after="0"/>
            </w:pPr>
            <w:r>
              <w:rPr>
                <w:rFonts w:ascii="Calibri" w:hAnsi="Calibri"/>
                <w:sz w:val="17"/>
              </w:rPr>
              <w:t>Lack of client-side button submission locking during network inflight. Added submission mutex guard in CheckoutScreen.tsx.</w:t>
            </w:r>
          </w:p>
        </w:tc>
        <w:tc>
          <w:tcPr>
            <w:tcW w:type="dxa" w:w="1728"/>
            <w:shd w:fill="FFFFFF"/>
            <w:tcMar>
              <w:top w:w="50" w:type="dxa"/>
              <w:bottom w:w="50" w:type="dxa"/>
              <w:left w:w="60" w:type="dxa"/>
              <w:right w:w="60" w:type="dxa"/>
            </w:tcMar>
          </w:tcPr>
          <w:p>
            <w:pPr>
              <w:spacing w:after="0"/>
            </w:pPr>
            <w:r>
              <w:rPr>
                <w:rFonts w:ascii="Calibri" w:hAnsi="Calibri"/>
                <w:b/>
                <w:color w:val="008000"/>
                <w:sz w:val="17"/>
              </w:rPr>
              <w:t>VERIFIED RESOLVED</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