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《网站系统架构》</w:t>
      </w:r>
    </w:p>
    <w:p>
      <w:pPr>
        <w:jc w:val="left"/>
        <w:rPr>
          <w:rFonts w:hint="eastAsia"/>
          <w:b/>
          <w:bCs/>
          <w:sz w:val="21"/>
          <w:szCs w:val="21"/>
          <w:lang w:eastAsia="zh-CN"/>
        </w:rPr>
      </w:pPr>
    </w:p>
    <w:tbl>
      <w:tblPr>
        <w:tblStyle w:val="4"/>
        <w:tblW w:w="37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"/>
        <w:gridCol w:w="2636"/>
        <w:gridCol w:w="5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516" w:type="dxa"/>
            <w:vMerge w:val="restart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  <w:p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  <w:p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安全架构</w:t>
            </w:r>
          </w:p>
        </w:tc>
        <w:tc>
          <w:tcPr>
            <w:tcW w:w="2636" w:type="dxa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前端架构</w:t>
            </w:r>
          </w:p>
        </w:tc>
        <w:tc>
          <w:tcPr>
            <w:tcW w:w="548" w:type="dxa"/>
            <w:vMerge w:val="restart"/>
          </w:tcPr>
          <w:p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数据采集与监控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516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2636" w:type="dxa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应用层架构</w:t>
            </w:r>
          </w:p>
        </w:tc>
        <w:tc>
          <w:tcPr>
            <w:tcW w:w="548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516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2636" w:type="dxa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服务层架构</w:t>
            </w:r>
          </w:p>
        </w:tc>
        <w:tc>
          <w:tcPr>
            <w:tcW w:w="548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516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2636" w:type="dxa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存储层架构</w:t>
            </w:r>
          </w:p>
        </w:tc>
        <w:tc>
          <w:tcPr>
            <w:tcW w:w="548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516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2636" w:type="dxa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后台架构</w:t>
            </w:r>
          </w:p>
        </w:tc>
        <w:tc>
          <w:tcPr>
            <w:tcW w:w="548" w:type="dxa"/>
            <w:vMerge w:val="continue"/>
          </w:tcPr>
          <w:p>
            <w:pPr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  <w:jc w:val="center"/>
        </w:trPr>
        <w:tc>
          <w:tcPr>
            <w:tcW w:w="3700" w:type="dxa"/>
            <w:gridSpan w:val="3"/>
          </w:tcPr>
          <w:p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eastAsia="zh-CN"/>
              </w:rPr>
              <w:t>数据中心机房架构</w:t>
            </w:r>
          </w:p>
        </w:tc>
      </w:tr>
    </w:tbl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813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7182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960b5ef9-3ac2-40c9-810e-f2961cfe3e7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前端架构</w:t>
              </w:r>
            </w:sdtContent>
          </w:sdt>
          <w:r>
            <w:tab/>
          </w:r>
          <w:bookmarkStart w:id="1" w:name="_Toc21086_WPSOffice_Level1Page"/>
          <w:r>
            <w:t>3</w:t>
          </w:r>
          <w:bookmarkEnd w:id="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e7df2556-bb80-4475-8586-e2dadfbcae6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浏览器</w:t>
              </w:r>
            </w:sdtContent>
          </w:sdt>
          <w:r>
            <w:tab/>
          </w:r>
          <w:bookmarkStart w:id="2" w:name="_Toc7182_WPSOffice_Level2Page"/>
          <w:r>
            <w:t>3</w:t>
          </w:r>
          <w:bookmarkEnd w:id="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3d25331e-4063-4072-8ed2-2a9aee5b121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减少HTTP请求</w:t>
              </w:r>
            </w:sdtContent>
          </w:sdt>
          <w:r>
            <w:tab/>
          </w:r>
          <w:bookmarkStart w:id="3" w:name="_Toc7182_WPSOffice_Level3Page"/>
          <w:r>
            <w:t>3</w:t>
          </w:r>
          <w:bookmarkEnd w:id="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1b1d8f1-e708-40c8-bd29-ff238d85e1a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使用浏览器缓存</w:t>
              </w:r>
            </w:sdtContent>
          </w:sdt>
          <w:r>
            <w:tab/>
          </w:r>
          <w:bookmarkStart w:id="4" w:name="_Toc2777_WPSOffice_Level3Page"/>
          <w:r>
            <w:t>3</w:t>
          </w:r>
          <w:bookmarkEnd w:id="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_Toc19570_WPSOffice_Level3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19e96893-fa9b-4e62-b3a0-f5b1552a2f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③ 启用压缩</w:t>
              </w:r>
            </w:sdtContent>
          </w:sdt>
          <w:r>
            <w:tab/>
          </w:r>
          <w:bookmarkStart w:id="5" w:name="_Toc19570_WPSOffice_Level3Page"/>
          <w:r>
            <w:t>3</w:t>
          </w:r>
          <w:bookmarkEnd w:id="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_Toc7144_WPSOffice_Level3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5b530c96-0273-444b-aa3f-275d8ec030b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④ CSS放在页面最上面、JavaScript放在页面最下面</w:t>
              </w:r>
            </w:sdtContent>
          </w:sdt>
          <w:r>
            <w:tab/>
          </w:r>
          <w:bookmarkStart w:id="6" w:name="_Toc7144_WPSOffice_Level3Page"/>
          <w:r>
            <w:t>3</w:t>
          </w:r>
          <w:bookmarkEnd w:id="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c8f10690-910f-407a-ad7b-fe058c021f1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⑤ 减少Cookie传输</w:t>
              </w:r>
            </w:sdtContent>
          </w:sdt>
          <w:r>
            <w:tab/>
          </w:r>
          <w:bookmarkStart w:id="7" w:name="_Toc30255_WPSOffice_Level3Page"/>
          <w:r>
            <w:t>3</w:t>
          </w:r>
          <w:bookmarkEnd w:id="7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21c7f2e6-8fed-4995-851b-d8697c75a5f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CDN加速</w:t>
              </w:r>
            </w:sdtContent>
          </w:sdt>
          <w:r>
            <w:tab/>
          </w:r>
          <w:bookmarkStart w:id="8" w:name="_Toc2777_WPSOffice_Level2Page"/>
          <w:r>
            <w:t>3</w:t>
          </w:r>
          <w:bookmarkEnd w:id="8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_Toc19570_WPSOffice_Level2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f189f6cc-9a71-4c22-8c0e-b843eb6544d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反向代理</w:t>
              </w:r>
            </w:sdtContent>
          </w:sdt>
          <w:r>
            <w:tab/>
          </w:r>
          <w:bookmarkStart w:id="9" w:name="_Toc19570_WPSOffice_Level2Page"/>
          <w:r>
            <w:t>3</w:t>
          </w:r>
          <w:bookmarkEnd w:id="9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_Toc7144_WPSOffice_Level2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a7e49950-5600-4918-b8a2-4c21344660a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(4) </w:t>
              </w:r>
              <w:r>
                <w:rPr>
                  <w:rFonts w:hint="eastAsia" w:asciiTheme="minorHAnsi" w:hAnsiTheme="minorHAnsi" w:eastAsiaTheme="minorEastAsia" w:cstheme="minorBidi"/>
                </w:rPr>
                <w:t>DNS</w:t>
              </w:r>
            </w:sdtContent>
          </w:sdt>
          <w:r>
            <w:tab/>
          </w:r>
          <w:bookmarkStart w:id="10" w:name="_Toc7144_WPSOffice_Level2Page"/>
          <w:r>
            <w:t>4</w:t>
          </w:r>
          <w:bookmarkEnd w:id="10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4588d205-dda9-4ce3-8fc6-c60376b171a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应用层架构</w:t>
              </w:r>
            </w:sdtContent>
          </w:sdt>
          <w:r>
            <w:tab/>
          </w:r>
          <w:bookmarkStart w:id="11" w:name="_Toc7182_WPSOffice_Level1Page"/>
          <w:r>
            <w:t>4</w:t>
          </w:r>
          <w:bookmarkEnd w:id="1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a3dd866e-3199-4257-91cd-e550ae12136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开发框架</w:t>
              </w:r>
            </w:sdtContent>
          </w:sdt>
          <w:r>
            <w:tab/>
          </w:r>
          <w:bookmarkStart w:id="12" w:name="_Toc30255_WPSOffice_Level2Page"/>
          <w:r>
            <w:t>4</w:t>
          </w:r>
          <w:bookmarkEnd w:id="12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6ecd0086-788b-4075-9e72-b06162078ee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页面渲染</w:t>
              </w:r>
            </w:sdtContent>
          </w:sdt>
          <w:r>
            <w:tab/>
          </w:r>
          <w:bookmarkStart w:id="13" w:name="_Toc15634_WPSOffice_Level2Page"/>
          <w:r>
            <w:t>5</w:t>
          </w:r>
          <w:bookmarkEnd w:id="13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_Toc6194_WPSOffice_Level2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50ae48c3-4d49-4c53-bc53-3c307829696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负载均衡</w:t>
              </w:r>
            </w:sdtContent>
          </w:sdt>
          <w:r>
            <w:tab/>
          </w:r>
          <w:bookmarkStart w:id="14" w:name="_Toc6194_WPSOffice_Level2Page"/>
          <w:r>
            <w:t>5</w:t>
          </w:r>
          <w:bookmarkEnd w:id="1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e22a4037-4d3b-4161-b828-e97d0bfe6e2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通过负载均衡进行无状态服务的失效转移</w:t>
              </w:r>
            </w:sdtContent>
          </w:sdt>
          <w:r>
            <w:tab/>
          </w:r>
          <w:bookmarkStart w:id="15" w:name="_Toc15634_WPSOffice_Level3Page"/>
          <w:r>
            <w:t>5</w:t>
          </w:r>
          <w:bookmarkEnd w:id="1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_Toc6194_WPSOffice_Level3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511e47c3-4aa5-4ba5-909c-0066b6b9974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负载均衡算法</w:t>
              </w:r>
            </w:sdtContent>
          </w:sdt>
          <w:r>
            <w:tab/>
          </w:r>
          <w:bookmarkStart w:id="16" w:name="_Toc6194_WPSOffice_Level3Page"/>
          <w:r>
            <w:t>5</w:t>
          </w:r>
          <w:bookmarkEnd w:id="1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_Toc9383_WPSOffice_Level3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f864e14b-021d-43c6-ba9f-685ab00d10f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Wingdings" w:hAnsi="Wingdings" w:eastAsiaTheme="minorEastAsia" w:cstheme="minorBidi"/>
                </w:rPr>
                <w:t xml:space="preserve"> </w:t>
              </w:r>
              <w:r>
                <w:rPr>
                  <w:rFonts w:hint="eastAsia" w:asciiTheme="minorHAnsi" w:hAnsiTheme="minorHAnsi" w:eastAsiaTheme="minorEastAsia" w:cstheme="minorBidi"/>
                </w:rPr>
                <w:t>轮询（Round Robin， RR）</w:t>
              </w:r>
            </w:sdtContent>
          </w:sdt>
          <w:r>
            <w:tab/>
          </w:r>
          <w:bookmarkStart w:id="17" w:name="_Toc9383_WPSOffice_Level3Page"/>
          <w:r>
            <w:t>5</w:t>
          </w:r>
          <w:bookmarkEnd w:id="17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_Toc24125_WPSOffice_Level3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122fd03d-d91c-443d-8d51-8e6f1c2bed1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Wingdings" w:hAnsi="Wingdings" w:eastAsiaTheme="minorEastAsia" w:cstheme="minorBidi"/>
                </w:rPr>
                <w:t xml:space="preserve"> </w:t>
              </w:r>
              <w:r>
                <w:rPr>
                  <w:rFonts w:hint="eastAsia" w:asciiTheme="minorHAnsi" w:hAnsiTheme="minorHAnsi" w:eastAsiaTheme="minorEastAsia" w:cstheme="minorBidi"/>
                </w:rPr>
                <w:t>加权轮询（Weighted Round Robin， WRR）</w:t>
              </w:r>
            </w:sdtContent>
          </w:sdt>
          <w:r>
            <w:tab/>
          </w:r>
          <w:bookmarkStart w:id="18" w:name="_Toc24125_WPSOffice_Level3Page"/>
          <w:r>
            <w:t>5</w:t>
          </w:r>
          <w:bookmarkEnd w:id="1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_Toc11083_WPSOffice_Level3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26c78dd3-cb56-4bf6-bd3a-f0e35bf2c56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Wingdings" w:hAnsi="Wingdings" w:eastAsiaTheme="minorEastAsia" w:cstheme="minorBidi"/>
                </w:rPr>
                <w:t xml:space="preserve"> </w:t>
              </w:r>
              <w:r>
                <w:rPr>
                  <w:rFonts w:hint="eastAsia" w:asciiTheme="minorHAnsi" w:hAnsiTheme="minorHAnsi" w:eastAsiaTheme="minorEastAsia" w:cstheme="minorBidi"/>
                </w:rPr>
                <w:t>随机（Random）</w:t>
              </w:r>
            </w:sdtContent>
          </w:sdt>
          <w:r>
            <w:tab/>
          </w:r>
          <w:bookmarkStart w:id="19" w:name="_Toc11083_WPSOffice_Level3Page"/>
          <w:r>
            <w:t>5</w:t>
          </w:r>
          <w:bookmarkEnd w:id="1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_Toc21157_WPSOffice_Level3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c650f8eb-c181-4af5-9797-d76af59724a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Wingdings" w:hAnsi="Wingdings" w:eastAsiaTheme="minorEastAsia" w:cstheme="minorBidi"/>
                </w:rPr>
                <w:t xml:space="preserve"> </w:t>
              </w:r>
              <w:r>
                <w:rPr>
                  <w:rFonts w:hint="eastAsia" w:asciiTheme="minorHAnsi" w:hAnsiTheme="minorHAnsi" w:eastAsiaTheme="minorEastAsia" w:cstheme="minorBidi"/>
                </w:rPr>
                <w:t>最少链接（Least Connections）</w:t>
              </w:r>
            </w:sdtContent>
          </w:sdt>
          <w:r>
            <w:tab/>
          </w:r>
          <w:bookmarkStart w:id="20" w:name="_Toc21157_WPSOffice_Level3Page"/>
          <w:r>
            <w:t>5</w:t>
          </w:r>
          <w:bookmarkEnd w:id="2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791fa76a-e9a3-472d-93b5-6d025bab99f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Wingdings" w:hAnsi="Wingdings" w:eastAsiaTheme="minorEastAsia" w:cstheme="minorBidi"/>
                </w:rPr>
                <w:t xml:space="preserve"> </w:t>
              </w:r>
              <w:r>
                <w:rPr>
                  <w:rFonts w:hint="eastAsia" w:asciiTheme="minorHAnsi" w:hAnsiTheme="minorHAnsi" w:eastAsiaTheme="minorEastAsia" w:cstheme="minorBidi"/>
                </w:rPr>
                <w:t>源地址散列（Source Hashing）</w:t>
              </w:r>
            </w:sdtContent>
          </w:sdt>
          <w:r>
            <w:tab/>
          </w:r>
          <w:bookmarkStart w:id="21" w:name="_Toc32055_WPSOffice_Level3Page"/>
          <w:r>
            <w:t>5</w:t>
          </w:r>
          <w:bookmarkEnd w:id="2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_Toc9383_WPSOffice_Level2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715d0cf6-80ac-4b4d-b098-42bdee38f0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(4) </w:t>
              </w:r>
              <w:r>
                <w:rPr>
                  <w:rFonts w:hint="eastAsia" w:asciiTheme="minorHAnsi" w:hAnsiTheme="minorHAnsi" w:eastAsiaTheme="minorEastAsia" w:cstheme="minorBidi"/>
                </w:rPr>
                <w:t>Session管理</w:t>
              </w:r>
            </w:sdtContent>
          </w:sdt>
          <w:r>
            <w:tab/>
          </w:r>
          <w:bookmarkStart w:id="22" w:name="_Toc9383_WPSOffice_Level2Page"/>
          <w:r>
            <w:t>5</w:t>
          </w:r>
          <w:bookmarkEnd w:id="2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_Toc30481_WPSOffice_Level3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422bbe7f-78ad-4f1c-96d4-3c1db595226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Session复制</w:t>
              </w:r>
            </w:sdtContent>
          </w:sdt>
          <w:r>
            <w:tab/>
          </w:r>
          <w:bookmarkStart w:id="23" w:name="_Toc30481_WPSOffice_Level3Page"/>
          <w:r>
            <w:t>5</w:t>
          </w:r>
          <w:bookmarkEnd w:id="2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_Toc19076_WPSOffice_Level3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cfe2a60-bbcd-4fec-935c-e65a98faf77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Session绑定</w:t>
              </w:r>
            </w:sdtContent>
          </w:sdt>
          <w:r>
            <w:tab/>
          </w:r>
          <w:bookmarkStart w:id="24" w:name="_Toc19076_WPSOffice_Level3Page"/>
          <w:r>
            <w:t>6</w:t>
          </w:r>
          <w:bookmarkEnd w:id="2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_Toc17432_WPSOffice_Level3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18931556-7adc-4915-a5fe-2162f7be547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③ 利用Cookie记录Session</w:t>
              </w:r>
            </w:sdtContent>
          </w:sdt>
          <w:r>
            <w:tab/>
          </w:r>
          <w:bookmarkStart w:id="25" w:name="_Toc17432_WPSOffice_Level3Page"/>
          <w:r>
            <w:t>6</w:t>
          </w:r>
          <w:bookmarkEnd w:id="2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2888bc39-2496-4c8f-a4a9-0623f61ea58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④ Session服务器</w:t>
              </w:r>
            </w:sdtContent>
          </w:sdt>
          <w:r>
            <w:tab/>
          </w:r>
          <w:bookmarkStart w:id="26" w:name="_Toc5829_WPSOffice_Level3Page"/>
          <w:r>
            <w:t>7</w:t>
          </w:r>
          <w:bookmarkEnd w:id="26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ca101c9-ffc7-4a7d-ab12-c3e1dde1d93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(5) </w:t>
              </w:r>
              <w:r>
                <w:rPr>
                  <w:rFonts w:hint="eastAsia" w:asciiTheme="minorHAnsi" w:hAnsiTheme="minorHAnsi" w:eastAsiaTheme="minorEastAsia" w:cstheme="minorBidi"/>
                </w:rPr>
                <w:t>动态页面静态化</w:t>
              </w:r>
            </w:sdtContent>
          </w:sdt>
          <w:r>
            <w:tab/>
          </w:r>
          <w:bookmarkStart w:id="27" w:name="_Toc24125_WPSOffice_Level2Page"/>
          <w:r>
            <w:t>7</w:t>
          </w:r>
          <w:bookmarkEnd w:id="27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_Toc11083_WPSOffice_Level2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561a8bf3-6ef5-47c9-86d2-84ad727fc94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(6) </w:t>
              </w:r>
              <w:r>
                <w:rPr>
                  <w:rFonts w:hint="eastAsia" w:asciiTheme="minorHAnsi" w:hAnsiTheme="minorHAnsi" w:eastAsiaTheme="minorEastAsia" w:cstheme="minorBidi"/>
                </w:rPr>
                <w:t>业务拆分</w:t>
              </w:r>
            </w:sdtContent>
          </w:sdt>
          <w:r>
            <w:tab/>
          </w:r>
          <w:bookmarkStart w:id="28" w:name="_Toc11083_WPSOffice_Level2Page"/>
          <w:r>
            <w:t>7</w:t>
          </w:r>
          <w:bookmarkEnd w:id="2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94b3928-3ad1-43ac-9deb-a8628137c27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分层</w:t>
              </w:r>
            </w:sdtContent>
          </w:sdt>
          <w:r>
            <w:tab/>
          </w:r>
          <w:bookmarkStart w:id="29" w:name="_Toc20209_WPSOffice_Level3Page"/>
          <w:r>
            <w:t>7</w:t>
          </w:r>
          <w:bookmarkEnd w:id="2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50e6ead-9229-4ca6-8c82-93e95ed1bc6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分割</w:t>
              </w:r>
            </w:sdtContent>
          </w:sdt>
          <w:r>
            <w:tab/>
          </w:r>
          <w:bookmarkStart w:id="30" w:name="_Toc2685_WPSOffice_Level3Page"/>
          <w:r>
            <w:t>7</w:t>
          </w:r>
          <w:bookmarkEnd w:id="3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_Toc3482_WPSOffice_Level3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89da48b4-a0ed-4210-8616-c46c23d6301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③ 分布式</w:t>
              </w:r>
            </w:sdtContent>
          </w:sdt>
          <w:r>
            <w:tab/>
          </w:r>
          <w:bookmarkStart w:id="31" w:name="_Toc3482_WPSOffice_Level3Page"/>
          <w:r>
            <w:t>7</w:t>
          </w:r>
          <w:bookmarkEnd w:id="3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_Toc32049_WPSOffice_Level3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77f13f0-1b36-4c25-a69a-b09cf4abd7d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④ 集群</w:t>
              </w:r>
            </w:sdtContent>
          </w:sdt>
          <w:r>
            <w:tab/>
          </w:r>
          <w:bookmarkStart w:id="32" w:name="_Toc32049_WPSOffice_Level3Page"/>
          <w:r>
            <w:t>7</w:t>
          </w:r>
          <w:bookmarkEnd w:id="32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_Toc21157_WPSOffice_Level2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eaae7d8d-b052-46e4-bf91-c7b9667efe7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(7) </w:t>
              </w:r>
              <w:r>
                <w:rPr>
                  <w:rFonts w:hint="eastAsia" w:asciiTheme="minorHAnsi" w:hAnsiTheme="minorHAnsi" w:eastAsiaTheme="minorEastAsia" w:cstheme="minorBidi"/>
                </w:rPr>
                <w:t>虚拟化服务器</w:t>
              </w:r>
            </w:sdtContent>
          </w:sdt>
          <w:r>
            <w:tab/>
          </w:r>
          <w:bookmarkStart w:id="33" w:name="_Toc21157_WPSOffice_Level2Page"/>
          <w:r>
            <w:t>7</w:t>
          </w:r>
          <w:bookmarkEnd w:id="33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738a49e3-e23a-42c9-a7f8-2fdc980d65d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服务层架构</w:t>
              </w:r>
            </w:sdtContent>
          </w:sdt>
          <w:r>
            <w:tab/>
          </w:r>
          <w:bookmarkStart w:id="34" w:name="_Toc2777_WPSOffice_Level1Page"/>
          <w:r>
            <w:t>7</w:t>
          </w:r>
          <w:bookmarkEnd w:id="34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6f4da124-84f4-4444-ac2e-2b79743948d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分布式消息</w:t>
              </w:r>
            </w:sdtContent>
          </w:sdt>
          <w:r>
            <w:tab/>
          </w:r>
          <w:bookmarkStart w:id="35" w:name="_Toc32055_WPSOffice_Level2Page"/>
          <w:r>
            <w:t>7</w:t>
          </w:r>
          <w:bookmarkEnd w:id="35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_Toc30481_WPSOffice_Level2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807cedd-5d25-46be-af5e-b933217b757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分布式服务</w:t>
              </w:r>
            </w:sdtContent>
          </w:sdt>
          <w:r>
            <w:tab/>
          </w:r>
          <w:bookmarkStart w:id="36" w:name="_Toc30481_WPSOffice_Level2Page"/>
          <w:r>
            <w:t>8</w:t>
          </w:r>
          <w:bookmarkEnd w:id="36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_Toc19076_WPSOffice_Level2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162a10c-a9dc-4496-b082-8c00bf1c2d9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分布式缓存</w:t>
              </w:r>
            </w:sdtContent>
          </w:sdt>
          <w:r>
            <w:tab/>
          </w:r>
          <w:bookmarkStart w:id="37" w:name="_Toc19076_WPSOffice_Level2Page"/>
          <w:r>
            <w:t>8</w:t>
          </w:r>
          <w:bookmarkEnd w:id="37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d8f6aae2-07eb-4dd6-bbaa-00e2f5da92e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(4) </w:t>
              </w:r>
              <w:r>
                <w:rPr>
                  <w:rFonts w:hint="eastAsia" w:asciiTheme="minorHAnsi" w:hAnsiTheme="minorHAnsi" w:eastAsiaTheme="minorEastAsia" w:cstheme="minorBidi"/>
                </w:rPr>
                <w:t>分布式配置</w:t>
              </w:r>
            </w:sdtContent>
          </w:sdt>
          <w:r>
            <w:tab/>
          </w:r>
          <w:bookmarkStart w:id="38" w:name="_Toc17432_WPSOffice_Level2Page"/>
          <w:r>
            <w:t>8</w:t>
          </w:r>
          <w:bookmarkEnd w:id="38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_Toc19570_WPSOffice_Level1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e2c0503e-66ec-4abe-ad4d-f03f688b56e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存储层架构</w:t>
              </w:r>
            </w:sdtContent>
          </w:sdt>
          <w:r>
            <w:tab/>
          </w:r>
          <w:bookmarkStart w:id="39" w:name="_Toc19570_WPSOffice_Level1Page"/>
          <w:r>
            <w:t>8</w:t>
          </w:r>
          <w:bookmarkEnd w:id="39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9439e12c-bc75-4273-bdaa-019ac4f22ec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分布式文件</w:t>
              </w:r>
            </w:sdtContent>
          </w:sdt>
          <w:r>
            <w:tab/>
          </w:r>
          <w:bookmarkStart w:id="40" w:name="_Toc5829_WPSOffice_Level2Page"/>
          <w:r>
            <w:t>8</w:t>
          </w:r>
          <w:bookmarkEnd w:id="40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91f3a6af-908a-4bcb-a391-4c817d29aaa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关系型数据</w:t>
              </w:r>
            </w:sdtContent>
          </w:sdt>
          <w:r>
            <w:tab/>
          </w:r>
          <w:bookmarkStart w:id="41" w:name="_Toc20209_WPSOffice_Level2Page"/>
          <w:r>
            <w:t>8</w:t>
          </w:r>
          <w:bookmarkEnd w:id="4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c267c61a-a959-4d26-b3a6-8769f13048f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NoSQL数据库</w:t>
              </w:r>
            </w:sdtContent>
          </w:sdt>
          <w:r>
            <w:tab/>
          </w:r>
          <w:bookmarkStart w:id="42" w:name="_Toc2685_WPSOffice_Level2Page"/>
          <w:r>
            <w:t>8</w:t>
          </w:r>
          <w:bookmarkEnd w:id="42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_Toc3482_WPSOffice_Level2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8849c62b-d341-43a6-ab27-bbbd87b3600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(4) </w:t>
              </w:r>
              <w:r>
                <w:rPr>
                  <w:rFonts w:hint="eastAsia" w:asciiTheme="minorHAnsi" w:hAnsiTheme="minorHAnsi" w:eastAsiaTheme="minorEastAsia" w:cstheme="minorBidi"/>
                </w:rPr>
                <w:t>数据同步</w:t>
              </w:r>
            </w:sdtContent>
          </w:sdt>
          <w:r>
            <w:tab/>
          </w:r>
          <w:bookmarkStart w:id="43" w:name="_Toc3482_WPSOffice_Level2Page"/>
          <w:r>
            <w:t>8</w:t>
          </w:r>
          <w:bookmarkEnd w:id="43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_Toc7144_WPSOffice_Level1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ef90b55f-9eb7-4143-a19c-1a6677e3d9d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后台架构</w:t>
              </w:r>
            </w:sdtContent>
          </w:sdt>
          <w:r>
            <w:tab/>
          </w:r>
          <w:bookmarkStart w:id="44" w:name="_Toc7144_WPSOffice_Level1Page"/>
          <w:r>
            <w:t>8</w:t>
          </w:r>
          <w:bookmarkEnd w:id="44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_Toc32049_WPSOffice_Level2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6b6037d6-7c83-4663-8bc2-c0493d6f998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搜索引擎</w:t>
              </w:r>
            </w:sdtContent>
          </w:sdt>
          <w:r>
            <w:tab/>
          </w:r>
          <w:bookmarkStart w:id="45" w:name="_Toc32049_WPSOffice_Level2Page"/>
          <w:r>
            <w:t>8</w:t>
          </w:r>
          <w:bookmarkEnd w:id="45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_Toc13587_WPSOffice_Level2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77a30019-3985-4dd9-8c41-598e232c14c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数据仓库</w:t>
              </w:r>
            </w:sdtContent>
          </w:sdt>
          <w:r>
            <w:tab/>
          </w:r>
          <w:bookmarkStart w:id="46" w:name="_Toc13587_WPSOffice_Level2Page"/>
          <w:r>
            <w:t>8</w:t>
          </w:r>
          <w:bookmarkEnd w:id="46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_Toc25897_WPSOffice_Level2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daa2c1b-776d-41af-b1df-d2d8bd0df2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推荐系统</w:t>
              </w:r>
            </w:sdtContent>
          </w:sdt>
          <w:r>
            <w:tab/>
          </w:r>
          <w:bookmarkStart w:id="47" w:name="_Toc25897_WPSOffice_Level2Page"/>
          <w:r>
            <w:t>8</w:t>
          </w:r>
          <w:bookmarkEnd w:id="47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795128ef-5101-4e94-b2a8-543b43b93df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6. </w:t>
              </w:r>
              <w:r>
                <w:rPr>
                  <w:rFonts w:hint="eastAsia" w:asciiTheme="minorHAnsi" w:hAnsiTheme="minorHAnsi" w:eastAsiaTheme="minorEastAsia" w:cstheme="minorBidi"/>
                </w:rPr>
                <w:t>数据采集与监控</w:t>
              </w:r>
            </w:sdtContent>
          </w:sdt>
          <w:r>
            <w:tab/>
          </w:r>
          <w:bookmarkStart w:id="48" w:name="_Toc30255_WPSOffice_Level1Page"/>
          <w:r>
            <w:t>8</w:t>
          </w:r>
          <w:bookmarkEnd w:id="48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_Toc19110_WPSOffice_Level2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5d85cdd4-1033-46cf-902d-6fd42c9bd9d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浏览数据采集</w:t>
              </w:r>
            </w:sdtContent>
          </w:sdt>
          <w:r>
            <w:tab/>
          </w:r>
          <w:bookmarkStart w:id="49" w:name="_Toc19110_WPSOffice_Level2Page"/>
          <w:r>
            <w:t>8</w:t>
          </w:r>
          <w:bookmarkEnd w:id="49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43f6e44e-4d4b-499b-9edf-8b7679551b9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服务器业务数据采集</w:t>
              </w:r>
            </w:sdtContent>
          </w:sdt>
          <w:r>
            <w:tab/>
          </w:r>
          <w:bookmarkStart w:id="50" w:name="_Toc542_WPSOffice_Level2Page"/>
          <w:r>
            <w:t>8</w:t>
          </w:r>
          <w:bookmarkEnd w:id="50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657a01d5-c4fb-4bf6-aeec-a3e87ed59f0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系统监控</w:t>
              </w:r>
            </w:sdtContent>
          </w:sdt>
          <w:r>
            <w:tab/>
          </w:r>
          <w:bookmarkStart w:id="51" w:name="_Toc2141_WPSOffice_Level2Page"/>
          <w:r>
            <w:t>8</w:t>
          </w:r>
          <w:bookmarkEnd w:id="5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b64cf57c-7c2c-4601-88a8-d973e1945aa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(4) </w:t>
              </w:r>
              <w:r>
                <w:rPr>
                  <w:rFonts w:hint="eastAsia" w:asciiTheme="minorHAnsi" w:hAnsiTheme="minorHAnsi" w:eastAsiaTheme="minorEastAsia" w:cstheme="minorBidi"/>
                </w:rPr>
                <w:t>系统报警</w:t>
              </w:r>
            </w:sdtContent>
          </w:sdt>
          <w:r>
            <w:tab/>
          </w:r>
          <w:bookmarkStart w:id="52" w:name="_Toc608_WPSOffice_Level2Page"/>
          <w:r>
            <w:t>8</w:t>
          </w:r>
          <w:bookmarkEnd w:id="52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4e827aeb-5a7b-42a2-88d0-09afd7edeb9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7. </w:t>
              </w:r>
              <w:r>
                <w:rPr>
                  <w:rFonts w:hint="eastAsia" w:asciiTheme="minorHAnsi" w:hAnsiTheme="minorHAnsi" w:eastAsiaTheme="minorEastAsia" w:cstheme="minorBidi"/>
                </w:rPr>
                <w:t>安全架构</w:t>
              </w:r>
            </w:sdtContent>
          </w:sdt>
          <w:r>
            <w:tab/>
          </w:r>
          <w:bookmarkStart w:id="53" w:name="_Toc15634_WPSOffice_Level1Page"/>
          <w:r>
            <w:t>8</w:t>
          </w:r>
          <w:bookmarkEnd w:id="53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8f1dd1eb-a13f-4794-ab70-b5726df7502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Web攻击</w:t>
              </w:r>
            </w:sdtContent>
          </w:sdt>
          <w:r>
            <w:tab/>
          </w:r>
          <w:bookmarkStart w:id="54" w:name="_Toc30211_WPSOffice_Level2Page"/>
          <w:r>
            <w:t>8</w:t>
          </w:r>
          <w:bookmarkEnd w:id="5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_Toc13587_WPSOffice_Level3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de562fd5-f9de-4eb5-90a6-23a291665da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XSS攻击</w:t>
              </w:r>
            </w:sdtContent>
          </w:sdt>
          <w:r>
            <w:tab/>
          </w:r>
          <w:bookmarkStart w:id="55" w:name="_Toc13587_WPSOffice_Level3Page"/>
          <w:r>
            <w:t>8</w:t>
          </w:r>
          <w:bookmarkEnd w:id="5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_Toc25897_WPSOffice_Level3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34c6e0e6-e277-4f7b-9f03-7bed5932a63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注入攻击</w:t>
              </w:r>
            </w:sdtContent>
          </w:sdt>
          <w:r>
            <w:tab/>
          </w:r>
          <w:bookmarkStart w:id="56" w:name="_Toc25897_WPSOffice_Level3Page"/>
          <w:r>
            <w:t>8</w:t>
          </w:r>
          <w:bookmarkEnd w:id="5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_Toc19110_WPSOffice_Level3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85ab56d9-5841-4d8d-97fd-691ea502f54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③ CSRF攻击</w:t>
              </w:r>
            </w:sdtContent>
          </w:sdt>
          <w:r>
            <w:tab/>
          </w:r>
          <w:bookmarkStart w:id="57" w:name="_Toc19110_WPSOffice_Level3Page"/>
          <w:r>
            <w:t>8</w:t>
          </w:r>
          <w:bookmarkEnd w:id="57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205ec9a1-ec3f-46e1-83f6-094a7f36565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④ 其他攻击和漏洞</w:t>
              </w:r>
            </w:sdtContent>
          </w:sdt>
          <w:r>
            <w:tab/>
          </w:r>
          <w:bookmarkStart w:id="58" w:name="_Toc542_WPSOffice_Level3Page"/>
          <w:r>
            <w:t>8</w:t>
          </w:r>
          <w:bookmarkEnd w:id="5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2ec96f7f-dfb7-4f7b-bb1f-ac18f605d1e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⑤ Web应用防火墙</w:t>
              </w:r>
            </w:sdtContent>
          </w:sdt>
          <w:r>
            <w:tab/>
          </w:r>
          <w:bookmarkStart w:id="59" w:name="_Toc2141_WPSOffice_Level3Page"/>
          <w:r>
            <w:t>8</w:t>
          </w:r>
          <w:bookmarkEnd w:id="5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77cfccfa-799c-4966-8f15-904af91deeb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⑥ 网站安全漏洞扫描</w:t>
              </w:r>
            </w:sdtContent>
          </w:sdt>
          <w:r>
            <w:tab/>
          </w:r>
          <w:bookmarkStart w:id="60" w:name="_Toc608_WPSOffice_Level3Page"/>
          <w:r>
            <w:t>9</w:t>
          </w:r>
          <w:bookmarkEnd w:id="60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_Toc7749_WPSOffice_Level2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dbde4be7-6bcd-4709-9fb7-9e14a0d7a99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数据保护</w:t>
              </w:r>
            </w:sdtContent>
          </w:sdt>
          <w:r>
            <w:tab/>
          </w:r>
          <w:bookmarkStart w:id="61" w:name="_Toc7749_WPSOffice_Level2Page"/>
          <w:r>
            <w:t>9</w:t>
          </w:r>
          <w:bookmarkEnd w:id="6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a796e9ef-cae3-4fab-b055-d9d4696442e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信息加密技术及密钥安全管理</w:t>
              </w:r>
            </w:sdtContent>
          </w:sdt>
          <w:r>
            <w:tab/>
          </w:r>
          <w:bookmarkStart w:id="62" w:name="_Toc30211_WPSOffice_Level3Page"/>
          <w:r>
            <w:t>9</w:t>
          </w:r>
          <w:bookmarkEnd w:id="6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_Toc7749_WPSOffice_Level3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3cbbaecb-56f1-4dac-b1d1-813073b8118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信息过滤与反垃圾</w:t>
              </w:r>
            </w:sdtContent>
          </w:sdt>
          <w:r>
            <w:tab/>
          </w:r>
          <w:bookmarkStart w:id="63" w:name="_Toc7749_WPSOffice_Level3Page"/>
          <w:r>
            <w:t>9</w:t>
          </w:r>
          <w:bookmarkEnd w:id="63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_Toc6194_WPSOffice_Level1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39e2bac5-863f-4edb-8507-d53bca98fe3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8. </w:t>
              </w:r>
              <w:r>
                <w:rPr>
                  <w:rFonts w:hint="eastAsia" w:asciiTheme="minorHAnsi" w:hAnsiTheme="minorHAnsi" w:eastAsiaTheme="minorEastAsia" w:cstheme="minorBidi"/>
                </w:rPr>
                <w:t>数据中心机房架构</w:t>
              </w:r>
            </w:sdtContent>
          </w:sdt>
          <w:r>
            <w:tab/>
          </w:r>
          <w:bookmarkStart w:id="64" w:name="_Toc6194_WPSOffice_Level1Page"/>
          <w:r>
            <w:t>9</w:t>
          </w:r>
          <w:bookmarkEnd w:id="64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04efb387-3fa7-44d2-af6b-b94484adce4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(1) </w:t>
              </w:r>
              <w:r>
                <w:rPr>
                  <w:rFonts w:hint="eastAsia" w:asciiTheme="minorHAnsi" w:hAnsiTheme="minorHAnsi" w:eastAsiaTheme="minorEastAsia" w:cstheme="minorBidi"/>
                </w:rPr>
                <w:t>机房架构</w:t>
              </w:r>
            </w:sdtContent>
          </w:sdt>
          <w:r>
            <w:tab/>
          </w:r>
          <w:bookmarkStart w:id="65" w:name="_Toc25455_WPSOffice_Level2Page"/>
          <w:r>
            <w:t>9</w:t>
          </w:r>
          <w:bookmarkEnd w:id="65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_Toc17364_WPSOffice_Level2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a1f30adb-c831-4908-9c06-347cc8e01e9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(2) </w:t>
              </w:r>
              <w:r>
                <w:rPr>
                  <w:rFonts w:hint="eastAsia" w:asciiTheme="minorHAnsi" w:hAnsiTheme="minorHAnsi" w:eastAsiaTheme="minorEastAsia" w:cstheme="minorBidi"/>
                </w:rPr>
                <w:t>机柜架构</w:t>
              </w:r>
            </w:sdtContent>
          </w:sdt>
          <w:r>
            <w:tab/>
          </w:r>
          <w:bookmarkStart w:id="66" w:name="_Toc17364_WPSOffice_Level2Page"/>
          <w:r>
            <w:t>9</w:t>
          </w:r>
          <w:bookmarkEnd w:id="66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8135"/>
              <w:placeholder>
                <w:docPart w:val="{a6f7f869-0120-433b-944b-f03b037ec3e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(3) </w:t>
              </w:r>
              <w:r>
                <w:rPr>
                  <w:rFonts w:hint="eastAsia" w:asciiTheme="minorHAnsi" w:hAnsiTheme="minorHAnsi" w:eastAsiaTheme="minorEastAsia" w:cstheme="minorBidi"/>
                </w:rPr>
                <w:t>服务器架构</w:t>
              </w:r>
            </w:sdtContent>
          </w:sdt>
          <w:r>
            <w:tab/>
          </w:r>
          <w:bookmarkStart w:id="67" w:name="_Toc5609_WPSOffice_Level2Page"/>
          <w:r>
            <w:t>9</w:t>
          </w:r>
          <w:bookmarkEnd w:id="67"/>
          <w:r>
            <w:fldChar w:fldCharType="end"/>
          </w:r>
          <w:bookmarkEnd w:id="0"/>
        </w:p>
      </w:sdtContent>
    </w:sdt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68" w:name="_Toc21086_WPSOffice_Level1"/>
      <w:r>
        <w:rPr>
          <w:rFonts w:hint="eastAsia"/>
          <w:b/>
          <w:bCs/>
          <w:sz w:val="21"/>
          <w:szCs w:val="21"/>
          <w:lang w:eastAsia="zh-CN"/>
        </w:rPr>
        <w:t>前端架构</w:t>
      </w:r>
      <w:bookmarkEnd w:id="68"/>
    </w:p>
    <w:p>
      <w:pPr>
        <w:numPr>
          <w:ilvl w:val="0"/>
          <w:numId w:val="2"/>
        </w:numPr>
        <w:ind w:left="84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bookmarkStart w:id="69" w:name="_Toc7182_WPSOffice_Level2"/>
      <w:r>
        <w:rPr>
          <w:rFonts w:hint="eastAsia"/>
          <w:b/>
          <w:bCs/>
          <w:sz w:val="21"/>
          <w:szCs w:val="21"/>
          <w:lang w:eastAsia="zh-CN"/>
        </w:rPr>
        <w:t>浏览器</w:t>
      </w:r>
      <w:bookmarkEnd w:id="69"/>
    </w:p>
    <w:p>
      <w:pPr>
        <w:numPr>
          <w:ilvl w:val="0"/>
          <w:numId w:val="3"/>
        </w:numPr>
        <w:ind w:left="420" w:leftChars="0" w:firstLine="422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70" w:name="_Toc7182_WPSOffice_Level3"/>
      <w:r>
        <w:rPr>
          <w:rFonts w:hint="eastAsia"/>
          <w:b/>
          <w:bCs/>
          <w:sz w:val="21"/>
          <w:szCs w:val="21"/>
          <w:lang w:eastAsia="zh-CN"/>
        </w:rPr>
        <w:t>减少</w:t>
      </w:r>
      <w:r>
        <w:rPr>
          <w:rFonts w:hint="eastAsia"/>
          <w:b/>
          <w:bCs/>
          <w:sz w:val="21"/>
          <w:szCs w:val="21"/>
          <w:lang w:val="en-US" w:eastAsia="zh-CN"/>
        </w:rPr>
        <w:t>HTTP请求</w:t>
      </w:r>
      <w:bookmarkEnd w:id="70"/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合并CSS、合并JavaScript、合并图片。</w:t>
      </w:r>
    </w:p>
    <w:p>
      <w:pPr>
        <w:numPr>
          <w:ilvl w:val="0"/>
          <w:numId w:val="3"/>
        </w:numPr>
        <w:ind w:left="420" w:leftChars="0" w:firstLine="422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71" w:name="_Toc2777_WPSOffice_Level3"/>
      <w:r>
        <w:rPr>
          <w:rFonts w:hint="eastAsia"/>
          <w:b/>
          <w:bCs/>
          <w:sz w:val="21"/>
          <w:szCs w:val="21"/>
          <w:lang w:val="en-US" w:eastAsia="zh-CN"/>
        </w:rPr>
        <w:t>使用浏览器缓存</w:t>
      </w:r>
      <w:bookmarkEnd w:id="71"/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将CSS、JavaScript、Logo、图片等静态资源文件缓存到浏览器中，更新的文件可以通过修改文件名来清理缓存拉取新文件。</w:t>
      </w:r>
    </w:p>
    <w:p>
      <w:pPr>
        <w:numPr>
          <w:ilvl w:val="0"/>
          <w:numId w:val="3"/>
        </w:numPr>
        <w:ind w:left="420" w:leftChars="0" w:firstLine="422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72" w:name="_Toc19570_WPSOffice_Level3"/>
      <w:r>
        <w:rPr>
          <w:rFonts w:hint="eastAsia"/>
          <w:b/>
          <w:bCs/>
          <w:sz w:val="21"/>
          <w:szCs w:val="21"/>
          <w:lang w:val="en-US" w:eastAsia="zh-CN"/>
        </w:rPr>
        <w:t>启用压缩</w:t>
      </w:r>
      <w:bookmarkEnd w:id="72"/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启用GZip压缩HTML、CSS、JavaScript文件。</w:t>
      </w:r>
    </w:p>
    <w:p>
      <w:pPr>
        <w:numPr>
          <w:ilvl w:val="0"/>
          <w:numId w:val="3"/>
        </w:numPr>
        <w:ind w:left="420" w:leftChars="0" w:firstLine="422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73" w:name="_Toc7144_WPSOffice_Level3"/>
      <w:r>
        <w:rPr>
          <w:rFonts w:hint="eastAsia"/>
          <w:b/>
          <w:bCs/>
          <w:sz w:val="21"/>
          <w:szCs w:val="21"/>
          <w:lang w:val="en-US" w:eastAsia="zh-CN"/>
        </w:rPr>
        <w:t>CSS放在页面最上面、JavaScript放在页面最下面</w:t>
      </w:r>
      <w:bookmarkEnd w:id="73"/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页面先加载css才对整个页面进行渲染，而js是加载后立即执行。</w:t>
      </w:r>
    </w:p>
    <w:p>
      <w:pPr>
        <w:numPr>
          <w:ilvl w:val="0"/>
          <w:numId w:val="3"/>
        </w:numPr>
        <w:ind w:left="420" w:leftChars="0" w:firstLine="422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74" w:name="_Toc30255_WPSOffice_Level3"/>
      <w:r>
        <w:rPr>
          <w:rFonts w:hint="eastAsia"/>
          <w:b/>
          <w:bCs/>
          <w:sz w:val="21"/>
          <w:szCs w:val="21"/>
          <w:lang w:val="en-US" w:eastAsia="zh-CN"/>
        </w:rPr>
        <w:t>减少Cookie传输</w:t>
      </w:r>
      <w:bookmarkEnd w:id="74"/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减少不必要的cookie传输，静态资源不需要传输cookie，考虑静态资源单独名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访问。</w:t>
      </w:r>
    </w:p>
    <w:p>
      <w:pPr>
        <w:numPr>
          <w:ilvl w:val="0"/>
          <w:numId w:val="2"/>
        </w:numPr>
        <w:ind w:left="84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bookmarkStart w:id="75" w:name="_Toc2777_WPSOffice_Level2"/>
      <w:r>
        <w:rPr>
          <w:rFonts w:hint="eastAsia"/>
          <w:b/>
          <w:bCs/>
          <w:sz w:val="21"/>
          <w:szCs w:val="21"/>
          <w:lang w:val="en-US" w:eastAsia="zh-CN"/>
        </w:rPr>
        <w:t>CDN加速</w:t>
      </w:r>
      <w:bookmarkEnd w:id="75"/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内容分发网络，本质是一个缓存，将数据缓存在里用户最近的服务器上，以最快速度获取数据，一般为静态资源，如图片、文件、CSS、JavaScript脚本、静态网页等。</w:t>
      </w:r>
    </w:p>
    <w:p>
      <w:pPr>
        <w:numPr>
          <w:ilvl w:val="0"/>
          <w:numId w:val="0"/>
        </w:numPr>
        <w:ind w:left="1260" w:leftChars="0"/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84395" cy="34632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bookmarkStart w:id="76" w:name="_Toc19570_WPSOffice_Level2"/>
      <w:r>
        <w:rPr>
          <w:rFonts w:hint="eastAsia"/>
          <w:b/>
          <w:bCs/>
          <w:sz w:val="21"/>
          <w:szCs w:val="21"/>
          <w:lang w:val="en-US" w:eastAsia="zh-CN"/>
        </w:rPr>
        <w:t>反向代理</w:t>
      </w:r>
      <w:bookmarkEnd w:id="76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反向代理服务器位于网站机房一侧，代理网站web服务器接收HTTP请求。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4760" cy="222631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6190" cy="2129790"/>
            <wp:effectExtent l="0" t="0" r="165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8735" cy="1992630"/>
            <wp:effectExtent l="0" t="0" r="1206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2865" cy="1609090"/>
            <wp:effectExtent l="0" t="0" r="698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3385" cy="253047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/>
          <w:b/>
          <w:bCs/>
          <w:sz w:val="21"/>
          <w:szCs w:val="21"/>
          <w:lang w:val="en-US" w:eastAsia="zh-CN"/>
        </w:rPr>
      </w:pPr>
      <w:bookmarkStart w:id="77" w:name="_Toc7144_WPSOffice_Level2"/>
      <w:r>
        <w:rPr>
          <w:rFonts w:hint="eastAsia"/>
          <w:b/>
          <w:bCs/>
          <w:sz w:val="21"/>
          <w:szCs w:val="21"/>
          <w:lang w:val="en-US" w:eastAsia="zh-CN"/>
        </w:rPr>
        <w:t>DNS</w:t>
      </w:r>
      <w:bookmarkEnd w:id="77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域名服务，将域名解析成IP地址，利用DNS可以实现DNS负载均衡，配置CDN也需要修改DNS，使域名解析后指向CDN服务器。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78" w:name="_Toc7182_WPSOffice_Level1"/>
      <w:r>
        <w:rPr>
          <w:rFonts w:hint="eastAsia"/>
          <w:b/>
          <w:bCs/>
          <w:sz w:val="21"/>
          <w:szCs w:val="21"/>
          <w:lang w:eastAsia="zh-CN"/>
        </w:rPr>
        <w:t>应用层架构</w:t>
      </w:r>
      <w:bookmarkEnd w:id="78"/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79" w:name="_Toc30255_WPSOffice_Level2"/>
      <w:r>
        <w:rPr>
          <w:rFonts w:hint="eastAsia"/>
          <w:b/>
          <w:bCs/>
          <w:sz w:val="21"/>
          <w:szCs w:val="21"/>
          <w:lang w:eastAsia="zh-CN"/>
        </w:rPr>
        <w:t>开发框架</w:t>
      </w:r>
      <w:bookmarkEnd w:id="79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一个好的开发框架应该能分离关注面，使美工、开发工程师可以各司其职，易于协作，同时还应该内置一些安全策略，防护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Web应用攻击。</w:t>
      </w:r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0" w:name="_Toc15634_WPSOffice_Level2"/>
      <w:r>
        <w:rPr>
          <w:rFonts w:hint="eastAsia"/>
          <w:b/>
          <w:bCs/>
          <w:sz w:val="21"/>
          <w:szCs w:val="21"/>
          <w:lang w:eastAsia="zh-CN"/>
        </w:rPr>
        <w:t>页面渲染</w:t>
      </w:r>
      <w:bookmarkEnd w:id="80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前后端分离。</w:t>
      </w:r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1" w:name="_Toc6194_WPSOffice_Level2"/>
      <w:r>
        <w:rPr>
          <w:rFonts w:hint="eastAsia"/>
          <w:b/>
          <w:bCs/>
          <w:sz w:val="21"/>
          <w:szCs w:val="21"/>
          <w:lang w:eastAsia="zh-CN"/>
        </w:rPr>
        <w:t>负载均衡</w:t>
      </w:r>
      <w:bookmarkEnd w:id="81"/>
    </w:p>
    <w:p>
      <w:pPr>
        <w:numPr>
          <w:ilvl w:val="0"/>
          <w:numId w:val="5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2" w:name="_Toc15634_WPSOffice_Level3"/>
      <w:r>
        <w:rPr>
          <w:rFonts w:hint="eastAsia"/>
          <w:b/>
          <w:bCs/>
          <w:sz w:val="21"/>
          <w:szCs w:val="21"/>
          <w:lang w:eastAsia="zh-CN"/>
        </w:rPr>
        <w:t>通过负载均衡进行无状态服务的失效转移</w:t>
      </w:r>
      <w:bookmarkEnd w:id="82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对于应用服务器集群，实现这种服务器可用状态实时监测、自动转移失败任务的机制就是负载均衡，将流量和数据分摊到一个集群组成的多台服务器上，以提高整体的负载处理能力；在网站应用中，当集群中的服务是无状态对等时，负载均衡可以起到事实上高可用的作用，把访问请求映射到正常服务器中，再通过心跳检测机制发现失去响应的服务器把它从列表中删除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eastAsia="zh-CN"/>
        </w:rPr>
      </w:pPr>
      <w:r>
        <w:drawing>
          <wp:inline distT="0" distB="0" distL="114300" distR="114300">
            <wp:extent cx="5269230" cy="2926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3" w:name="_Toc6194_WPSOffice_Level3"/>
      <w:r>
        <w:rPr>
          <w:rFonts w:hint="eastAsia"/>
          <w:b/>
          <w:bCs/>
          <w:sz w:val="21"/>
          <w:szCs w:val="21"/>
          <w:lang w:eastAsia="zh-CN"/>
        </w:rPr>
        <w:t>负载均衡算法</w:t>
      </w:r>
      <w:bookmarkEnd w:id="83"/>
    </w:p>
    <w:p>
      <w:pPr>
        <w:numPr>
          <w:ilvl w:val="2"/>
          <w:numId w:val="6"/>
        </w:numPr>
        <w:ind w:left="1680" w:leftChars="0" w:hanging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4" w:name="_Toc9383_WPSOffice_Level3"/>
      <w:r>
        <w:rPr>
          <w:rFonts w:hint="eastAsia"/>
          <w:b/>
          <w:bCs/>
          <w:sz w:val="21"/>
          <w:szCs w:val="21"/>
          <w:lang w:eastAsia="zh-CN"/>
        </w:rPr>
        <w:t>轮询（</w:t>
      </w:r>
      <w:r>
        <w:rPr>
          <w:rFonts w:hint="eastAsia"/>
          <w:b/>
          <w:bCs/>
          <w:sz w:val="21"/>
          <w:szCs w:val="21"/>
          <w:lang w:val="en-US" w:eastAsia="zh-CN"/>
        </w:rPr>
        <w:t>Round Robin， RR</w:t>
      </w:r>
      <w:r>
        <w:rPr>
          <w:rFonts w:hint="eastAsia"/>
          <w:b/>
          <w:bCs/>
          <w:sz w:val="21"/>
          <w:szCs w:val="21"/>
          <w:lang w:eastAsia="zh-CN"/>
        </w:rPr>
        <w:t>）</w:t>
      </w:r>
      <w:bookmarkEnd w:id="84"/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所有请求依次分发到每台应用服务器上，适合所有服务器硬件都相同的场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景。</w:t>
      </w:r>
    </w:p>
    <w:p>
      <w:pPr>
        <w:numPr>
          <w:ilvl w:val="2"/>
          <w:numId w:val="6"/>
        </w:numPr>
        <w:ind w:left="1680" w:leftChars="0" w:hanging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5" w:name="_Toc24125_WPSOffice_Level3"/>
      <w:r>
        <w:rPr>
          <w:rFonts w:hint="eastAsia"/>
          <w:b/>
          <w:bCs/>
          <w:sz w:val="21"/>
          <w:szCs w:val="21"/>
          <w:lang w:eastAsia="zh-CN"/>
        </w:rPr>
        <w:t>加权轮询（</w:t>
      </w:r>
      <w:r>
        <w:rPr>
          <w:rFonts w:hint="eastAsia"/>
          <w:b/>
          <w:bCs/>
          <w:sz w:val="21"/>
          <w:szCs w:val="21"/>
          <w:lang w:val="en-US" w:eastAsia="zh-CN"/>
        </w:rPr>
        <w:t>Weighted Round Robin， WRR</w:t>
      </w:r>
      <w:r>
        <w:rPr>
          <w:rFonts w:hint="eastAsia"/>
          <w:b/>
          <w:bCs/>
          <w:sz w:val="21"/>
          <w:szCs w:val="21"/>
          <w:lang w:eastAsia="zh-CN"/>
        </w:rPr>
        <w:t>）</w:t>
      </w:r>
      <w:bookmarkEnd w:id="85"/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根据服务器硬件性能的情况，按照权重请求分发到每一台服务器。</w:t>
      </w:r>
    </w:p>
    <w:p>
      <w:pPr>
        <w:numPr>
          <w:ilvl w:val="2"/>
          <w:numId w:val="6"/>
        </w:numPr>
        <w:ind w:left="1680" w:leftChars="0" w:hanging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6" w:name="_Toc11083_WPSOffice_Level3"/>
      <w:r>
        <w:rPr>
          <w:rFonts w:hint="eastAsia"/>
          <w:b/>
          <w:bCs/>
          <w:sz w:val="21"/>
          <w:szCs w:val="21"/>
          <w:lang w:eastAsia="zh-CN"/>
        </w:rPr>
        <w:t>随机（</w:t>
      </w:r>
      <w:r>
        <w:rPr>
          <w:rFonts w:hint="eastAsia"/>
          <w:b/>
          <w:bCs/>
          <w:sz w:val="21"/>
          <w:szCs w:val="21"/>
          <w:lang w:val="en-US" w:eastAsia="zh-CN"/>
        </w:rPr>
        <w:t>Random</w:t>
      </w:r>
      <w:r>
        <w:rPr>
          <w:rFonts w:hint="eastAsia"/>
          <w:b/>
          <w:bCs/>
          <w:sz w:val="21"/>
          <w:szCs w:val="21"/>
          <w:lang w:eastAsia="zh-CN"/>
        </w:rPr>
        <w:t>）</w:t>
      </w:r>
      <w:bookmarkEnd w:id="86"/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请求被随机分配到各个应用服务器。</w:t>
      </w:r>
    </w:p>
    <w:p>
      <w:pPr>
        <w:numPr>
          <w:ilvl w:val="2"/>
          <w:numId w:val="6"/>
        </w:numPr>
        <w:ind w:left="1680" w:leftChars="0" w:hanging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7" w:name="_Toc21157_WPSOffice_Level3"/>
      <w:r>
        <w:rPr>
          <w:rFonts w:hint="eastAsia"/>
          <w:b/>
          <w:bCs/>
          <w:sz w:val="21"/>
          <w:szCs w:val="21"/>
          <w:lang w:eastAsia="zh-CN"/>
        </w:rPr>
        <w:t>最少链接（</w:t>
      </w:r>
      <w:r>
        <w:rPr>
          <w:rFonts w:hint="eastAsia"/>
          <w:b/>
          <w:bCs/>
          <w:sz w:val="21"/>
          <w:szCs w:val="21"/>
          <w:lang w:val="en-US" w:eastAsia="zh-CN"/>
        </w:rPr>
        <w:t>Least Connections</w:t>
      </w:r>
      <w:r>
        <w:rPr>
          <w:rFonts w:hint="eastAsia"/>
          <w:b/>
          <w:bCs/>
          <w:sz w:val="21"/>
          <w:szCs w:val="21"/>
          <w:lang w:eastAsia="zh-CN"/>
        </w:rPr>
        <w:t>）</w:t>
      </w:r>
      <w:bookmarkEnd w:id="87"/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记录每个应用服务器正在处理的连接数，将请求分发到最少链接服务器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上，可以使用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nginx的fail智能调度算法。</w:t>
      </w:r>
    </w:p>
    <w:p>
      <w:pPr>
        <w:numPr>
          <w:ilvl w:val="2"/>
          <w:numId w:val="6"/>
        </w:numPr>
        <w:ind w:left="1680" w:leftChars="0" w:hanging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8" w:name="_Toc32055_WPSOffice_Level3"/>
      <w:r>
        <w:rPr>
          <w:rFonts w:hint="eastAsia"/>
          <w:b/>
          <w:bCs/>
          <w:sz w:val="21"/>
          <w:szCs w:val="21"/>
          <w:lang w:eastAsia="zh-CN"/>
        </w:rPr>
        <w:t>源地址散列（</w:t>
      </w:r>
      <w:r>
        <w:rPr>
          <w:rFonts w:hint="eastAsia"/>
          <w:b/>
          <w:bCs/>
          <w:sz w:val="21"/>
          <w:szCs w:val="21"/>
          <w:lang w:val="en-US" w:eastAsia="zh-CN"/>
        </w:rPr>
        <w:t>Source Hashing</w:t>
      </w:r>
      <w:r>
        <w:rPr>
          <w:rFonts w:hint="eastAsia"/>
          <w:b/>
          <w:bCs/>
          <w:sz w:val="21"/>
          <w:szCs w:val="21"/>
          <w:lang w:eastAsia="zh-CN"/>
        </w:rPr>
        <w:t>）</w:t>
      </w:r>
      <w:bookmarkEnd w:id="88"/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根据请求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IP进行Hash计算，得到应用服务器，来自同一个IP地址的请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求总在同一个服务器上处理，实现在一个会话周期内重复使用，不必会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话复制。</w:t>
      </w:r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89" w:name="_Toc9383_WPSOffice_Level2"/>
      <w:r>
        <w:rPr>
          <w:rFonts w:hint="eastAsia"/>
          <w:b/>
          <w:bCs/>
          <w:sz w:val="21"/>
          <w:szCs w:val="21"/>
          <w:lang w:val="en-US" w:eastAsia="zh-CN"/>
        </w:rPr>
        <w:t>Session管理</w:t>
      </w:r>
      <w:bookmarkEnd w:id="89"/>
    </w:p>
    <w:p>
      <w:pPr>
        <w:numPr>
          <w:ilvl w:val="0"/>
          <w:numId w:val="7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0" w:name="_Toc30481_WPSOffice_Level3"/>
      <w:r>
        <w:rPr>
          <w:rFonts w:hint="eastAsia"/>
          <w:b/>
          <w:bCs/>
          <w:sz w:val="21"/>
          <w:szCs w:val="21"/>
          <w:lang w:val="en-US" w:eastAsia="zh-CN"/>
        </w:rPr>
        <w:t>Session复制</w:t>
      </w:r>
      <w:bookmarkEnd w:id="90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每次session更新，都在集群中的几台服务器之间复制同步session。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3785870" cy="2688590"/>
            <wp:effectExtent l="0" t="0" r="508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1" w:name="_Toc19076_WPSOffice_Level3"/>
      <w:r>
        <w:rPr>
          <w:rFonts w:hint="eastAsia"/>
          <w:b/>
          <w:bCs/>
          <w:sz w:val="21"/>
          <w:szCs w:val="21"/>
          <w:lang w:val="en-US" w:eastAsia="zh-CN"/>
        </w:rPr>
        <w:t>Session绑定</w:t>
      </w:r>
      <w:bookmarkEnd w:id="91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可以利用源地址IP的Hash算法实现。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3397885" cy="2442210"/>
            <wp:effectExtent l="0" t="0" r="1206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2" w:name="_Toc17432_WPSOffice_Level3"/>
      <w:r>
        <w:rPr>
          <w:rFonts w:hint="eastAsia"/>
          <w:b/>
          <w:bCs/>
          <w:sz w:val="21"/>
          <w:szCs w:val="21"/>
          <w:lang w:val="en-US" w:eastAsia="zh-CN"/>
        </w:rPr>
        <w:t>利用Cookie记录Session</w:t>
      </w:r>
      <w:bookmarkEnd w:id="92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C/S架构中，将session记录在客户端。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3615055" cy="25908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3" w:name="_Toc5829_WPSOffice_Level3"/>
      <w:r>
        <w:rPr>
          <w:rFonts w:hint="eastAsia"/>
          <w:b/>
          <w:bCs/>
          <w:sz w:val="21"/>
          <w:szCs w:val="21"/>
          <w:lang w:val="en-US" w:eastAsia="zh-CN"/>
        </w:rPr>
        <w:t>Session服务器</w:t>
      </w:r>
      <w:bookmarkEnd w:id="93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利用独立部署的session服务器（集群）统一管理session。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4483735" cy="2643505"/>
            <wp:effectExtent l="0" t="0" r="1206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4" w:name="_Toc24125_WPSOffice_Level2"/>
      <w:r>
        <w:rPr>
          <w:rFonts w:hint="eastAsia"/>
          <w:b/>
          <w:bCs/>
          <w:sz w:val="21"/>
          <w:szCs w:val="21"/>
          <w:lang w:val="en-US" w:eastAsia="zh-CN"/>
        </w:rPr>
        <w:t>动态页面静态化</w:t>
      </w:r>
      <w:bookmarkEnd w:id="94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对于访问量特别大而更新又不很频繁的动态页面，可以将其静态化，即生成一个静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态页面，利用静态页面的优化手段加速用户访问，如反向代理、CDN、浏览器缓存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等。</w:t>
      </w:r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5" w:name="_Toc11083_WPSOffice_Level2"/>
      <w:r>
        <w:rPr>
          <w:rFonts w:hint="eastAsia"/>
          <w:b/>
          <w:bCs/>
          <w:sz w:val="21"/>
          <w:szCs w:val="21"/>
          <w:lang w:val="en-US" w:eastAsia="zh-CN"/>
        </w:rPr>
        <w:t>业务拆分</w:t>
      </w:r>
      <w:bookmarkEnd w:id="95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根据不同业务拆分为多个规模较小的产品，独立开发、部署、维护。</w:t>
      </w:r>
    </w:p>
    <w:p>
      <w:pPr>
        <w:numPr>
          <w:ilvl w:val="0"/>
          <w:numId w:val="8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6" w:name="_Toc20209_WPSOffice_Level3"/>
      <w:r>
        <w:rPr>
          <w:rFonts w:hint="eastAsia"/>
          <w:b/>
          <w:bCs/>
          <w:sz w:val="21"/>
          <w:szCs w:val="21"/>
          <w:lang w:eastAsia="zh-CN"/>
        </w:rPr>
        <w:t>分层</w:t>
      </w:r>
      <w:bookmarkEnd w:id="96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可分为应用层、服务层、数据层。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eastAsia="zh-CN"/>
        </w:rPr>
      </w:pPr>
      <w:r>
        <w:drawing>
          <wp:inline distT="0" distB="0" distL="114300" distR="114300">
            <wp:extent cx="5265420" cy="944880"/>
            <wp:effectExtent l="0" t="0" r="1143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7" w:name="_Toc2685_WPSOffice_Level3"/>
      <w:r>
        <w:rPr>
          <w:rFonts w:hint="eastAsia"/>
          <w:b/>
          <w:bCs/>
          <w:sz w:val="21"/>
          <w:szCs w:val="21"/>
          <w:lang w:eastAsia="zh-CN"/>
        </w:rPr>
        <w:t>分割</w:t>
      </w:r>
      <w:bookmarkEnd w:id="97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分割就是在纵向方面对软件进行切分，如分为用户应用、商品应用（餐饮应用、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美妆应用、电子应用）、订单应用。</w:t>
      </w:r>
    </w:p>
    <w:p>
      <w:pPr>
        <w:numPr>
          <w:ilvl w:val="0"/>
          <w:numId w:val="8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8" w:name="_Toc3482_WPSOffice_Level3"/>
      <w:r>
        <w:rPr>
          <w:rFonts w:hint="eastAsia"/>
          <w:b/>
          <w:bCs/>
          <w:sz w:val="21"/>
          <w:szCs w:val="21"/>
          <w:lang w:eastAsia="zh-CN"/>
        </w:rPr>
        <w:t>分布式</w:t>
      </w:r>
      <w:bookmarkEnd w:id="98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分层和分割的目的就是为了便于分布式部署，即将不同模块部署在不同服务器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上，通过远程调用协同工作，使用更多计算机完成同样的功能。</w:t>
      </w:r>
    </w:p>
    <w:p>
      <w:pPr>
        <w:numPr>
          <w:ilvl w:val="0"/>
          <w:numId w:val="8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99" w:name="_Toc32049_WPSOffice_Level3"/>
      <w:r>
        <w:rPr>
          <w:rFonts w:hint="eastAsia"/>
          <w:b/>
          <w:bCs/>
          <w:sz w:val="21"/>
          <w:szCs w:val="21"/>
          <w:lang w:eastAsia="zh-CN"/>
        </w:rPr>
        <w:t>集群</w:t>
      </w:r>
      <w:bookmarkEnd w:id="99"/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每个应用模块在单服务器下处理请求会很吃力，所以需要多台服务器部署相同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应用构成一个集群，通过负载均衡设备共同对外提供服务。</w:t>
      </w:r>
    </w:p>
    <w:p>
      <w:pPr>
        <w:numPr>
          <w:ilvl w:val="0"/>
          <w:numId w:val="4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0" w:name="_Toc21157_WPSOffice_Level2"/>
      <w:r>
        <w:rPr>
          <w:rFonts w:hint="eastAsia"/>
          <w:b/>
          <w:bCs/>
          <w:sz w:val="21"/>
          <w:szCs w:val="21"/>
          <w:lang w:val="en-US" w:eastAsia="zh-CN"/>
        </w:rPr>
        <w:t>虚拟化服务器</w:t>
      </w:r>
      <w:bookmarkEnd w:id="100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将一台物理服务器虚拟化成多台虚拟服务器，对于并发访问较低的业务，更容易用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较少的资源构建高可用的应用服务器集群。</w:t>
      </w:r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101" w:name="_Toc2777_WPSOffice_Level1"/>
      <w:r>
        <w:rPr>
          <w:rFonts w:hint="eastAsia"/>
          <w:b/>
          <w:bCs/>
          <w:sz w:val="21"/>
          <w:szCs w:val="21"/>
          <w:lang w:eastAsia="zh-CN"/>
        </w:rPr>
        <w:t>服务层架构</w:t>
      </w:r>
      <w:bookmarkEnd w:id="101"/>
    </w:p>
    <w:p>
      <w:pPr>
        <w:numPr>
          <w:ilvl w:val="0"/>
          <w:numId w:val="9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2" w:name="_Toc32055_WPSOffice_Level2"/>
      <w:r>
        <w:rPr>
          <w:rFonts w:hint="eastAsia"/>
          <w:b/>
          <w:bCs/>
          <w:sz w:val="21"/>
          <w:szCs w:val="21"/>
          <w:lang w:eastAsia="zh-CN"/>
        </w:rPr>
        <w:t>分布式消息</w:t>
      </w:r>
      <w:bookmarkEnd w:id="102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利用消息队列机制，实现业务和业务、业务和服务之间的异步消息发送及低耦合的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业务关系。</w:t>
      </w:r>
    </w:p>
    <w:p>
      <w:pPr>
        <w:numPr>
          <w:ilvl w:val="0"/>
          <w:numId w:val="9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3" w:name="_Toc30481_WPSOffice_Level2"/>
      <w:r>
        <w:rPr>
          <w:rFonts w:hint="eastAsia"/>
          <w:b/>
          <w:bCs/>
          <w:sz w:val="21"/>
          <w:szCs w:val="21"/>
          <w:lang w:eastAsia="zh-CN"/>
        </w:rPr>
        <w:t>分布式服务</w:t>
      </w:r>
      <w:bookmarkEnd w:id="103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提供高性能、低耦合、易复用、易管理的分布式服务，在网站实现面向服务架构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（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SOA</w:t>
      </w:r>
      <w:r>
        <w:rPr>
          <w:rFonts w:hint="eastAsia"/>
          <w:b w:val="0"/>
          <w:bCs w:val="0"/>
          <w:sz w:val="21"/>
          <w:szCs w:val="21"/>
          <w:lang w:eastAsia="zh-CN"/>
        </w:rPr>
        <w:t>）。</w:t>
      </w:r>
    </w:p>
    <w:p>
      <w:pPr>
        <w:numPr>
          <w:ilvl w:val="0"/>
          <w:numId w:val="9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4" w:name="_Toc19076_WPSOffice_Level2"/>
      <w:r>
        <w:rPr>
          <w:rFonts w:hint="eastAsia"/>
          <w:b/>
          <w:bCs/>
          <w:sz w:val="21"/>
          <w:szCs w:val="21"/>
          <w:lang w:eastAsia="zh-CN"/>
        </w:rPr>
        <w:t>分布式缓存</w:t>
      </w:r>
      <w:bookmarkEnd w:id="104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通过可伸缩的服务集群提供大规模热点数据的缓存服务，是网站性能优化的重要手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段。</w:t>
      </w:r>
    </w:p>
    <w:p>
      <w:pPr>
        <w:numPr>
          <w:ilvl w:val="0"/>
          <w:numId w:val="9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5" w:name="_Toc17432_WPSOffice_Level2"/>
      <w:r>
        <w:rPr>
          <w:rFonts w:hint="eastAsia"/>
          <w:b/>
          <w:bCs/>
          <w:sz w:val="21"/>
          <w:szCs w:val="21"/>
          <w:lang w:eastAsia="zh-CN"/>
        </w:rPr>
        <w:t>分布式配置</w:t>
      </w:r>
      <w:bookmarkEnd w:id="105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分布式配置在系统运行期提供配置动态推送服务，将配置修改实时推送到应用系统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无需重启服务器。</w:t>
      </w:r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106" w:name="_Toc19570_WPSOffice_Level1"/>
      <w:r>
        <w:rPr>
          <w:rFonts w:hint="eastAsia"/>
          <w:b/>
          <w:bCs/>
          <w:sz w:val="21"/>
          <w:szCs w:val="21"/>
          <w:lang w:eastAsia="zh-CN"/>
        </w:rPr>
        <w:t>存储层架构</w:t>
      </w:r>
      <w:bookmarkEnd w:id="106"/>
    </w:p>
    <w:p>
      <w:pPr>
        <w:numPr>
          <w:ilvl w:val="0"/>
          <w:numId w:val="10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7" w:name="_Toc5829_WPSOffice_Level2"/>
      <w:r>
        <w:rPr>
          <w:rFonts w:hint="eastAsia"/>
          <w:b/>
          <w:bCs/>
          <w:sz w:val="21"/>
          <w:szCs w:val="21"/>
          <w:lang w:eastAsia="zh-CN"/>
        </w:rPr>
        <w:t>分布式文件</w:t>
      </w:r>
      <w:bookmarkEnd w:id="107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一些较小但数量非常庞大的文件，进行伸缩性设计分布式文件系统。</w:t>
      </w:r>
    </w:p>
    <w:p>
      <w:pPr>
        <w:numPr>
          <w:ilvl w:val="0"/>
          <w:numId w:val="10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8" w:name="_Toc20209_WPSOffice_Level2"/>
      <w:r>
        <w:rPr>
          <w:rFonts w:hint="eastAsia"/>
          <w:b/>
          <w:bCs/>
          <w:sz w:val="21"/>
          <w:szCs w:val="21"/>
          <w:lang w:eastAsia="zh-CN"/>
        </w:rPr>
        <w:t>关系型数据</w:t>
      </w:r>
      <w:bookmarkEnd w:id="108"/>
    </w:p>
    <w:p>
      <w:pPr>
        <w:numPr>
          <w:ilvl w:val="0"/>
          <w:numId w:val="10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09" w:name="_Toc2685_WPSOffice_Level2"/>
      <w:r>
        <w:rPr>
          <w:rFonts w:hint="eastAsia"/>
          <w:b/>
          <w:bCs/>
          <w:sz w:val="21"/>
          <w:szCs w:val="21"/>
          <w:lang w:val="en-US" w:eastAsia="zh-CN"/>
        </w:rPr>
        <w:t>NoSQL数据库</w:t>
      </w:r>
      <w:bookmarkEnd w:id="109"/>
    </w:p>
    <w:p>
      <w:pPr>
        <w:numPr>
          <w:ilvl w:val="0"/>
          <w:numId w:val="10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0" w:name="_Toc3482_WPSOffice_Level2"/>
      <w:r>
        <w:rPr>
          <w:rFonts w:hint="eastAsia"/>
          <w:b/>
          <w:bCs/>
          <w:sz w:val="21"/>
          <w:szCs w:val="21"/>
          <w:lang w:val="en-US" w:eastAsia="zh-CN"/>
        </w:rPr>
        <w:t>数据同步</w:t>
      </w:r>
      <w:bookmarkEnd w:id="110"/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111" w:name="_Toc7144_WPSOffice_Level1"/>
      <w:r>
        <w:rPr>
          <w:rFonts w:hint="eastAsia"/>
          <w:b/>
          <w:bCs/>
          <w:sz w:val="21"/>
          <w:szCs w:val="21"/>
          <w:lang w:eastAsia="zh-CN"/>
        </w:rPr>
        <w:t>后台架构</w:t>
      </w:r>
      <w:bookmarkEnd w:id="111"/>
    </w:p>
    <w:p>
      <w:pPr>
        <w:numPr>
          <w:ilvl w:val="0"/>
          <w:numId w:val="11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2" w:name="_Toc32049_WPSOffice_Level2"/>
      <w:r>
        <w:rPr>
          <w:rFonts w:hint="eastAsia"/>
          <w:b/>
          <w:bCs/>
          <w:sz w:val="21"/>
          <w:szCs w:val="21"/>
          <w:lang w:eastAsia="zh-CN"/>
        </w:rPr>
        <w:t>搜索引擎</w:t>
      </w:r>
      <w:bookmarkEnd w:id="112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全文搜索引擎，加快搜索速度。</w:t>
      </w:r>
    </w:p>
    <w:p>
      <w:pPr>
        <w:numPr>
          <w:ilvl w:val="0"/>
          <w:numId w:val="11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3" w:name="_Toc13587_WPSOffice_Level2"/>
      <w:r>
        <w:rPr>
          <w:rFonts w:hint="eastAsia"/>
          <w:b/>
          <w:bCs/>
          <w:sz w:val="21"/>
          <w:szCs w:val="21"/>
          <w:lang w:eastAsia="zh-CN"/>
        </w:rPr>
        <w:t>数据仓库</w:t>
      </w:r>
      <w:bookmarkEnd w:id="113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提供数据分析与数据挖掘服务。</w:t>
      </w:r>
    </w:p>
    <w:p>
      <w:pPr>
        <w:numPr>
          <w:ilvl w:val="0"/>
          <w:numId w:val="11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4" w:name="_Toc25897_WPSOffice_Level2"/>
      <w:r>
        <w:rPr>
          <w:rFonts w:hint="eastAsia"/>
          <w:b/>
          <w:bCs/>
          <w:sz w:val="21"/>
          <w:szCs w:val="21"/>
          <w:lang w:eastAsia="zh-CN"/>
        </w:rPr>
        <w:t>推荐系统</w:t>
      </w:r>
      <w:bookmarkEnd w:id="114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通过挖掘人与人之间的关系，人和商品之间的关系，发掘潜在人际关系和购物星期，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为用户提供个性化推荐服务。</w:t>
      </w:r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115" w:name="_Toc30255_WPSOffice_Level1"/>
      <w:r>
        <w:rPr>
          <w:rFonts w:hint="eastAsia"/>
          <w:b/>
          <w:bCs/>
          <w:sz w:val="21"/>
          <w:szCs w:val="21"/>
          <w:lang w:eastAsia="zh-CN"/>
        </w:rPr>
        <w:t>数据采集与监控</w:t>
      </w:r>
      <w:bookmarkEnd w:id="115"/>
    </w:p>
    <w:p>
      <w:pPr>
        <w:numPr>
          <w:ilvl w:val="0"/>
          <w:numId w:val="12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6" w:name="_Toc19110_WPSOffice_Level2"/>
      <w:r>
        <w:rPr>
          <w:rFonts w:hint="eastAsia"/>
          <w:b/>
          <w:bCs/>
          <w:sz w:val="21"/>
          <w:szCs w:val="21"/>
          <w:lang w:eastAsia="zh-CN"/>
        </w:rPr>
        <w:t>浏览数据采集</w:t>
      </w:r>
      <w:bookmarkEnd w:id="116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通过在网站页面中嵌入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JS脚本采集用户浏览器环境与操作记录，分析用户行为。</w:t>
      </w:r>
    </w:p>
    <w:p>
      <w:pPr>
        <w:numPr>
          <w:ilvl w:val="0"/>
          <w:numId w:val="12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7" w:name="_Toc542_WPSOffice_Level2"/>
      <w:r>
        <w:rPr>
          <w:rFonts w:hint="eastAsia"/>
          <w:b/>
          <w:bCs/>
          <w:sz w:val="21"/>
          <w:szCs w:val="21"/>
          <w:lang w:eastAsia="zh-CN"/>
        </w:rPr>
        <w:t>服务器业务数据采集</w:t>
      </w:r>
      <w:bookmarkEnd w:id="117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服务器业务数据包括两种，一种是采集在服务端记录的用户请求操作日志；一种是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采集应用程序运行期业务数据，比如待处理消息数目等。</w:t>
      </w:r>
    </w:p>
    <w:p>
      <w:pPr>
        <w:numPr>
          <w:ilvl w:val="0"/>
          <w:numId w:val="12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8" w:name="_Toc2141_WPSOffice_Level2"/>
      <w:r>
        <w:rPr>
          <w:rFonts w:hint="eastAsia"/>
          <w:b/>
          <w:bCs/>
          <w:sz w:val="21"/>
          <w:szCs w:val="21"/>
          <w:lang w:eastAsia="zh-CN"/>
        </w:rPr>
        <w:t>系统监控</w:t>
      </w:r>
      <w:bookmarkEnd w:id="118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将采集的数据以图表的方式展示，以便运营和运维人员监控网站运行情况，做进一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步系统监视，更先进的做法是根据采集的数据进行自动化运维，自动处理异常，自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动化控制。</w:t>
      </w:r>
    </w:p>
    <w:p>
      <w:pPr>
        <w:numPr>
          <w:ilvl w:val="0"/>
          <w:numId w:val="12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19" w:name="_Toc608_WPSOffice_Level2"/>
      <w:r>
        <w:rPr>
          <w:rFonts w:hint="eastAsia"/>
          <w:b/>
          <w:bCs/>
          <w:sz w:val="21"/>
          <w:szCs w:val="21"/>
          <w:lang w:eastAsia="zh-CN"/>
        </w:rPr>
        <w:t>系统报警</w:t>
      </w:r>
      <w:bookmarkEnd w:id="119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对采集的数据进行预设阈值，比如系统负载过高，就通过邮件、短信、语音电话等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eastAsia="zh-CN"/>
        </w:rPr>
        <w:t>方式发出报警信号，等待工程师干预。</w:t>
      </w:r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120" w:name="_Toc15634_WPSOffice_Level1"/>
      <w:r>
        <w:rPr>
          <w:rFonts w:hint="eastAsia"/>
          <w:b/>
          <w:bCs/>
          <w:sz w:val="21"/>
          <w:szCs w:val="21"/>
          <w:lang w:eastAsia="zh-CN"/>
        </w:rPr>
        <w:t>安全架构</w:t>
      </w:r>
      <w:bookmarkEnd w:id="120"/>
    </w:p>
    <w:p>
      <w:pPr>
        <w:numPr>
          <w:ilvl w:val="0"/>
          <w:numId w:val="13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1" w:name="_Toc30211_WPSOffice_Level2"/>
      <w:r>
        <w:rPr>
          <w:rFonts w:hint="eastAsia"/>
          <w:b/>
          <w:bCs/>
          <w:sz w:val="21"/>
          <w:szCs w:val="21"/>
          <w:lang w:val="en-US" w:eastAsia="zh-CN"/>
        </w:rPr>
        <w:t>Web攻击</w:t>
      </w:r>
      <w:bookmarkEnd w:id="121"/>
    </w:p>
    <w:p>
      <w:pPr>
        <w:numPr>
          <w:ilvl w:val="0"/>
          <w:numId w:val="14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2" w:name="_Toc13587_WPSOffice_Level3"/>
      <w:r>
        <w:rPr>
          <w:rFonts w:hint="eastAsia"/>
          <w:b/>
          <w:bCs/>
          <w:sz w:val="21"/>
          <w:szCs w:val="21"/>
          <w:lang w:val="en-US" w:eastAsia="zh-CN"/>
        </w:rPr>
        <w:t>XSS攻击</w:t>
      </w:r>
      <w:bookmarkEnd w:id="122"/>
    </w:p>
    <w:p>
      <w:pPr>
        <w:numPr>
          <w:ilvl w:val="0"/>
          <w:numId w:val="14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3" w:name="_Toc25897_WPSOffice_Level3"/>
      <w:r>
        <w:rPr>
          <w:rFonts w:hint="eastAsia"/>
          <w:b/>
          <w:bCs/>
          <w:sz w:val="21"/>
          <w:szCs w:val="21"/>
          <w:lang w:val="en-US" w:eastAsia="zh-CN"/>
        </w:rPr>
        <w:t>注入攻击</w:t>
      </w:r>
      <w:bookmarkEnd w:id="123"/>
    </w:p>
    <w:p>
      <w:pPr>
        <w:numPr>
          <w:ilvl w:val="0"/>
          <w:numId w:val="14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4" w:name="_Toc19110_WPSOffice_Level3"/>
      <w:r>
        <w:rPr>
          <w:rFonts w:hint="eastAsia"/>
          <w:b/>
          <w:bCs/>
          <w:sz w:val="21"/>
          <w:szCs w:val="21"/>
          <w:lang w:val="en-US" w:eastAsia="zh-CN"/>
        </w:rPr>
        <w:t>CSRF攻击</w:t>
      </w:r>
      <w:bookmarkEnd w:id="124"/>
    </w:p>
    <w:p>
      <w:pPr>
        <w:numPr>
          <w:ilvl w:val="0"/>
          <w:numId w:val="14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5" w:name="_Toc542_WPSOffice_Level3"/>
      <w:r>
        <w:rPr>
          <w:rFonts w:hint="eastAsia"/>
          <w:b/>
          <w:bCs/>
          <w:sz w:val="21"/>
          <w:szCs w:val="21"/>
          <w:lang w:val="en-US" w:eastAsia="zh-CN"/>
        </w:rPr>
        <w:t>其他攻击和漏洞</w:t>
      </w:r>
      <w:bookmarkEnd w:id="125"/>
    </w:p>
    <w:p>
      <w:pPr>
        <w:numPr>
          <w:ilvl w:val="0"/>
          <w:numId w:val="14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6" w:name="_Toc2141_WPSOffice_Level3"/>
      <w:r>
        <w:rPr>
          <w:rFonts w:hint="eastAsia"/>
          <w:b/>
          <w:bCs/>
          <w:sz w:val="21"/>
          <w:szCs w:val="21"/>
          <w:lang w:val="en-US" w:eastAsia="zh-CN"/>
        </w:rPr>
        <w:t>Web应用防火墙</w:t>
      </w:r>
      <w:bookmarkEnd w:id="126"/>
    </w:p>
    <w:p>
      <w:pPr>
        <w:numPr>
          <w:ilvl w:val="0"/>
          <w:numId w:val="14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7" w:name="_Toc608_WPSOffice_Level3"/>
      <w:r>
        <w:rPr>
          <w:rFonts w:hint="eastAsia"/>
          <w:b/>
          <w:bCs/>
          <w:sz w:val="21"/>
          <w:szCs w:val="21"/>
          <w:lang w:val="en-US" w:eastAsia="zh-CN"/>
        </w:rPr>
        <w:t>网站安全漏洞扫描</w:t>
      </w:r>
      <w:bookmarkEnd w:id="127"/>
    </w:p>
    <w:p>
      <w:pPr>
        <w:numPr>
          <w:ilvl w:val="0"/>
          <w:numId w:val="13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8" w:name="_Toc7749_WPSOffice_Level2"/>
      <w:r>
        <w:rPr>
          <w:rFonts w:hint="eastAsia"/>
          <w:b/>
          <w:bCs/>
          <w:sz w:val="21"/>
          <w:szCs w:val="21"/>
          <w:lang w:val="en-US" w:eastAsia="zh-CN"/>
        </w:rPr>
        <w:t>数据保护</w:t>
      </w:r>
      <w:bookmarkEnd w:id="128"/>
    </w:p>
    <w:p>
      <w:pPr>
        <w:numPr>
          <w:ilvl w:val="0"/>
          <w:numId w:val="15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29" w:name="_Toc30211_WPSOffice_Level3"/>
      <w:r>
        <w:rPr>
          <w:rFonts w:hint="eastAsia"/>
          <w:b/>
          <w:bCs/>
          <w:sz w:val="21"/>
          <w:szCs w:val="21"/>
          <w:lang w:val="en-US" w:eastAsia="zh-CN"/>
        </w:rPr>
        <w:t>信息加密技术及密钥安全管理</w:t>
      </w:r>
      <w:bookmarkEnd w:id="129"/>
    </w:p>
    <w:p>
      <w:pPr>
        <w:numPr>
          <w:ilvl w:val="0"/>
          <w:numId w:val="15"/>
        </w:numPr>
        <w:ind w:left="420" w:leftChars="0" w:firstLine="422" w:firstLineChars="20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30" w:name="_Toc7749_WPSOffice_Level3"/>
      <w:r>
        <w:rPr>
          <w:rFonts w:hint="eastAsia"/>
          <w:b/>
          <w:bCs/>
          <w:sz w:val="21"/>
          <w:szCs w:val="21"/>
          <w:lang w:val="en-US" w:eastAsia="zh-CN"/>
        </w:rPr>
        <w:t>信息过滤与反垃圾</w:t>
      </w:r>
      <w:bookmarkEnd w:id="130"/>
    </w:p>
    <w:p>
      <w:pPr>
        <w:numPr>
          <w:ilvl w:val="0"/>
          <w:numId w:val="1"/>
        </w:numPr>
        <w:ind w:left="425" w:leftChars="0" w:hanging="425" w:firstLineChars="0"/>
        <w:jc w:val="left"/>
        <w:outlineLvl w:val="9"/>
        <w:rPr>
          <w:rFonts w:hint="eastAsia"/>
          <w:b/>
          <w:bCs/>
          <w:sz w:val="21"/>
          <w:szCs w:val="21"/>
          <w:lang w:eastAsia="zh-CN"/>
        </w:rPr>
      </w:pPr>
      <w:bookmarkStart w:id="131" w:name="_Toc6194_WPSOffice_Level1"/>
      <w:r>
        <w:rPr>
          <w:rFonts w:hint="eastAsia"/>
          <w:b/>
          <w:bCs/>
          <w:sz w:val="21"/>
          <w:szCs w:val="21"/>
          <w:lang w:eastAsia="zh-CN"/>
        </w:rPr>
        <w:t>数据中心机房架构</w:t>
      </w:r>
      <w:bookmarkEnd w:id="131"/>
    </w:p>
    <w:p>
      <w:pPr>
        <w:numPr>
          <w:ilvl w:val="0"/>
          <w:numId w:val="16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32" w:name="_Toc25455_WPSOffice_Level2"/>
      <w:r>
        <w:rPr>
          <w:rFonts w:hint="eastAsia"/>
          <w:b/>
          <w:bCs/>
          <w:sz w:val="21"/>
          <w:szCs w:val="21"/>
          <w:lang w:eastAsia="zh-CN"/>
        </w:rPr>
        <w:t>机房架构</w:t>
      </w:r>
      <w:bookmarkEnd w:id="132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机房配置，机器设点、机房电费等问题处理。</w:t>
      </w:r>
    </w:p>
    <w:p>
      <w:pPr>
        <w:numPr>
          <w:ilvl w:val="0"/>
          <w:numId w:val="16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33" w:name="_Toc17364_WPSOffice_Level2"/>
      <w:r>
        <w:rPr>
          <w:rFonts w:hint="eastAsia"/>
          <w:b/>
          <w:bCs/>
          <w:sz w:val="21"/>
          <w:szCs w:val="21"/>
          <w:lang w:eastAsia="zh-CN"/>
        </w:rPr>
        <w:t>机柜架构</w:t>
      </w:r>
      <w:bookmarkEnd w:id="133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包括机柜大小，网线布局、指示灯规格、不间断电源、电压规格等一系列问题。</w:t>
      </w:r>
    </w:p>
    <w:p>
      <w:pPr>
        <w:numPr>
          <w:ilvl w:val="0"/>
          <w:numId w:val="16"/>
        </w:numPr>
        <w:ind w:left="845" w:leftChars="0" w:hanging="425" w:firstLineChars="0"/>
        <w:jc w:val="left"/>
        <w:rPr>
          <w:rFonts w:hint="eastAsia"/>
          <w:b/>
          <w:bCs/>
          <w:sz w:val="21"/>
          <w:szCs w:val="21"/>
          <w:lang w:eastAsia="zh-CN"/>
        </w:rPr>
      </w:pPr>
      <w:bookmarkStart w:id="134" w:name="_Toc5609_WPSOffice_Level2"/>
      <w:r>
        <w:rPr>
          <w:rFonts w:hint="eastAsia"/>
          <w:b/>
          <w:bCs/>
          <w:sz w:val="21"/>
          <w:szCs w:val="21"/>
          <w:lang w:eastAsia="zh-CN"/>
        </w:rPr>
        <w:t>服务器架构</w:t>
      </w:r>
      <w:bookmarkEnd w:id="134"/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定制化服务器，定制硬盘、内存、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CPU等硬件。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2705735"/>
            <wp:effectExtent l="0" t="0" r="381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架构总结：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应用层：让处理请求更快响应，减少文件请求，减少服务器请求；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服务层：应用集群化，服务颗粒细分化，达到高并发的性能；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存储层：数据分布式存储，使数据能快速响应读取能力，集群的同时处理数据一致性问题；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数据监控：对整个系统群数据进行采集监控，预报警提示，自动化处理，达到自动化运维的效果；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分布式管理：分布式比单机版更难管理维护，对分布式配置、分布式测试、分布式发布等操作进行统一管理操作；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安全性：防范Web攻击，数据安全；</w:t>
      </w:r>
    </w:p>
    <w:p>
      <w:pPr>
        <w:numPr>
          <w:ilvl w:val="0"/>
          <w:numId w:val="17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搜索引擎：提高网站对商品等数据的模糊搜索速度。</w:t>
      </w:r>
      <w:bookmarkStart w:id="135" w:name="_GoBack"/>
      <w:bookmarkEnd w:id="13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7CF8F5"/>
    <w:multiLevelType w:val="singleLevel"/>
    <w:tmpl w:val="8A7CF8F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A4B9C83A"/>
    <w:multiLevelType w:val="singleLevel"/>
    <w:tmpl w:val="A4B9C8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ADF6FFBA"/>
    <w:multiLevelType w:val="singleLevel"/>
    <w:tmpl w:val="ADF6FF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F506011"/>
    <w:multiLevelType w:val="singleLevel"/>
    <w:tmpl w:val="AF50601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B3985220"/>
    <w:multiLevelType w:val="singleLevel"/>
    <w:tmpl w:val="B398522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D6411EFA"/>
    <w:multiLevelType w:val="multilevel"/>
    <w:tmpl w:val="D6411E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DFC29FE1"/>
    <w:multiLevelType w:val="singleLevel"/>
    <w:tmpl w:val="DFC29FE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E337681B"/>
    <w:multiLevelType w:val="singleLevel"/>
    <w:tmpl w:val="E33768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ED869D57"/>
    <w:multiLevelType w:val="singleLevel"/>
    <w:tmpl w:val="ED869D5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F44CADC8"/>
    <w:multiLevelType w:val="multilevel"/>
    <w:tmpl w:val="F44CADC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08394D27"/>
    <w:multiLevelType w:val="singleLevel"/>
    <w:tmpl w:val="08394D2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244A14B8"/>
    <w:multiLevelType w:val="singleLevel"/>
    <w:tmpl w:val="244A14B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400E5C65"/>
    <w:multiLevelType w:val="singleLevel"/>
    <w:tmpl w:val="400E5C6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4CEE258E"/>
    <w:multiLevelType w:val="singleLevel"/>
    <w:tmpl w:val="4CEE258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56BC4254"/>
    <w:multiLevelType w:val="singleLevel"/>
    <w:tmpl w:val="56BC42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5811D4EE"/>
    <w:multiLevelType w:val="singleLevel"/>
    <w:tmpl w:val="5811D4E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62C36975"/>
    <w:multiLevelType w:val="singleLevel"/>
    <w:tmpl w:val="62C3697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15"/>
  </w:num>
  <w:num w:numId="5">
    <w:abstractNumId w:val="6"/>
  </w:num>
  <w:num w:numId="6">
    <w:abstractNumId w:val="5"/>
  </w:num>
  <w:num w:numId="7">
    <w:abstractNumId w:val="12"/>
  </w:num>
  <w:num w:numId="8">
    <w:abstractNumId w:val="13"/>
  </w:num>
  <w:num w:numId="9">
    <w:abstractNumId w:val="14"/>
  </w:num>
  <w:num w:numId="10">
    <w:abstractNumId w:val="16"/>
  </w:num>
  <w:num w:numId="11">
    <w:abstractNumId w:val="7"/>
  </w:num>
  <w:num w:numId="12">
    <w:abstractNumId w:val="10"/>
  </w:num>
  <w:num w:numId="13">
    <w:abstractNumId w:val="3"/>
  </w:num>
  <w:num w:numId="14">
    <w:abstractNumId w:val="8"/>
  </w:num>
  <w:num w:numId="15">
    <w:abstractNumId w:val="11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B54EA7"/>
    <w:rsid w:val="2BBD056E"/>
    <w:rsid w:val="2FE739B1"/>
    <w:rsid w:val="3A1553EE"/>
    <w:rsid w:val="41B54EA7"/>
    <w:rsid w:val="45110C4E"/>
    <w:rsid w:val="47396FCB"/>
    <w:rsid w:val="61811297"/>
    <w:rsid w:val="62937D3C"/>
    <w:rsid w:val="683260D5"/>
    <w:rsid w:val="6AA9141C"/>
    <w:rsid w:val="750D61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glossaryDocument" Target="glossary/document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60b5ef9-3ac2-40c9-810e-f2961cfe3e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0b5ef9-3ac2-40c9-810e-f2961cfe3e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df2556-bb80-4475-8586-e2dadfbcae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df2556-bb80-4475-8586-e2dadfbcae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25331e-4063-4072-8ed2-2a9aee5b12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25331e-4063-4072-8ed2-2a9aee5b12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b1d8f1-e708-40c8-bd29-ff238d85e1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b1d8f1-e708-40c8-bd29-ff238d85e1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e96893-fa9b-4e62-b3a0-f5b1552a2f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e96893-fa9b-4e62-b3a0-f5b1552a2f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530c96-0273-444b-aa3f-275d8ec030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530c96-0273-444b-aa3f-275d8ec030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f10690-910f-407a-ad7b-fe058c021f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f10690-910f-407a-ad7b-fe058c021f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c7f2e6-8fed-4995-851b-d8697c75a5f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c7f2e6-8fed-4995-851b-d8697c75a5f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89f6cc-9a71-4c22-8c0e-b843eb6544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89f6cc-9a71-4c22-8c0e-b843eb6544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e49950-5600-4918-b8a2-4c21344660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e49950-5600-4918-b8a2-4c21344660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88d205-dda9-4ce3-8fc6-c60376b171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88d205-dda9-4ce3-8fc6-c60376b171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dd866e-3199-4257-91cd-e550ae1213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dd866e-3199-4257-91cd-e550ae1213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cd0086-788b-4075-9e72-b06162078e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cd0086-788b-4075-9e72-b06162078e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ae48c3-4d49-4c53-bc53-3c30782969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ae48c3-4d49-4c53-bc53-3c30782969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2a4037-4d3b-4161-b828-e97d0bfe6e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2a4037-4d3b-4161-b828-e97d0bfe6e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1e47c3-4aa5-4ba5-909c-0066b6b997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1e47c3-4aa5-4ba5-909c-0066b6b997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64e14b-021d-43c6-ba9f-685ab00d10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64e14b-021d-43c6-ba9f-685ab00d10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2fd03d-d91c-443d-8d51-8e6f1c2bed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2fd03d-d91c-443d-8d51-8e6f1c2bed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c78dd3-cb56-4bf6-bd3a-f0e35bf2c5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c78dd3-cb56-4bf6-bd3a-f0e35bf2c5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50f8eb-c181-4af5-9797-d76af59724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50f8eb-c181-4af5-9797-d76af59724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1fa76a-e9a3-472d-93b5-6d025bab99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1fa76a-e9a3-472d-93b5-6d025bab99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5d0cf6-80ac-4b4d-b098-42bdee38f0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5d0cf6-80ac-4b4d-b098-42bdee38f0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2bbe7f-78ad-4f1c-96d4-3c1db59522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2bbe7f-78ad-4f1c-96d4-3c1db59522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fe2a60-bbcd-4fec-935c-e65a98faf7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fe2a60-bbcd-4fec-935c-e65a98faf7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931556-7adc-4915-a5fe-2162f7be54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931556-7adc-4915-a5fe-2162f7be54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88bc39-2496-4c8f-a4a9-0623f61ea5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88bc39-2496-4c8f-a4a9-0623f61ea5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a101c9-ffc7-4a7d-ab12-c3e1dde1d9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a101c9-ffc7-4a7d-ab12-c3e1dde1d9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1a8bf3-6ef5-47c9-86d2-84ad727fc9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1a8bf3-6ef5-47c9-86d2-84ad727fc9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4b3928-3ad1-43ac-9deb-a8628137c2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4b3928-3ad1-43ac-9deb-a8628137c2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0e6ead-9229-4ca6-8c82-93e95ed1bc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0e6ead-9229-4ca6-8c82-93e95ed1bc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da48b4-a0ed-4210-8616-c46c23d630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da48b4-a0ed-4210-8616-c46c23d630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7f13f0-1b36-4c25-a69a-b09cf4abd7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7f13f0-1b36-4c25-a69a-b09cf4abd7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ae7d8d-b052-46e4-bf91-c7b9667efe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ae7d8d-b052-46e4-bf91-c7b9667efe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8a49e3-e23a-42c9-a7f8-2fdc980d65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8a49e3-e23a-42c9-a7f8-2fdc980d65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4da124-84f4-4444-ac2e-2b79743948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4da124-84f4-4444-ac2e-2b79743948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07cedd-5d25-46be-af5e-b933217b75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07cedd-5d25-46be-af5e-b933217b75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62a10c-a9dc-4496-b082-8c00bf1c2d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62a10c-a9dc-4496-b082-8c00bf1c2d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f6aae2-07eb-4dd6-bbaa-00e2f5da92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f6aae2-07eb-4dd6-bbaa-00e2f5da92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c0503e-66ec-4abe-ad4d-f03f688b56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c0503e-66ec-4abe-ad4d-f03f688b56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39e12c-bc75-4273-bdaa-019ac4f22ec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39e12c-bc75-4273-bdaa-019ac4f22ec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f3a6af-908a-4bcb-a391-4c817d29aaa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f3a6af-908a-4bcb-a391-4c817d29aaa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67c61a-a959-4d26-b3a6-8769f13048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67c61a-a959-4d26-b3a6-8769f13048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49c62b-d341-43a6-ab27-bbbd87b360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49c62b-d341-43a6-ab27-bbbd87b360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90b55f-9eb7-4143-a19c-1a6677e3d9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90b55f-9eb7-4143-a19c-1a6677e3d9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6037d6-7c83-4663-8bc2-c0493d6f99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6037d6-7c83-4663-8bc2-c0493d6f99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a30019-3985-4dd9-8c41-598e232c14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a30019-3985-4dd9-8c41-598e232c14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aa2c1b-776d-41af-b1df-d2d8bd0df2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aa2c1b-776d-41af-b1df-d2d8bd0df2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5128ef-5101-4e94-b2a8-543b43b93d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5128ef-5101-4e94-b2a8-543b43b93d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85cdd4-1033-46cf-902d-6fd42c9bd9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85cdd4-1033-46cf-902d-6fd42c9bd9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f6e44e-4d4b-499b-9edf-8b7679551b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f6e44e-4d4b-499b-9edf-8b7679551b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7a01d5-c4fb-4bf6-aeec-a3e87ed59f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57a01d5-c4fb-4bf6-aeec-a3e87ed59f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4cf57c-7c2c-4601-88a8-d973e1945a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4cf57c-7c2c-4601-88a8-d973e1945a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827aeb-5a7b-42a2-88d0-09afd7edeb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827aeb-5a7b-42a2-88d0-09afd7edeb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1dd1eb-a13f-4794-ab70-b5726df750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1dd1eb-a13f-4794-ab70-b5726df750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562fd5-f9de-4eb5-90a6-23a291665d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562fd5-f9de-4eb5-90a6-23a291665d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c6e0e6-e277-4f7b-9f03-7bed5932a6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c6e0e6-e277-4f7b-9f03-7bed5932a6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ab56d9-5841-4d8d-97fd-691ea502f5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ab56d9-5841-4d8d-97fd-691ea502f5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5ec9a1-ec3f-46e1-83f6-094a7f3656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5ec9a1-ec3f-46e1-83f6-094a7f3656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c96f7f-dfb7-4f7b-bb1f-ac18f605d1e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c96f7f-dfb7-4f7b-bb1f-ac18f605d1e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cfccfa-799c-4966-8f15-904af91dee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cfccfa-799c-4966-8f15-904af91dee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de4be7-6bcd-4709-9fb7-9e14a0d7a9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de4be7-6bcd-4709-9fb7-9e14a0d7a9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96e9ef-cae3-4fab-b055-d9d4696442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96e9ef-cae3-4fab-b055-d9d4696442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bbaecb-56f1-4dac-b1d1-813073b811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bbaecb-56f1-4dac-b1d1-813073b811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e2bac5-863f-4edb-8507-d53bca98fe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e2bac5-863f-4edb-8507-d53bca98fe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efb387-3fa7-44d2-af6b-b94484adce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efb387-3fa7-44d2-af6b-b94484adce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f30adb-c831-4908-9c06-347cc8e01e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f30adb-c831-4908-9c06-347cc8e01e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f7f869-0120-433b-944b-f03b037ec3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f7f869-0120-433b-944b-f03b037ec3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2019-09-15T01:45:00Z</dcterms:created>
  <dc:creator>彬</dc:creator>
  <cp:lastModifiedBy>Administrator</cp:lastModifiedBy>
  <dcterms:modified xsi:type="dcterms:W3CDTF">2019-09-15T13:35:37Z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