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液氧 — 安全标准知识点合集</w:t>
      </w:r>
    </w:p>
    <w:p>
      <w:r>
        <w:t>涉及标准：3 部</w:t>
        <w:br/>
        <w:t>主题分类：8 类</w:t>
        <w:br/>
        <w:t>知识点总数：40</w:t>
      </w:r>
    </w:p>
    <w:p>
      <w:r>
        <w:t>标准清单：AQ_2025_液氧充装安全规范、GB_T_34567_液氧储运安全技术规程、JB_T_7890_低温液体储罐安全要求</w:t>
      </w:r>
    </w:p>
    <w:p/>
    <w:p>
      <w:pPr>
        <w:pStyle w:val="Heading1"/>
      </w:pPr>
      <w:r>
        <w:t>操作规程（14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标准编号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条款号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要求内容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具体数值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适用条件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AQ_2025_液氧充装安全规范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2.1.1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2.1.1 液氧管道应采用奥氏体不锈钢无缝钢管，使用前应进行脱脂处理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AQ_2025_液氧充装安全规范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2.1.2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2.1.2 阀门应采用氧气专用阀门，密封材料应具有阻燃性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AQ_2025_液氧充装安全规范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2.1.3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2.1.3 液氧管道设计压力不应低于1.0MPa，设计温度不应高于-196℃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1.0MPa；196℃；-196℃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AQ_2025_液氧充装安全规范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2.2.2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2.2.2 每台液氧泵出口应设置止回阀和安全阀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AQ_2025_液氧充装安全规范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4.1.2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4.1.2 接触液氧的操作人员必须佩戴护目镜和防冻围裙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4.1.1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4.1.1 液氧储罐场所应通风良好，严禁存放易燃易爆物品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4.1.2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4.1.2 储罐区域应设置"液氧"及"低温"安全警示标识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4.2.3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4.2.3 多台液氧储罐之间的净距不应小于相邻较大储罐直径的1/2，且不应小于2m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2m；不应小于2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5.1.1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5.1.1 液氧槽车应设置压力表、液位计、安全阀及紧急切断装置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5.2.1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5.2.1 液氧槽车在行驶途中，车内液氧充装量不得超过罐体容积的90%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90%；90%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6.1.1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6.1.1 发生液氧泄漏时，应立即疏散无关人员，设立警戒区，半径不小于50m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50m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6.2.1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6.2.1 皮肤接触液氧后，应立即用大量温水（40℃以下）冲洗至少15分钟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40℃；40℃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JB_T_7890_低温液体储罐安全要求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3.2.3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3.2.3 静态蒸发率不应大于0.3%/d（以液氧计）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0.3%；不应大于0.3；0.3%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JB_T_7890_低温液体储罐安全要求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4.1 液氧储罐应设置双套液位计和压力表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储运与储存（11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标准编号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条款号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要求内容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具体数值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适用条件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AQ_2025_液氧充装安全规范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3.1.1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3.1.1 液氧充装量不得超过储罐或槽车容积的95%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95%；95%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3.2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3.2 液氧储罐</w:t>
              <w:br/>
              <w:t>用于储存液氧的固定式或移动式低温绝热容器。</w:t>
              <w:br/>
              <w:br/>
              <w:t>4 储存要求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4.1.1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4.1.1 液氧储罐场所应通风良好，严禁存放易燃易爆物品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4.1.2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4.1.2 储罐区域应设置"液氧"及"低温"安全警示标识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4.2.1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4.2.1 液氧储罐与相邻建筑物的防火间距不应小于30m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30m；不应小于30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4.2.2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4.2.2 液氧储罐与重要公共建筑的防火间距不应小于50m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50m；不应小于50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4.2.3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4.2.3 多台液氧储罐之间的净距不应小于相邻较大储罐直径的1/2，且不应小于2m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2m；不应小于2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4.2.4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4.2.4 液氧储罐与明火或散发火花地点的防火间距不应小于40m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40m；不应小于40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4.3.2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4.3.2 液氧储罐区应设置防火堤或围堰，围堰有效容积不应小于最大单罐容量的50%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50%；50%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5.1.1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5.1.1 液氧槽车应设置压力表、液位计、安全阀及紧急切断装置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JB_T_7890_低温液体储罐安全要求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4.1 液氧储罐应设置双套液位计和压力表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消防与间距（5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标准编号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条款号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要求内容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具体数值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适用条件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4.2.1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4.2.1 液氧储罐与相邻建筑物的防火间距不应小于30m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30m；不应小于30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4.2.2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4.2.2 液氧储罐与重要公共建筑的防火间距不应小于50m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50m；不应小于50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4.2.4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4.2.4 液氧储罐与明火或散发火花地点的防火间距不应小于40m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40m；不应小于40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4.3.2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4.3.2 液氧储罐区应设置防火堤或围堰，围堰有效容积不应小于最大单罐容量的50%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50%；50%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5.2.3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5.2.3 液氧运输车辆应配备灭火器和防冻手套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设备与管道（4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标准编号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条款号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要求内容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具体数值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适用条件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AQ_2025_液氧充装安全规范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2.1.1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2.1.1 液氧管道应采用奥氏体不锈钢无缝钢管，使用前应进行脱脂处理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AQ_2025_液氧充装安全规范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2.1.2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2.1.2 阀门应采用氧气专用阀门，密封材料应具有阻燃性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AQ_2025_液氧充装安全规范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2.1.3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2.1.3 液氧管道设计压力不应低于1.0MPa，设计温度不应高于-196℃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1.0MPa；196℃；-196℃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3.2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3.2 液氧储罐</w:t>
              <w:br/>
              <w:t>用于储存液氧的固定式或移动式低温绝热容器。</w:t>
              <w:br/>
              <w:br/>
              <w:t>4 储存要求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充装与灌装（2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标准编号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条款号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要求内容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具体数值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适用条件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AQ_2025_液氧充装安全规范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3.1.1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3.1.1 液氧充装量不得超过储罐或槽车容积的95%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95%；95%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5.2.1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5.2.1 液氧槽车在行驶途中，车内液氧充装量不得超过罐体容积的90%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90%；90%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个人防护（2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标准编号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条款号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要求内容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具体数值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适用条件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AQ_2025_液氧充装安全规范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4.1.2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4.1.2 接触液氧的操作人员必须佩戴护目镜和防冻围裙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5.2.3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5.2.3 液氧运输车辆应配备灭火器和防冻手套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通用要求（1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标准编号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条款号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要求内容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具体数值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适用条件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3.1 液氧</w:t>
              <w:br/>
              <w:t>液态氧，沸点-183℃，淡蓝色低温液体。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183℃；-183℃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1"/>
      </w:pPr>
      <w:r>
        <w:t>应急处理（1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标准编号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条款号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要求内容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具体数值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适用条件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GB_T_34567_液氧储运安全技术规程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6.1.1</w:t>
            </w:r>
          </w:p>
        </w:tc>
        <w:tc>
          <w:tcPr>
            <w:tcW w:type="dxa" w:w="6803"/>
          </w:tcPr>
          <w:p>
            <w:r/>
            <w:r>
              <w:rPr>
                <w:sz w:val="17"/>
              </w:rPr>
              <w:t>6.1.1 发生液氧泄漏时，应立即疏散无关人员，设立警戒区，半径不小于50m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50m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</w:r>
          </w:p>
        </w:tc>
      </w:tr>
    </w:tbl>
    <w:p/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