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42A" w:rsidRDefault="003A517E" w:rsidP="00B0242A">
      <w:pPr>
        <w:pStyle w:val="Nagwek1"/>
        <w:rPr>
          <w:b/>
        </w:rPr>
      </w:pPr>
      <w:r>
        <w:rPr>
          <w:b/>
        </w:rPr>
        <w:t>Wzory</w:t>
      </w:r>
    </w:p>
    <w:p w:rsidR="00B0242A" w:rsidRPr="00AC3F54" w:rsidRDefault="001F7E22" w:rsidP="00B0242A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∝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przyprostokątna </m:t>
                  </m:r>
                  <m:r>
                    <w:rPr>
                      <w:rFonts w:ascii="Cambria Math" w:hAnsi="Cambria Math"/>
                      <w:color w:val="FF0000"/>
                    </w:rPr>
                    <m:t>naprzeciw</m:t>
                  </m:r>
                  <m:r>
                    <w:rPr>
                      <w:rFonts w:ascii="Cambria Math" w:hAnsi="Cambria Math"/>
                    </w:rPr>
                    <m:t xml:space="preserve"> ∝</m:t>
                  </m:r>
                </m:num>
                <m:den>
                  <m:r>
                    <w:rPr>
                      <w:rFonts w:ascii="Cambria Math" w:hAnsi="Cambria Math"/>
                    </w:rPr>
                    <m:t>przeciwprostokątna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B0242A" w:rsidRPr="00AC3F54" w:rsidRDefault="001F7E22" w:rsidP="00B0242A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 xml:space="preserve">∝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przyprostokątna </m:t>
                  </m:r>
                  <m:r>
                    <w:rPr>
                      <w:rFonts w:ascii="Cambria Math" w:hAnsi="Cambria Math"/>
                      <w:color w:val="00B050"/>
                    </w:rPr>
                    <m:t>przy</m:t>
                  </m:r>
                  <m:r>
                    <w:rPr>
                      <w:rFonts w:ascii="Cambria Math" w:hAnsi="Cambria Math"/>
                    </w:rPr>
                    <m:t xml:space="preserve"> ∝</m:t>
                  </m:r>
                </m:num>
                <m:den>
                  <m:r>
                    <w:rPr>
                      <w:rFonts w:ascii="Cambria Math" w:hAnsi="Cambria Math"/>
                    </w:rPr>
                    <m:t>przeciwprostokątna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B0242A" w:rsidRPr="00AC3F54" w:rsidRDefault="001F7E22" w:rsidP="00B0242A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tg</m:t>
              </m:r>
            </m:fName>
            <m:e>
              <m:r>
                <w:rPr>
                  <w:rFonts w:ascii="Cambria Math" w:hAnsi="Cambria Math"/>
                </w:rPr>
                <m:t xml:space="preserve">∝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przyprostokątna </m:t>
                  </m:r>
                  <m:r>
                    <w:rPr>
                      <w:rFonts w:ascii="Cambria Math" w:hAnsi="Cambria Math"/>
                      <w:color w:val="FF0000"/>
                    </w:rPr>
                    <m:t xml:space="preserve">naprzeciw </m:t>
                  </m:r>
                  <m:r>
                    <w:rPr>
                      <w:rFonts w:ascii="Cambria Math" w:hAnsi="Cambria Math"/>
                    </w:rPr>
                    <m:t>∝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przyprostokątna </m:t>
                  </m:r>
                  <m:r>
                    <w:rPr>
                      <w:rFonts w:ascii="Cambria Math" w:hAnsi="Cambria Math"/>
                      <w:color w:val="00B050"/>
                    </w:rPr>
                    <m:t>przy</m:t>
                  </m:r>
                  <m:r>
                    <w:rPr>
                      <w:rFonts w:ascii="Cambria Math" w:hAnsi="Cambria Math"/>
                    </w:rPr>
                    <m:t xml:space="preserve"> ∝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B0242A" w:rsidRPr="00AC3F54" w:rsidRDefault="001F7E22" w:rsidP="00B0242A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ctg</m:t>
              </m:r>
            </m:fName>
            <m:e>
              <m:r>
                <w:rPr>
                  <w:rFonts w:ascii="Cambria Math" w:hAnsi="Cambria Math"/>
                </w:rPr>
                <m:t xml:space="preserve">∝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przyprostokątna </m:t>
                  </m:r>
                  <m:r>
                    <w:rPr>
                      <w:rFonts w:ascii="Cambria Math" w:hAnsi="Cambria Math"/>
                      <w:color w:val="00B050"/>
                    </w:rPr>
                    <m:t xml:space="preserve">przy </m:t>
                  </m:r>
                  <m:r>
                    <w:rPr>
                      <w:rFonts w:ascii="Cambria Math" w:hAnsi="Cambria Math"/>
                    </w:rPr>
                    <m:t>∝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przyprostokątna </m:t>
                  </m:r>
                  <m:r>
                    <w:rPr>
                      <w:rFonts w:ascii="Cambria Math" w:hAnsi="Cambria Math"/>
                      <w:color w:val="FF0000"/>
                    </w:rPr>
                    <m:t>naprzeciw</m:t>
                  </m:r>
                  <m:r>
                    <w:rPr>
                      <w:rFonts w:ascii="Cambria Math" w:hAnsi="Cambria Math"/>
                    </w:rPr>
                    <m:t xml:space="preserve"> ∝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B0242A" w:rsidRDefault="00B0242A" w:rsidP="00B0242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158A7A1" wp14:editId="31238E67">
            <wp:extent cx="1724025" cy="26765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siatki4akcent1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"/>
        <w:gridCol w:w="403"/>
        <w:gridCol w:w="515"/>
        <w:gridCol w:w="515"/>
        <w:gridCol w:w="515"/>
        <w:gridCol w:w="515"/>
      </w:tblGrid>
      <w:tr w:rsidR="006317E1" w:rsidTr="00E91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6317E1" w:rsidRDefault="006317E1" w:rsidP="00E918F9">
            <w:pPr>
              <w:rPr>
                <w:rFonts w:cstheme="minorHAnsi"/>
              </w:rPr>
            </w:pPr>
            <w:r>
              <w:rPr>
                <w:rFonts w:cstheme="minorHAnsi"/>
              </w:rPr>
              <w:t>α</w:t>
            </w:r>
          </w:p>
        </w:tc>
        <w:tc>
          <w:tcPr>
            <w:tcW w:w="0" w:type="auto"/>
          </w:tcPr>
          <w:p w:rsidR="006317E1" w:rsidRDefault="006317E1" w:rsidP="00E91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40557B">
              <w:rPr>
                <w:rFonts w:cstheme="minorHAnsi"/>
              </w:rPr>
              <w:t>°</w:t>
            </w:r>
          </w:p>
        </w:tc>
        <w:tc>
          <w:tcPr>
            <w:tcW w:w="0" w:type="auto"/>
          </w:tcPr>
          <w:p w:rsidR="006317E1" w:rsidRDefault="006317E1" w:rsidP="00E91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Pr="0040557B">
              <w:rPr>
                <w:rFonts w:cstheme="minorHAnsi"/>
              </w:rPr>
              <w:t>°</w:t>
            </w:r>
          </w:p>
        </w:tc>
        <w:tc>
          <w:tcPr>
            <w:tcW w:w="0" w:type="auto"/>
          </w:tcPr>
          <w:p w:rsidR="006317E1" w:rsidRDefault="006317E1" w:rsidP="00E91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  <w:r w:rsidRPr="0040557B">
              <w:rPr>
                <w:rFonts w:cstheme="minorHAnsi"/>
              </w:rPr>
              <w:t>°</w:t>
            </w:r>
          </w:p>
        </w:tc>
        <w:tc>
          <w:tcPr>
            <w:tcW w:w="0" w:type="auto"/>
          </w:tcPr>
          <w:p w:rsidR="006317E1" w:rsidRDefault="006317E1" w:rsidP="00E91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  <w:r w:rsidRPr="0040557B">
              <w:rPr>
                <w:rFonts w:cstheme="minorHAnsi"/>
              </w:rPr>
              <w:t>°</w:t>
            </w:r>
          </w:p>
        </w:tc>
        <w:tc>
          <w:tcPr>
            <w:tcW w:w="0" w:type="auto"/>
          </w:tcPr>
          <w:p w:rsidR="006317E1" w:rsidRDefault="006317E1" w:rsidP="00E91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  <w:r w:rsidRPr="0040557B">
              <w:rPr>
                <w:rFonts w:cstheme="minorHAnsi"/>
              </w:rPr>
              <w:t>°</w:t>
            </w:r>
          </w:p>
        </w:tc>
      </w:tr>
      <w:tr w:rsidR="006317E1" w:rsidTr="00E91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317E1" w:rsidRDefault="006317E1" w:rsidP="00E918F9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6317E1" w:rsidRDefault="006317E1" w:rsidP="00E91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:rsidR="006317E1" w:rsidRDefault="001F7E22" w:rsidP="00E91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6317E1" w:rsidRDefault="001F7E22" w:rsidP="00E91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6317E1" w:rsidRDefault="001F7E22" w:rsidP="00E91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6317E1" w:rsidRDefault="001F7E22" w:rsidP="00E91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</w:tr>
      <w:tr w:rsidR="00B0242A" w:rsidTr="00E91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0242A" w:rsidRDefault="00B0242A" w:rsidP="00E918F9">
            <w:pPr>
              <w:rPr>
                <w:rFonts w:cstheme="minorHAnsi"/>
              </w:rPr>
            </w:pPr>
            <w:r>
              <w:rPr>
                <w:rFonts w:cstheme="minorHAnsi"/>
              </w:rPr>
              <w:t>sin α</w:t>
            </w:r>
          </w:p>
        </w:tc>
        <w:tc>
          <w:tcPr>
            <w:tcW w:w="0" w:type="auto"/>
          </w:tcPr>
          <w:p w:rsidR="00B0242A" w:rsidRDefault="00B0242A" w:rsidP="00E91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:rsidR="00B0242A" w:rsidRDefault="001F7E22" w:rsidP="00E91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0242A" w:rsidRDefault="001F7E22" w:rsidP="00E91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0242A" w:rsidRDefault="001F7E22" w:rsidP="00E91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0242A" w:rsidRDefault="00B0242A" w:rsidP="00E91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0242A" w:rsidTr="00E91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0242A" w:rsidRDefault="00B0242A" w:rsidP="00E918F9">
            <w:pPr>
              <w:rPr>
                <w:rFonts w:cstheme="minorHAnsi"/>
              </w:rPr>
            </w:pPr>
            <w:r>
              <w:rPr>
                <w:rFonts w:cstheme="minorHAnsi"/>
              </w:rPr>
              <w:t>cos α</w:t>
            </w:r>
          </w:p>
        </w:tc>
        <w:tc>
          <w:tcPr>
            <w:tcW w:w="0" w:type="auto"/>
          </w:tcPr>
          <w:p w:rsidR="00B0242A" w:rsidRDefault="00B0242A" w:rsidP="00E91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:rsidR="00B0242A" w:rsidRDefault="001F7E22" w:rsidP="00E91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0242A" w:rsidRDefault="001F7E22" w:rsidP="00E91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0242A" w:rsidRDefault="001F7E22" w:rsidP="00E91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0242A" w:rsidRDefault="00B0242A" w:rsidP="00E91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0242A" w:rsidTr="00E918F9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0242A" w:rsidRDefault="00B0242A" w:rsidP="00E918F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tg</w:t>
            </w:r>
            <w:proofErr w:type="spellEnd"/>
            <w:r>
              <w:rPr>
                <w:rFonts w:cstheme="minorHAnsi"/>
              </w:rPr>
              <w:t xml:space="preserve"> α</w:t>
            </w:r>
          </w:p>
        </w:tc>
        <w:tc>
          <w:tcPr>
            <w:tcW w:w="0" w:type="auto"/>
          </w:tcPr>
          <w:p w:rsidR="00B0242A" w:rsidRDefault="00B0242A" w:rsidP="00E91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:rsidR="00B0242A" w:rsidRDefault="001F7E22" w:rsidP="00E91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0242A" w:rsidRDefault="00B0242A" w:rsidP="00E91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:rsidR="00B0242A" w:rsidRDefault="001F7E22" w:rsidP="00E91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B0242A" w:rsidRDefault="00B0242A" w:rsidP="00E91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–</w:t>
            </w:r>
          </w:p>
        </w:tc>
      </w:tr>
      <w:tr w:rsidR="00B0242A" w:rsidTr="00E91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0242A" w:rsidRDefault="00B0242A" w:rsidP="00E918F9">
            <w:pPr>
              <w:rPr>
                <w:rFonts w:cstheme="minorHAnsi"/>
              </w:rPr>
            </w:pPr>
            <w:r>
              <w:rPr>
                <w:rFonts w:cstheme="minorHAnsi"/>
              </w:rPr>
              <w:t>ctg α</w:t>
            </w:r>
          </w:p>
        </w:tc>
        <w:tc>
          <w:tcPr>
            <w:tcW w:w="0" w:type="auto"/>
          </w:tcPr>
          <w:p w:rsidR="00B0242A" w:rsidRDefault="00B0242A" w:rsidP="00E91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–</w:t>
            </w:r>
          </w:p>
        </w:tc>
        <w:tc>
          <w:tcPr>
            <w:tcW w:w="0" w:type="auto"/>
          </w:tcPr>
          <w:p w:rsidR="00B0242A" w:rsidRDefault="001F7E22" w:rsidP="00E91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B0242A" w:rsidRDefault="00B0242A" w:rsidP="00E91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:rsidR="00B0242A" w:rsidRDefault="001F7E22" w:rsidP="00E91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0242A" w:rsidRDefault="00B0242A" w:rsidP="00E91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:rsidR="00E918F9" w:rsidRPr="00AB7487" w:rsidRDefault="00E918F9" w:rsidP="00AB7487">
      <w:pPr>
        <w:pStyle w:val="Nagwek2"/>
        <w:rPr>
          <w:b/>
          <w:bCs/>
        </w:rPr>
      </w:pPr>
      <w:r>
        <w:br w:type="textWrapping" w:clear="all"/>
      </w:r>
      <w:r w:rsidRPr="00AB7487">
        <w:rPr>
          <w:b/>
          <w:bCs/>
        </w:rPr>
        <w:t>Twierdzenie 1:</w:t>
      </w:r>
    </w:p>
    <w:p w:rsidR="00E918F9" w:rsidRPr="00E918F9" w:rsidRDefault="001F7E22" w:rsidP="00E918F9">
      <w:pPr>
        <w:pStyle w:val="Akapitzlist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cos 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</w:p>
    <w:p w:rsidR="00E918F9" w:rsidRPr="00E918F9" w:rsidRDefault="001F7E22" w:rsidP="00E918F9">
      <w:pPr>
        <w:pStyle w:val="Akapitzlist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cos 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α-β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</w:p>
    <w:p w:rsidR="00E918F9" w:rsidRPr="00E918F9" w:rsidRDefault="001F7E22" w:rsidP="00E918F9">
      <w:pPr>
        <w:pStyle w:val="Akapitzlist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sin 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</w:p>
    <w:p w:rsidR="00E918F9" w:rsidRPr="00A14F22" w:rsidRDefault="001F7E22" w:rsidP="00E918F9">
      <w:pPr>
        <w:pStyle w:val="Akapitzlist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sin 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</w:p>
    <w:p w:rsidR="00A14F22" w:rsidRPr="00AB7487" w:rsidRDefault="00A14F22" w:rsidP="00AB7487">
      <w:pPr>
        <w:pStyle w:val="Nagwek2"/>
        <w:rPr>
          <w:b/>
          <w:bCs/>
        </w:rPr>
      </w:pPr>
      <w:r w:rsidRPr="00AB7487">
        <w:rPr>
          <w:b/>
          <w:bCs/>
        </w:rPr>
        <w:t>Twierdzenie 2:</w:t>
      </w:r>
    </w:p>
    <w:p w:rsidR="00A14F22" w:rsidRPr="00AB7487" w:rsidRDefault="00A14F22" w:rsidP="00A14F22">
      <w:pPr>
        <w:rPr>
          <w:rFonts w:eastAsiaTheme="minorEastAsia"/>
          <w:b/>
          <w:bCs/>
        </w:rPr>
      </w:pPr>
      <w:r w:rsidRPr="00AB7487">
        <w:rPr>
          <w:b/>
          <w:bCs/>
        </w:rPr>
        <w:t xml:space="preserve">Jeśli </w:t>
      </w:r>
      <m:oMath>
        <m:r>
          <m:rPr>
            <m:sty m:val="bi"/>
          </m:rPr>
          <w:rPr>
            <w:rFonts w:ascii="Cambria Math" w:hAnsi="Cambria Math"/>
          </w:rPr>
          <m:t>α∈R</m:t>
        </m:r>
      </m:oMath>
      <w:r w:rsidRPr="00AB7487">
        <w:rPr>
          <w:rFonts w:eastAsiaTheme="minorEastAsia"/>
          <w:b/>
          <w:bCs/>
        </w:rPr>
        <w:t>, to:</w:t>
      </w:r>
    </w:p>
    <w:p w:rsidR="00A14F22" w:rsidRPr="00A14F22" w:rsidRDefault="001F7E22" w:rsidP="00A14F22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 xml:space="preserve">2α=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α-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α</m:t>
            </m:r>
          </m:e>
        </m:func>
      </m:oMath>
    </w:p>
    <w:p w:rsidR="00A14F22" w:rsidRDefault="001F7E22" w:rsidP="00A14F22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hAnsi="Cambria Math"/>
              </w:rPr>
              <m:t>α=2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-1</m:t>
        </m:r>
      </m:oMath>
    </w:p>
    <w:p w:rsidR="00A14F22" w:rsidRDefault="001F7E22" w:rsidP="00A14F22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hAnsi="Cambria Math"/>
              </w:rPr>
              <m:t>α=1-2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α</m:t>
            </m:r>
          </m:e>
        </m:func>
      </m:oMath>
      <w:bookmarkStart w:id="0" w:name="_GoBack"/>
      <w:bookmarkEnd w:id="0"/>
    </w:p>
    <w:p w:rsidR="00A14F22" w:rsidRPr="00AB7487" w:rsidRDefault="00A14F22" w:rsidP="00AB7487">
      <w:pPr>
        <w:pStyle w:val="Nagwek2"/>
        <w:rPr>
          <w:rFonts w:eastAsiaTheme="minorEastAsia"/>
          <w:b/>
          <w:bCs/>
        </w:rPr>
      </w:pPr>
      <w:r w:rsidRPr="00AB7487">
        <w:rPr>
          <w:rFonts w:eastAsiaTheme="minorEastAsia"/>
          <w:b/>
          <w:bCs/>
        </w:rPr>
        <w:t>Twierdzenie 3:</w:t>
      </w:r>
    </w:p>
    <w:p w:rsidR="00A14F22" w:rsidRPr="00AB7487" w:rsidRDefault="00A14F22" w:rsidP="00A14F22">
      <w:pPr>
        <w:rPr>
          <w:rFonts w:eastAsiaTheme="minorEastAsia"/>
          <w:b/>
          <w:bCs/>
        </w:rPr>
      </w:pPr>
      <w:r w:rsidRPr="00AB7487">
        <w:rPr>
          <w:b/>
          <w:bCs/>
        </w:rPr>
        <w:t xml:space="preserve">Jeśli </w:t>
      </w:r>
      <m:oMath>
        <m:r>
          <m:rPr>
            <m:sty m:val="bi"/>
          </m:rPr>
          <w:rPr>
            <w:rFonts w:ascii="Cambria Math" w:hAnsi="Cambria Math"/>
          </w:rPr>
          <m:t>α∈R</m:t>
        </m:r>
      </m:oMath>
      <w:r w:rsidRPr="00AB7487">
        <w:rPr>
          <w:rFonts w:eastAsiaTheme="minorEastAsia"/>
          <w:b/>
          <w:bCs/>
        </w:rPr>
        <w:t>, to:</w:t>
      </w:r>
    </w:p>
    <w:p w:rsidR="00A14F22" w:rsidRPr="00D42AB8" w:rsidRDefault="001F7E22" w:rsidP="00D42AB8">
      <w:pPr>
        <w:pStyle w:val="Akapitzlist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2α=2*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func>
              </m:e>
            </m:func>
          </m:e>
        </m:func>
      </m:oMath>
    </w:p>
    <w:p w:rsidR="00D42AB8" w:rsidRPr="00AB7487" w:rsidRDefault="00D42AB8" w:rsidP="00AB7487">
      <w:pPr>
        <w:pStyle w:val="Nagwek2"/>
        <w:rPr>
          <w:rFonts w:eastAsiaTheme="minorEastAsia"/>
          <w:b/>
          <w:bCs/>
        </w:rPr>
      </w:pPr>
      <w:r w:rsidRPr="00AB7487">
        <w:rPr>
          <w:rFonts w:eastAsiaTheme="minorEastAsia"/>
          <w:b/>
          <w:bCs/>
        </w:rPr>
        <w:lastRenderedPageBreak/>
        <w:t>Twierdzenie 1:</w:t>
      </w:r>
    </w:p>
    <w:p w:rsidR="00EA0132" w:rsidRPr="00AB7487" w:rsidRDefault="00EA0132" w:rsidP="00D42AB8">
      <w:pPr>
        <w:rPr>
          <w:rFonts w:eastAsiaTheme="minorEastAsia"/>
          <w:b/>
          <w:bCs/>
        </w:rPr>
      </w:pPr>
      <w:r w:rsidRPr="00AB7487">
        <w:rPr>
          <w:b/>
          <w:bCs/>
        </w:rPr>
        <w:t xml:space="preserve">Jeśli </w:t>
      </w:r>
      <m:oMath>
        <m:r>
          <m:rPr>
            <m:sty m:val="bi"/>
          </m:rPr>
          <w:rPr>
            <w:rFonts w:ascii="Cambria Math" w:hAnsi="Cambria Math"/>
          </w:rPr>
          <m:t>α, β∈R</m:t>
        </m:r>
      </m:oMath>
      <w:r w:rsidRPr="00AB7487">
        <w:rPr>
          <w:rFonts w:eastAsiaTheme="minorEastAsia"/>
          <w:b/>
          <w:bCs/>
        </w:rPr>
        <w:t>, to:</w:t>
      </w:r>
    </w:p>
    <w:p w:rsidR="00EA0132" w:rsidRPr="00352A62" w:rsidRDefault="001F7E22" w:rsidP="00352A62">
      <w:pPr>
        <w:pStyle w:val="Akapitzlist"/>
        <w:numPr>
          <w:ilvl w:val="0"/>
          <w:numId w:val="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β=2*sin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 + 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*cos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α- 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:rsidR="00352A62" w:rsidRDefault="001F7E22" w:rsidP="00352A62">
      <w:pPr>
        <w:pStyle w:val="Akapitzlist"/>
        <w:numPr>
          <w:ilvl w:val="0"/>
          <w:numId w:val="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β=2*sin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α- 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*cos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α+ 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:rsidR="00352A62" w:rsidRPr="00352A62" w:rsidRDefault="001F7E22" w:rsidP="00352A62">
      <w:pPr>
        <w:pStyle w:val="Akapitzlist"/>
        <w:numPr>
          <w:ilvl w:val="0"/>
          <w:numId w:val="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β=2*cos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 + 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*cos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α- 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:rsidR="00352A62" w:rsidRPr="00352A62" w:rsidRDefault="001F7E22" w:rsidP="00352A62">
      <w:pPr>
        <w:pStyle w:val="Akapitzlist"/>
        <w:numPr>
          <w:ilvl w:val="0"/>
          <w:numId w:val="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β=-2*sin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 + 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*sin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α- 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:rsidR="00C02282" w:rsidRPr="003A517E" w:rsidRDefault="003459E7" w:rsidP="003A517E">
      <w:pPr>
        <w:pStyle w:val="Nagwek1"/>
        <w:rPr>
          <w:b/>
          <w:bCs/>
        </w:rPr>
      </w:pPr>
      <w:r w:rsidRPr="003A517E">
        <w:rPr>
          <w:b/>
          <w:bCs/>
        </w:rPr>
        <w:t>Wykresy funkcji trygonometrycznych</w:t>
      </w:r>
    </w:p>
    <w:p w:rsidR="003459E7" w:rsidRPr="003A517E" w:rsidRDefault="003459E7" w:rsidP="003A517E">
      <w:pPr>
        <w:pStyle w:val="Nagwek2"/>
        <w:rPr>
          <w:b/>
          <w:bCs/>
        </w:rPr>
      </w:pPr>
      <w:r w:rsidRPr="003A517E">
        <w:rPr>
          <w:b/>
          <w:bCs/>
        </w:rPr>
        <w:t>Sinus</w:t>
      </w:r>
    </w:p>
    <w:p w:rsidR="003459E7" w:rsidRDefault="003459E7" w:rsidP="00C02282">
      <w:r w:rsidRPr="003459E7">
        <w:rPr>
          <w:noProof/>
        </w:rPr>
        <w:drawing>
          <wp:inline distT="0" distB="0" distL="0" distR="0">
            <wp:extent cx="6153150" cy="21621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1D" w:rsidRPr="003A517E" w:rsidRDefault="00E7361D" w:rsidP="00C02282">
      <w:pPr>
        <w:rPr>
          <w:b/>
          <w:bCs/>
        </w:rPr>
      </w:pPr>
      <w:r w:rsidRPr="003A517E">
        <w:rPr>
          <w:b/>
          <w:bCs/>
        </w:rPr>
        <w:t>Własności</w:t>
      </w:r>
    </w:p>
    <w:tbl>
      <w:tblPr>
        <w:tblStyle w:val="Tabelasiatki4akcent1"/>
        <w:tblW w:w="0" w:type="auto"/>
        <w:tblLook w:val="0480" w:firstRow="0" w:lastRow="0" w:firstColumn="1" w:lastColumn="0" w:noHBand="0" w:noVBand="1"/>
      </w:tblPr>
      <w:tblGrid>
        <w:gridCol w:w="2142"/>
        <w:gridCol w:w="5882"/>
      </w:tblGrid>
      <w:tr w:rsidR="00EA2DBA" w:rsidTr="00D87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A2DBA" w:rsidRDefault="00EA2DBA" w:rsidP="00C02282">
            <w:r>
              <w:t>Dziedzina</w:t>
            </w:r>
          </w:p>
        </w:tc>
        <w:tc>
          <w:tcPr>
            <w:tcW w:w="0" w:type="auto"/>
          </w:tcPr>
          <w:p w:rsidR="00EA2DBA" w:rsidRPr="003A517E" w:rsidRDefault="00EA2DBA" w:rsidP="003A5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D=R</m:t>
                </m:r>
              </m:oMath>
            </m:oMathPara>
          </w:p>
        </w:tc>
      </w:tr>
      <w:tr w:rsidR="00EA2DBA" w:rsidTr="00D8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A2DBA" w:rsidRDefault="00EA2DBA" w:rsidP="00C02282">
            <w:r>
              <w:t>Zbiór wartości</w:t>
            </w:r>
          </w:p>
        </w:tc>
        <w:tc>
          <w:tcPr>
            <w:tcW w:w="0" w:type="auto"/>
          </w:tcPr>
          <w:p w:rsidR="00EA2DBA" w:rsidRPr="003A517E" w:rsidRDefault="00EA2DBA" w:rsidP="003A5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ZW= &lt;-1;1&gt;</m:t>
                </m:r>
              </m:oMath>
            </m:oMathPara>
          </w:p>
        </w:tc>
      </w:tr>
      <w:tr w:rsidR="00EA2DBA" w:rsidTr="00D87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A2DBA" w:rsidRDefault="00EA2DBA" w:rsidP="00C02282">
            <w:r>
              <w:t>Miejsce zerowe</w:t>
            </w:r>
          </w:p>
        </w:tc>
        <w:tc>
          <w:tcPr>
            <w:tcW w:w="0" w:type="auto"/>
          </w:tcPr>
          <w:p w:rsidR="00EA2DBA" w:rsidRDefault="001F7E22" w:rsidP="00C02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=kπ</m:t>
              </m:r>
            </m:oMath>
            <w:r w:rsidR="009C1E7C">
              <w:rPr>
                <w:rFonts w:eastAsiaTheme="minorEastAsia"/>
              </w:rPr>
              <w:t>,</w:t>
            </w:r>
            <w:r w:rsidR="00F45194">
              <w:rPr>
                <w:rFonts w:eastAsiaTheme="minorEastAsia"/>
              </w:rPr>
              <w:t xml:space="preserve"> gdzie</w:t>
            </w:r>
            <w:r w:rsidR="009C1E7C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k∈C</m:t>
              </m:r>
            </m:oMath>
          </w:p>
        </w:tc>
      </w:tr>
      <w:tr w:rsidR="00EA2DBA" w:rsidTr="00D8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A2DBA" w:rsidRDefault="00EA2DBA" w:rsidP="00C02282">
            <w:r>
              <w:t>Monotoniczność</w:t>
            </w:r>
          </w:p>
        </w:tc>
        <w:tc>
          <w:tcPr>
            <w:tcW w:w="0" w:type="auto"/>
          </w:tcPr>
          <w:p w:rsidR="00EA2DBA" w:rsidRDefault="00EA2DBA" w:rsidP="00C02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Funkcja jest monotoniczna przedziałami</w:t>
            </w:r>
          </w:p>
          <w:p w:rsidR="00EA2DBA" w:rsidRDefault="00EA2DBA" w:rsidP="00C02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Rosnąca w przedziałach: </w:t>
            </w:r>
            <m:oMath>
              <m:r>
                <w:rPr>
                  <w:rFonts w:ascii="Cambria Math" w:hAnsi="Cambria Math"/>
                </w:rPr>
                <m:t>&lt;-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+2kπ;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+2kπ&gt;</m:t>
              </m:r>
            </m:oMath>
            <w:r w:rsidR="00F45194">
              <w:rPr>
                <w:rFonts w:eastAsiaTheme="minorEastAsia"/>
              </w:rPr>
              <w:t xml:space="preserve">, gdzie </w:t>
            </w:r>
            <m:oMath>
              <m:r>
                <w:rPr>
                  <w:rFonts w:ascii="Cambria Math" w:eastAsiaTheme="minorEastAsia" w:hAnsi="Cambria Math"/>
                </w:rPr>
                <m:t>k∈C</m:t>
              </m:r>
            </m:oMath>
          </w:p>
          <w:p w:rsidR="00EA2DBA" w:rsidRDefault="00EA2DBA" w:rsidP="00C02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Malejąca w </w:t>
            </w:r>
            <w:r w:rsidR="00F45194">
              <w:t>przedziałach</w:t>
            </w:r>
            <w:r>
              <w:t>:</w:t>
            </w:r>
            <w:r w:rsidR="00F45194">
              <w:t xml:space="preserve"> </w:t>
            </w:r>
            <m:oMath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+2kπ;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+2kπ&gt;</m:t>
              </m:r>
            </m:oMath>
            <w:r w:rsidR="00F45194">
              <w:rPr>
                <w:rFonts w:eastAsiaTheme="minorEastAsia"/>
              </w:rPr>
              <w:t xml:space="preserve">, gdzie </w:t>
            </w:r>
            <m:oMath>
              <m:r>
                <w:rPr>
                  <w:rFonts w:ascii="Cambria Math" w:eastAsiaTheme="minorEastAsia" w:hAnsi="Cambria Math"/>
                </w:rPr>
                <m:t>k∈C</m:t>
              </m:r>
            </m:oMath>
          </w:p>
        </w:tc>
      </w:tr>
      <w:tr w:rsidR="00EA2DBA" w:rsidTr="00D87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A2DBA" w:rsidRDefault="00EA2DBA" w:rsidP="00C02282">
            <w:r>
              <w:t>Różnowartościowość</w:t>
            </w:r>
          </w:p>
        </w:tc>
        <w:tc>
          <w:tcPr>
            <w:tcW w:w="0" w:type="auto"/>
          </w:tcPr>
          <w:p w:rsidR="00EA2DBA" w:rsidRDefault="00F45194" w:rsidP="00C02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nie jest różnowartościowa</w:t>
            </w:r>
          </w:p>
        </w:tc>
      </w:tr>
      <w:tr w:rsidR="00EA2DBA" w:rsidTr="00D8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A2DBA" w:rsidRDefault="00EA2DBA" w:rsidP="00C02282">
            <w:r>
              <w:t>Parzystość</w:t>
            </w:r>
          </w:p>
        </w:tc>
        <w:tc>
          <w:tcPr>
            <w:tcW w:w="0" w:type="auto"/>
          </w:tcPr>
          <w:p w:rsidR="00EA2DBA" w:rsidRDefault="00F45194" w:rsidP="00C02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Funkcja nieparzysta</w:t>
            </w:r>
          </w:p>
        </w:tc>
      </w:tr>
      <w:tr w:rsidR="00EA2DBA" w:rsidTr="00D87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A2DBA" w:rsidRDefault="00EA2DBA" w:rsidP="00C02282">
            <w:r>
              <w:t>Okresowość</w:t>
            </w:r>
          </w:p>
        </w:tc>
        <w:tc>
          <w:tcPr>
            <w:tcW w:w="0" w:type="auto"/>
          </w:tcPr>
          <w:p w:rsidR="00EA2DBA" w:rsidRDefault="00F45194" w:rsidP="00C02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jest okresowa</w:t>
            </w:r>
          </w:p>
          <w:p w:rsidR="00F45194" w:rsidRDefault="00F45194" w:rsidP="00C02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Okres Podstawowy: </w:t>
            </w:r>
            <m:oMath>
              <m:r>
                <w:rPr>
                  <w:rFonts w:ascii="Cambria Math" w:hAnsi="Cambria Math"/>
                </w:rPr>
                <m:t>T=2π</m:t>
              </m:r>
            </m:oMath>
          </w:p>
        </w:tc>
      </w:tr>
    </w:tbl>
    <w:p w:rsidR="003459E7" w:rsidRPr="003A517E" w:rsidRDefault="003459E7" w:rsidP="003A517E">
      <w:pPr>
        <w:pStyle w:val="Nagwek2"/>
        <w:rPr>
          <w:b/>
          <w:bCs/>
        </w:rPr>
      </w:pPr>
      <w:r w:rsidRPr="003A517E">
        <w:rPr>
          <w:b/>
          <w:bCs/>
        </w:rPr>
        <w:t>Cosinus</w:t>
      </w:r>
    </w:p>
    <w:p w:rsidR="003459E7" w:rsidRDefault="003459E7" w:rsidP="00C02282">
      <w:r w:rsidRPr="003459E7">
        <w:rPr>
          <w:noProof/>
        </w:rPr>
        <w:drawing>
          <wp:inline distT="0" distB="0" distL="0" distR="0">
            <wp:extent cx="6143625" cy="22002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DBA" w:rsidRPr="003A517E" w:rsidRDefault="00EA2DBA" w:rsidP="00EA2DBA">
      <w:pPr>
        <w:rPr>
          <w:b/>
          <w:bCs/>
        </w:rPr>
      </w:pPr>
      <w:r w:rsidRPr="003A517E">
        <w:rPr>
          <w:b/>
          <w:bCs/>
        </w:rPr>
        <w:t>Własności</w:t>
      </w:r>
    </w:p>
    <w:tbl>
      <w:tblPr>
        <w:tblStyle w:val="Tabelasiatki4akcent1"/>
        <w:tblW w:w="0" w:type="auto"/>
        <w:tblLook w:val="0480" w:firstRow="0" w:lastRow="0" w:firstColumn="1" w:lastColumn="0" w:noHBand="0" w:noVBand="1"/>
      </w:tblPr>
      <w:tblGrid>
        <w:gridCol w:w="2142"/>
        <w:gridCol w:w="5875"/>
      </w:tblGrid>
      <w:tr w:rsidR="00356867" w:rsidTr="0035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6867" w:rsidRDefault="00356867" w:rsidP="00356867">
            <w:r>
              <w:t>Dziedzina</w:t>
            </w:r>
          </w:p>
        </w:tc>
        <w:tc>
          <w:tcPr>
            <w:tcW w:w="0" w:type="auto"/>
          </w:tcPr>
          <w:p w:rsidR="00356867" w:rsidRPr="003A517E" w:rsidRDefault="00356867" w:rsidP="00356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D=R</m:t>
                </m:r>
              </m:oMath>
            </m:oMathPara>
          </w:p>
        </w:tc>
      </w:tr>
      <w:tr w:rsidR="00356867" w:rsidTr="00356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6867" w:rsidRDefault="00356867" w:rsidP="00356867">
            <w:r>
              <w:t>Zbiór wartości</w:t>
            </w:r>
          </w:p>
        </w:tc>
        <w:tc>
          <w:tcPr>
            <w:tcW w:w="0" w:type="auto"/>
          </w:tcPr>
          <w:p w:rsidR="00356867" w:rsidRPr="003A517E" w:rsidRDefault="00356867" w:rsidP="00356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ZW= &lt;-1;1&gt;</m:t>
                </m:r>
              </m:oMath>
            </m:oMathPara>
          </w:p>
        </w:tc>
      </w:tr>
      <w:tr w:rsidR="00356867" w:rsidTr="0035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6867" w:rsidRDefault="00356867" w:rsidP="00356867">
            <w:r>
              <w:t>Miejsce zerowe</w:t>
            </w:r>
          </w:p>
        </w:tc>
        <w:tc>
          <w:tcPr>
            <w:tcW w:w="0" w:type="auto"/>
          </w:tcPr>
          <w:p w:rsidR="00356867" w:rsidRPr="00356867" w:rsidRDefault="001F7E22" w:rsidP="00AA0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+kπ</m:t>
              </m:r>
            </m:oMath>
            <w:r w:rsidR="00AA0FF4">
              <w:rPr>
                <w:rFonts w:eastAsiaTheme="minorEastAsia"/>
              </w:rPr>
              <w:t xml:space="preserve">, </w:t>
            </w:r>
            <w:r w:rsidR="00356867">
              <w:rPr>
                <w:rFonts w:eastAsiaTheme="minorEastAsia"/>
              </w:rPr>
              <w:t xml:space="preserve">gdzie </w:t>
            </w:r>
            <m:oMath>
              <m:r>
                <w:rPr>
                  <w:rFonts w:ascii="Cambria Math" w:eastAsiaTheme="minorEastAsia" w:hAnsi="Cambria Math"/>
                </w:rPr>
                <m:t>k∈C</m:t>
              </m:r>
            </m:oMath>
          </w:p>
        </w:tc>
      </w:tr>
      <w:tr w:rsidR="00356867" w:rsidTr="00356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6867" w:rsidRDefault="00356867" w:rsidP="00356867">
            <w:r>
              <w:lastRenderedPageBreak/>
              <w:t>Monotoniczność</w:t>
            </w:r>
          </w:p>
        </w:tc>
        <w:tc>
          <w:tcPr>
            <w:tcW w:w="0" w:type="auto"/>
          </w:tcPr>
          <w:p w:rsidR="00356867" w:rsidRDefault="00356867" w:rsidP="00356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Funkcja jest monotoniczna przedziałami</w:t>
            </w:r>
          </w:p>
          <w:p w:rsidR="00356867" w:rsidRDefault="00356867" w:rsidP="00356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Rosnąca w przedziałach: </w:t>
            </w:r>
            <m:oMath>
              <m:r>
                <w:rPr>
                  <w:rFonts w:ascii="Cambria Math" w:hAnsi="Cambria Math"/>
                </w:rPr>
                <m:t>&lt;2kπ;π+2kπ&gt;</m:t>
              </m:r>
            </m:oMath>
            <w:r>
              <w:rPr>
                <w:rFonts w:eastAsiaTheme="minorEastAsia"/>
              </w:rPr>
              <w:t xml:space="preserve">, gdzie </w:t>
            </w:r>
            <m:oMath>
              <m:r>
                <w:rPr>
                  <w:rFonts w:ascii="Cambria Math" w:eastAsiaTheme="minorEastAsia" w:hAnsi="Cambria Math"/>
                </w:rPr>
                <m:t>k∈C</m:t>
              </m:r>
            </m:oMath>
          </w:p>
          <w:p w:rsidR="00356867" w:rsidRDefault="00356867" w:rsidP="00356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Malejąca w przedziałach: </w:t>
            </w:r>
            <m:oMath>
              <m:r>
                <w:rPr>
                  <w:rFonts w:ascii="Cambria Math" w:hAnsi="Cambria Math"/>
                </w:rPr>
                <m:t>&lt;π+2kπ;2π+2kπ&gt;</m:t>
              </m:r>
            </m:oMath>
            <w:r>
              <w:rPr>
                <w:rFonts w:eastAsiaTheme="minorEastAsia"/>
              </w:rPr>
              <w:t xml:space="preserve">, gdzie </w:t>
            </w:r>
            <m:oMath>
              <m:r>
                <w:rPr>
                  <w:rFonts w:ascii="Cambria Math" w:eastAsiaTheme="minorEastAsia" w:hAnsi="Cambria Math"/>
                </w:rPr>
                <m:t>k∈C</m:t>
              </m:r>
            </m:oMath>
          </w:p>
        </w:tc>
      </w:tr>
      <w:tr w:rsidR="00356867" w:rsidTr="0035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6867" w:rsidRDefault="00356867" w:rsidP="00356867">
            <w:r>
              <w:t>Różnowartościowość</w:t>
            </w:r>
          </w:p>
        </w:tc>
        <w:tc>
          <w:tcPr>
            <w:tcW w:w="0" w:type="auto"/>
          </w:tcPr>
          <w:p w:rsidR="00356867" w:rsidRDefault="00356867" w:rsidP="00356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nie jest różnowartościowa</w:t>
            </w:r>
          </w:p>
        </w:tc>
      </w:tr>
      <w:tr w:rsidR="00356867" w:rsidTr="00356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6867" w:rsidRDefault="00356867" w:rsidP="00356867">
            <w:r>
              <w:t>Parzystość</w:t>
            </w:r>
          </w:p>
        </w:tc>
        <w:tc>
          <w:tcPr>
            <w:tcW w:w="0" w:type="auto"/>
          </w:tcPr>
          <w:p w:rsidR="00356867" w:rsidRDefault="00356867" w:rsidP="00356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Funkcja </w:t>
            </w:r>
            <w:r w:rsidR="00AA0FF4">
              <w:t>parzysta</w:t>
            </w:r>
          </w:p>
        </w:tc>
      </w:tr>
      <w:tr w:rsidR="00356867" w:rsidTr="0035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6867" w:rsidRDefault="00356867" w:rsidP="00356867">
            <w:r>
              <w:t>Okresowość</w:t>
            </w:r>
          </w:p>
        </w:tc>
        <w:tc>
          <w:tcPr>
            <w:tcW w:w="0" w:type="auto"/>
          </w:tcPr>
          <w:p w:rsidR="00356867" w:rsidRDefault="00356867" w:rsidP="00356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jest okresowa</w:t>
            </w:r>
          </w:p>
          <w:p w:rsidR="00356867" w:rsidRDefault="00356867" w:rsidP="00356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Okres Podstawowy: </w:t>
            </w:r>
            <m:oMath>
              <m:r>
                <w:rPr>
                  <w:rFonts w:ascii="Cambria Math" w:hAnsi="Cambria Math"/>
                </w:rPr>
                <m:t>T=2π</m:t>
              </m:r>
            </m:oMath>
          </w:p>
        </w:tc>
      </w:tr>
    </w:tbl>
    <w:p w:rsidR="003459E7" w:rsidRPr="003A517E" w:rsidRDefault="003459E7" w:rsidP="003A517E">
      <w:pPr>
        <w:pStyle w:val="Nagwek2"/>
        <w:rPr>
          <w:b/>
          <w:bCs/>
        </w:rPr>
      </w:pPr>
      <w:r w:rsidRPr="003A517E">
        <w:rPr>
          <w:b/>
          <w:bCs/>
        </w:rPr>
        <w:t>Tangens</w:t>
      </w:r>
    </w:p>
    <w:p w:rsidR="003459E7" w:rsidRDefault="003459E7" w:rsidP="00C02282">
      <w:r>
        <w:rPr>
          <w:noProof/>
        </w:rPr>
        <w:drawing>
          <wp:inline distT="0" distB="0" distL="0" distR="0">
            <wp:extent cx="6315075" cy="39433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DBA" w:rsidRPr="003A517E" w:rsidRDefault="00EA2DBA" w:rsidP="00EA2DBA">
      <w:pPr>
        <w:rPr>
          <w:b/>
          <w:bCs/>
        </w:rPr>
      </w:pPr>
      <w:r w:rsidRPr="003A517E">
        <w:rPr>
          <w:b/>
          <w:bCs/>
        </w:rPr>
        <w:t>Własności</w:t>
      </w:r>
    </w:p>
    <w:tbl>
      <w:tblPr>
        <w:tblStyle w:val="Tabelalisty4akcent1"/>
        <w:tblW w:w="0" w:type="auto"/>
        <w:tblLook w:val="0480" w:firstRow="0" w:lastRow="0" w:firstColumn="1" w:lastColumn="0" w:noHBand="0" w:noVBand="1"/>
      </w:tblPr>
      <w:tblGrid>
        <w:gridCol w:w="2142"/>
        <w:gridCol w:w="5369"/>
      </w:tblGrid>
      <w:tr w:rsidR="00075A3F" w:rsidTr="001F6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5A3F" w:rsidRDefault="00075A3F" w:rsidP="00075A3F">
            <w:r>
              <w:t>Dziedzina</w:t>
            </w:r>
          </w:p>
        </w:tc>
        <w:tc>
          <w:tcPr>
            <w:tcW w:w="0" w:type="auto"/>
          </w:tcPr>
          <w:p w:rsidR="00075A3F" w:rsidRPr="003A517E" w:rsidRDefault="00075A3F" w:rsidP="0007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D=R-{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+kπ}</m:t>
              </m:r>
            </m:oMath>
            <w:r w:rsidR="00D079CC">
              <w:rPr>
                <w:rFonts w:eastAsiaTheme="minorEastAsia"/>
              </w:rPr>
              <w:t xml:space="preserve">, gdzie </w:t>
            </w:r>
            <m:oMath>
              <m:r>
                <w:rPr>
                  <w:rFonts w:ascii="Cambria Math" w:eastAsiaTheme="minorEastAsia" w:hAnsi="Cambria Math"/>
                </w:rPr>
                <m:t>k∈C</m:t>
              </m:r>
            </m:oMath>
          </w:p>
        </w:tc>
      </w:tr>
      <w:tr w:rsidR="00075A3F" w:rsidTr="001F6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5A3F" w:rsidRDefault="00075A3F" w:rsidP="00075A3F">
            <w:r>
              <w:t>Zbiór wartości</w:t>
            </w:r>
          </w:p>
        </w:tc>
        <w:tc>
          <w:tcPr>
            <w:tcW w:w="0" w:type="auto"/>
          </w:tcPr>
          <w:p w:rsidR="00075A3F" w:rsidRPr="003A517E" w:rsidRDefault="00075A3F" w:rsidP="0007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ZW=R</m:t>
                </m:r>
              </m:oMath>
            </m:oMathPara>
          </w:p>
        </w:tc>
      </w:tr>
      <w:tr w:rsidR="00075A3F" w:rsidTr="001F6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5A3F" w:rsidRDefault="00075A3F" w:rsidP="00075A3F">
            <w:r>
              <w:t>Miejsce zerowe</w:t>
            </w:r>
          </w:p>
        </w:tc>
        <w:tc>
          <w:tcPr>
            <w:tcW w:w="0" w:type="auto"/>
          </w:tcPr>
          <w:p w:rsidR="00075A3F" w:rsidRPr="00356867" w:rsidRDefault="001F7E22" w:rsidP="0007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=kπ</m:t>
              </m:r>
            </m:oMath>
            <w:r w:rsidR="00075A3F">
              <w:rPr>
                <w:rFonts w:eastAsiaTheme="minorEastAsia"/>
              </w:rPr>
              <w:t xml:space="preserve">, gdzie </w:t>
            </w:r>
            <m:oMath>
              <m:r>
                <w:rPr>
                  <w:rFonts w:ascii="Cambria Math" w:eastAsiaTheme="minorEastAsia" w:hAnsi="Cambria Math"/>
                </w:rPr>
                <m:t>k∈C</m:t>
              </m:r>
            </m:oMath>
          </w:p>
        </w:tc>
      </w:tr>
      <w:tr w:rsidR="00075A3F" w:rsidTr="001F6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5A3F" w:rsidRDefault="00075A3F" w:rsidP="00075A3F">
            <w:r>
              <w:t>Monotoniczność</w:t>
            </w:r>
          </w:p>
        </w:tc>
        <w:tc>
          <w:tcPr>
            <w:tcW w:w="0" w:type="auto"/>
          </w:tcPr>
          <w:p w:rsidR="00075A3F" w:rsidRDefault="00075A3F" w:rsidP="0007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Funkcja jest monotoniczna przedziałami</w:t>
            </w:r>
          </w:p>
          <w:p w:rsidR="00075A3F" w:rsidRDefault="00075A3F" w:rsidP="0007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Rosnąca w przedziałach: </w:t>
            </w:r>
            <m:oMath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+kπ;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+kπ)</m:t>
              </m:r>
            </m:oMath>
            <w:r>
              <w:rPr>
                <w:rFonts w:eastAsiaTheme="minorEastAsia"/>
              </w:rPr>
              <w:t xml:space="preserve">, gdzie </w:t>
            </w:r>
            <m:oMath>
              <m:r>
                <w:rPr>
                  <w:rFonts w:ascii="Cambria Math" w:eastAsiaTheme="minorEastAsia" w:hAnsi="Cambria Math"/>
                </w:rPr>
                <m:t>k∈C</m:t>
              </m:r>
            </m:oMath>
          </w:p>
        </w:tc>
      </w:tr>
      <w:tr w:rsidR="00075A3F" w:rsidTr="001F6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5A3F" w:rsidRDefault="00075A3F" w:rsidP="00075A3F">
            <w:r>
              <w:t>Różnowartościowość</w:t>
            </w:r>
          </w:p>
        </w:tc>
        <w:tc>
          <w:tcPr>
            <w:tcW w:w="0" w:type="auto"/>
          </w:tcPr>
          <w:p w:rsidR="00075A3F" w:rsidRDefault="00075A3F" w:rsidP="0007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nie jest różnowartościowa</w:t>
            </w:r>
          </w:p>
        </w:tc>
      </w:tr>
      <w:tr w:rsidR="00075A3F" w:rsidTr="001F6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5A3F" w:rsidRDefault="00075A3F" w:rsidP="00075A3F">
            <w:r>
              <w:t>Parzystość</w:t>
            </w:r>
          </w:p>
        </w:tc>
        <w:tc>
          <w:tcPr>
            <w:tcW w:w="0" w:type="auto"/>
          </w:tcPr>
          <w:p w:rsidR="00075A3F" w:rsidRDefault="00075A3F" w:rsidP="0007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Funkcja </w:t>
            </w:r>
            <w:r w:rsidR="00D079CC">
              <w:t>nie</w:t>
            </w:r>
            <w:r>
              <w:t>parzysta</w:t>
            </w:r>
          </w:p>
        </w:tc>
      </w:tr>
      <w:tr w:rsidR="00075A3F" w:rsidTr="001F6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5A3F" w:rsidRDefault="00075A3F" w:rsidP="00075A3F">
            <w:r>
              <w:t>Okresowość</w:t>
            </w:r>
          </w:p>
        </w:tc>
        <w:tc>
          <w:tcPr>
            <w:tcW w:w="0" w:type="auto"/>
          </w:tcPr>
          <w:p w:rsidR="00075A3F" w:rsidRDefault="00075A3F" w:rsidP="0007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jest okresowa</w:t>
            </w:r>
          </w:p>
          <w:p w:rsidR="00075A3F" w:rsidRDefault="00075A3F" w:rsidP="0007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Okres Podstawowy: </w:t>
            </w:r>
            <m:oMath>
              <m:r>
                <w:rPr>
                  <w:rFonts w:ascii="Cambria Math" w:hAnsi="Cambria Math"/>
                </w:rPr>
                <m:t>T=π</m:t>
              </m:r>
            </m:oMath>
          </w:p>
        </w:tc>
      </w:tr>
    </w:tbl>
    <w:p w:rsidR="003459E7" w:rsidRPr="003A517E" w:rsidRDefault="003459E7" w:rsidP="003A517E">
      <w:pPr>
        <w:pStyle w:val="Nagwek2"/>
        <w:rPr>
          <w:b/>
          <w:bCs/>
        </w:rPr>
      </w:pPr>
      <w:r w:rsidRPr="003A517E">
        <w:rPr>
          <w:b/>
          <w:bCs/>
        </w:rPr>
        <w:t>Cotangens</w:t>
      </w:r>
    </w:p>
    <w:p w:rsidR="003459E7" w:rsidRPr="003459E7" w:rsidRDefault="003459E7" w:rsidP="003459E7"/>
    <w:p w:rsidR="003459E7" w:rsidRPr="003459E7" w:rsidRDefault="003459E7" w:rsidP="003459E7"/>
    <w:p w:rsidR="003459E7" w:rsidRPr="003459E7" w:rsidRDefault="003459E7" w:rsidP="003459E7"/>
    <w:p w:rsidR="003459E7" w:rsidRPr="003459E7" w:rsidRDefault="003459E7" w:rsidP="003459E7"/>
    <w:p w:rsidR="003459E7" w:rsidRPr="003459E7" w:rsidRDefault="003459E7" w:rsidP="003459E7"/>
    <w:p w:rsidR="003459E7" w:rsidRPr="003459E7" w:rsidRDefault="003459E7" w:rsidP="003459E7"/>
    <w:p w:rsidR="003459E7" w:rsidRPr="003459E7" w:rsidRDefault="003459E7" w:rsidP="003459E7"/>
    <w:p w:rsidR="003459E7" w:rsidRPr="003459E7" w:rsidRDefault="003459E7" w:rsidP="003459E7"/>
    <w:p w:rsidR="003459E7" w:rsidRPr="003459E7" w:rsidRDefault="003459E7" w:rsidP="003459E7"/>
    <w:p w:rsidR="003459E7" w:rsidRPr="003459E7" w:rsidRDefault="003459E7" w:rsidP="003459E7"/>
    <w:p w:rsidR="003459E7" w:rsidRPr="003459E7" w:rsidRDefault="003459E7" w:rsidP="003459E7">
      <w:pPr>
        <w:jc w:val="center"/>
      </w:pPr>
    </w:p>
    <w:p w:rsidR="003459E7" w:rsidRDefault="003459E7" w:rsidP="00C02282">
      <w:r>
        <w:rPr>
          <w:noProof/>
        </w:rPr>
        <w:drawing>
          <wp:inline distT="0" distB="0" distL="0" distR="0">
            <wp:extent cx="6267450" cy="39052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DBA" w:rsidRPr="003A517E" w:rsidRDefault="00EA2DBA" w:rsidP="00EA2DBA">
      <w:pPr>
        <w:rPr>
          <w:b/>
          <w:bCs/>
        </w:rPr>
      </w:pPr>
      <w:r w:rsidRPr="003A517E">
        <w:rPr>
          <w:b/>
          <w:bCs/>
        </w:rPr>
        <w:t>Własności</w:t>
      </w:r>
    </w:p>
    <w:tbl>
      <w:tblPr>
        <w:tblStyle w:val="Tabelasiatki4akcent1"/>
        <w:tblW w:w="0" w:type="auto"/>
        <w:tblLook w:val="0480" w:firstRow="0" w:lastRow="0" w:firstColumn="1" w:lastColumn="0" w:noHBand="0" w:noVBand="1"/>
      </w:tblPr>
      <w:tblGrid>
        <w:gridCol w:w="2142"/>
        <w:gridCol w:w="4892"/>
      </w:tblGrid>
      <w:tr w:rsidR="00075A3F" w:rsidTr="00536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5A3F" w:rsidRDefault="00075A3F" w:rsidP="00075A3F">
            <w:r>
              <w:t>Dziedzina</w:t>
            </w:r>
          </w:p>
        </w:tc>
        <w:tc>
          <w:tcPr>
            <w:tcW w:w="0" w:type="auto"/>
          </w:tcPr>
          <w:p w:rsidR="00075A3F" w:rsidRPr="003A517E" w:rsidRDefault="00075A3F" w:rsidP="0007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D=R-{kπ}</m:t>
              </m:r>
            </m:oMath>
            <w:r w:rsidR="00F52342">
              <w:rPr>
                <w:rFonts w:eastAsiaTheme="minorEastAsia"/>
              </w:rPr>
              <w:t xml:space="preserve">, gdzie </w:t>
            </w:r>
            <m:oMath>
              <m:r>
                <w:rPr>
                  <w:rFonts w:ascii="Cambria Math" w:eastAsiaTheme="minorEastAsia" w:hAnsi="Cambria Math"/>
                </w:rPr>
                <m:t>k∈C</m:t>
              </m:r>
            </m:oMath>
          </w:p>
        </w:tc>
      </w:tr>
      <w:tr w:rsidR="00075A3F" w:rsidTr="00536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5A3F" w:rsidRDefault="00075A3F" w:rsidP="00075A3F">
            <w:r>
              <w:t>Zbiór wartości</w:t>
            </w:r>
          </w:p>
        </w:tc>
        <w:tc>
          <w:tcPr>
            <w:tcW w:w="0" w:type="auto"/>
          </w:tcPr>
          <w:p w:rsidR="00075A3F" w:rsidRPr="003A517E" w:rsidRDefault="00075A3F" w:rsidP="0007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ZW=R</m:t>
                </m:r>
              </m:oMath>
            </m:oMathPara>
          </w:p>
        </w:tc>
      </w:tr>
      <w:tr w:rsidR="00075A3F" w:rsidTr="00536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5A3F" w:rsidRDefault="00075A3F" w:rsidP="00075A3F">
            <w:r>
              <w:t>Miejsce zerowe</w:t>
            </w:r>
          </w:p>
        </w:tc>
        <w:tc>
          <w:tcPr>
            <w:tcW w:w="0" w:type="auto"/>
          </w:tcPr>
          <w:p w:rsidR="00075A3F" w:rsidRPr="00356867" w:rsidRDefault="001F7E22" w:rsidP="0007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+kπ</m:t>
              </m:r>
            </m:oMath>
            <w:r w:rsidR="00075A3F">
              <w:rPr>
                <w:rFonts w:eastAsiaTheme="minorEastAsia"/>
              </w:rPr>
              <w:t xml:space="preserve">, gdzie </w:t>
            </w:r>
            <m:oMath>
              <m:r>
                <w:rPr>
                  <w:rFonts w:ascii="Cambria Math" w:eastAsiaTheme="minorEastAsia" w:hAnsi="Cambria Math"/>
                </w:rPr>
                <m:t>k∈C</m:t>
              </m:r>
            </m:oMath>
          </w:p>
        </w:tc>
      </w:tr>
      <w:tr w:rsidR="00075A3F" w:rsidTr="00536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5A3F" w:rsidRDefault="00075A3F" w:rsidP="00075A3F">
            <w:r>
              <w:t>Monotoniczność</w:t>
            </w:r>
          </w:p>
        </w:tc>
        <w:tc>
          <w:tcPr>
            <w:tcW w:w="0" w:type="auto"/>
          </w:tcPr>
          <w:p w:rsidR="00075A3F" w:rsidRDefault="00075A3F" w:rsidP="0007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Funkcja jest monotoniczna przedziałami</w:t>
            </w:r>
          </w:p>
          <w:p w:rsidR="00075A3F" w:rsidRDefault="00075A3F" w:rsidP="0007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Malejąca w przedziałach: </w:t>
            </w:r>
            <m:oMath>
              <m:r>
                <w:rPr>
                  <w:rFonts w:ascii="Cambria Math" w:hAnsi="Cambria Math"/>
                </w:rPr>
                <m:t>(kπ; π+kπ)</m:t>
              </m:r>
            </m:oMath>
            <w:r>
              <w:rPr>
                <w:rFonts w:eastAsiaTheme="minorEastAsia"/>
              </w:rPr>
              <w:t xml:space="preserve">, gdzie </w:t>
            </w:r>
            <m:oMath>
              <m:r>
                <w:rPr>
                  <w:rFonts w:ascii="Cambria Math" w:eastAsiaTheme="minorEastAsia" w:hAnsi="Cambria Math"/>
                </w:rPr>
                <m:t>k∈C</m:t>
              </m:r>
            </m:oMath>
          </w:p>
        </w:tc>
      </w:tr>
      <w:tr w:rsidR="00075A3F" w:rsidTr="00536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5A3F" w:rsidRDefault="00075A3F" w:rsidP="00075A3F">
            <w:r>
              <w:t>Różnowartościowość</w:t>
            </w:r>
          </w:p>
        </w:tc>
        <w:tc>
          <w:tcPr>
            <w:tcW w:w="0" w:type="auto"/>
          </w:tcPr>
          <w:p w:rsidR="00075A3F" w:rsidRDefault="00075A3F" w:rsidP="0007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nie jest różnowartościowa</w:t>
            </w:r>
          </w:p>
        </w:tc>
      </w:tr>
      <w:tr w:rsidR="00075A3F" w:rsidTr="00536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5A3F" w:rsidRDefault="00075A3F" w:rsidP="00075A3F">
            <w:r>
              <w:t>Parzystość</w:t>
            </w:r>
          </w:p>
        </w:tc>
        <w:tc>
          <w:tcPr>
            <w:tcW w:w="0" w:type="auto"/>
          </w:tcPr>
          <w:p w:rsidR="00075A3F" w:rsidRDefault="00075A3F" w:rsidP="0007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Funkcja </w:t>
            </w:r>
            <w:r w:rsidR="00EE2DFC">
              <w:t>nie</w:t>
            </w:r>
            <w:r>
              <w:t>parzysta</w:t>
            </w:r>
          </w:p>
        </w:tc>
      </w:tr>
      <w:tr w:rsidR="00075A3F" w:rsidTr="00536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5A3F" w:rsidRDefault="00075A3F" w:rsidP="00075A3F">
            <w:r>
              <w:t>Okresowość</w:t>
            </w:r>
          </w:p>
        </w:tc>
        <w:tc>
          <w:tcPr>
            <w:tcW w:w="0" w:type="auto"/>
          </w:tcPr>
          <w:p w:rsidR="00075A3F" w:rsidRDefault="00075A3F" w:rsidP="0007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jest okresowa</w:t>
            </w:r>
          </w:p>
          <w:p w:rsidR="00075A3F" w:rsidRDefault="00075A3F" w:rsidP="0007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Okres Podstawowy: </w:t>
            </w:r>
            <m:oMath>
              <m:r>
                <w:rPr>
                  <w:rFonts w:ascii="Cambria Math" w:hAnsi="Cambria Math"/>
                </w:rPr>
                <m:t>T=π</m:t>
              </m:r>
            </m:oMath>
          </w:p>
        </w:tc>
      </w:tr>
    </w:tbl>
    <w:p w:rsidR="005513AB" w:rsidRPr="00F2642C" w:rsidRDefault="00BB1B2F" w:rsidP="00F2642C">
      <w:pPr>
        <w:pStyle w:val="Nagwek1"/>
        <w:rPr>
          <w:b/>
          <w:bCs/>
        </w:rPr>
      </w:pPr>
      <w:r w:rsidRPr="005513AB">
        <w:rPr>
          <w:b/>
          <w:bCs/>
        </w:rPr>
        <w:t>Przekształcenia wykresów</w:t>
      </w:r>
    </w:p>
    <w:tbl>
      <w:tblPr>
        <w:tblStyle w:val="Tabelasiatki4akcent1"/>
        <w:tblW w:w="0" w:type="auto"/>
        <w:tblLook w:val="0480" w:firstRow="0" w:lastRow="0" w:firstColumn="1" w:lastColumn="0" w:noHBand="0" w:noVBand="1"/>
      </w:tblPr>
      <w:tblGrid>
        <w:gridCol w:w="1696"/>
        <w:gridCol w:w="9632"/>
      </w:tblGrid>
      <w:tr w:rsidR="00F2642C" w:rsidTr="00F2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2642C" w:rsidRPr="005513AB" w:rsidRDefault="00F2642C" w:rsidP="005513AB">
            <w:pPr>
              <w:jc w:val="both"/>
              <w:rPr>
                <w:rFonts w:eastAsiaTheme="minorEastAsia"/>
                <w:sz w:val="24"/>
                <w:szCs w:val="24"/>
                <w:lang w:eastAsia="pl-P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eastAsia="pl-PL"/>
                  </w:rPr>
                  <m:t>-f(x)</m:t>
                </m:r>
              </m:oMath>
            </m:oMathPara>
          </w:p>
        </w:tc>
        <w:tc>
          <w:tcPr>
            <w:tcW w:w="9632" w:type="dxa"/>
          </w:tcPr>
          <w:p w:rsidR="00F2642C" w:rsidRDefault="00F2642C" w:rsidP="00C02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l-PL"/>
              </w:rPr>
            </w:pPr>
            <w:r>
              <w:rPr>
                <w:rFonts w:eastAsiaTheme="minorEastAsia"/>
                <w:sz w:val="24"/>
                <w:szCs w:val="24"/>
                <w:lang w:eastAsia="pl-PL"/>
              </w:rPr>
              <w:t>– Symetria względem osi OX</w:t>
            </w:r>
          </w:p>
        </w:tc>
      </w:tr>
      <w:tr w:rsidR="00F2642C" w:rsidTr="00F2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2642C" w:rsidRPr="005513AB" w:rsidRDefault="00F2642C" w:rsidP="005513AB">
            <w:pPr>
              <w:jc w:val="both"/>
              <w:rPr>
                <w:rFonts w:eastAsiaTheme="minorEastAsia"/>
                <w:sz w:val="24"/>
                <w:szCs w:val="24"/>
                <w:lang w:eastAsia="pl-P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eastAsia="pl-PL"/>
                  </w:rPr>
                  <m:t>f(-x)</m:t>
                </m:r>
              </m:oMath>
            </m:oMathPara>
          </w:p>
        </w:tc>
        <w:tc>
          <w:tcPr>
            <w:tcW w:w="9632" w:type="dxa"/>
          </w:tcPr>
          <w:p w:rsidR="00F2642C" w:rsidRDefault="00F2642C" w:rsidP="00C02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l-PL"/>
              </w:rPr>
            </w:pPr>
            <w:r>
              <w:rPr>
                <w:rFonts w:eastAsiaTheme="minorEastAsia"/>
                <w:sz w:val="24"/>
                <w:szCs w:val="24"/>
                <w:lang w:eastAsia="pl-PL"/>
              </w:rPr>
              <w:t>Symetria względem osi OY</w:t>
            </w:r>
          </w:p>
        </w:tc>
      </w:tr>
      <w:tr w:rsidR="00F2642C" w:rsidTr="00F2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2642C" w:rsidRPr="005513AB" w:rsidRDefault="00F2642C" w:rsidP="005513AB">
            <w:pPr>
              <w:jc w:val="both"/>
              <w:rPr>
                <w:rFonts w:eastAsiaTheme="minorEastAsia"/>
                <w:sz w:val="24"/>
                <w:szCs w:val="24"/>
                <w:lang w:eastAsia="pl-P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eastAsia="pl-PL"/>
                  </w:rPr>
                  <m:t>-f(-x)</m:t>
                </m:r>
              </m:oMath>
            </m:oMathPara>
          </w:p>
        </w:tc>
        <w:tc>
          <w:tcPr>
            <w:tcW w:w="9632" w:type="dxa"/>
          </w:tcPr>
          <w:p w:rsidR="00F2642C" w:rsidRDefault="00F2642C" w:rsidP="00C02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l-PL"/>
              </w:rPr>
            </w:pPr>
            <w:r>
              <w:rPr>
                <w:rFonts w:eastAsiaTheme="minorEastAsia"/>
                <w:sz w:val="24"/>
                <w:szCs w:val="24"/>
                <w:lang w:eastAsia="pl-PL"/>
              </w:rPr>
              <w:t>Symetria względem początku układu współrzędnych</w:t>
            </w:r>
          </w:p>
        </w:tc>
      </w:tr>
      <w:tr w:rsidR="00F2642C" w:rsidTr="00F2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2642C" w:rsidRPr="005513AB" w:rsidRDefault="00F2642C" w:rsidP="005513AB">
            <w:pPr>
              <w:jc w:val="both"/>
              <w:rPr>
                <w:rFonts w:eastAsiaTheme="minorEastAsia"/>
                <w:sz w:val="24"/>
                <w:szCs w:val="24"/>
                <w:lang w:eastAsia="pl-P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eastAsia="pl-PL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pl-P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pl-PL"/>
                      </w:rPr>
                      <m:t>x-p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eastAsia="pl-PL"/>
                  </w:rPr>
                  <m:t>+g</m:t>
                </m:r>
              </m:oMath>
            </m:oMathPara>
          </w:p>
        </w:tc>
        <w:tc>
          <w:tcPr>
            <w:tcW w:w="9632" w:type="dxa"/>
          </w:tcPr>
          <w:p w:rsidR="00F2642C" w:rsidRDefault="00F2642C" w:rsidP="00C02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l-PL"/>
              </w:rPr>
            </w:pPr>
            <w:r>
              <w:rPr>
                <w:rFonts w:eastAsiaTheme="minorEastAsia"/>
                <w:sz w:val="24"/>
                <w:szCs w:val="24"/>
                <w:lang w:eastAsia="pl-PL"/>
              </w:rPr>
              <w:t>Przesunięcie o wektor [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pl-PL"/>
              </w:rPr>
              <w:t>p,g</w:t>
            </w:r>
            <w:proofErr w:type="spellEnd"/>
            <w:r>
              <w:rPr>
                <w:rFonts w:eastAsiaTheme="minorEastAsia"/>
                <w:sz w:val="24"/>
                <w:szCs w:val="24"/>
                <w:lang w:eastAsia="pl-PL"/>
              </w:rPr>
              <w:t>]</w:t>
            </w:r>
          </w:p>
        </w:tc>
      </w:tr>
      <w:tr w:rsidR="00F2642C" w:rsidTr="00F2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2642C" w:rsidRPr="005513AB" w:rsidRDefault="00F2642C" w:rsidP="005513AB">
            <w:pPr>
              <w:jc w:val="both"/>
              <w:rPr>
                <w:rFonts w:eastAsiaTheme="minorEastAsia"/>
                <w:sz w:val="24"/>
                <w:szCs w:val="24"/>
                <w:lang w:eastAsia="pl-P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eastAsia="pl-PL"/>
                  </w:rPr>
                  <m:t>|f(x)|</m:t>
                </m:r>
              </m:oMath>
            </m:oMathPara>
          </w:p>
        </w:tc>
        <w:tc>
          <w:tcPr>
            <w:tcW w:w="9632" w:type="dxa"/>
          </w:tcPr>
          <w:p w:rsidR="00F2642C" w:rsidRDefault="00F2642C" w:rsidP="00C02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l-PL"/>
              </w:rPr>
            </w:pPr>
            <w:r>
              <w:rPr>
                <w:rFonts w:eastAsiaTheme="minorEastAsia"/>
                <w:sz w:val="24"/>
                <w:szCs w:val="24"/>
                <w:lang w:eastAsia="pl-PL"/>
              </w:rPr>
              <w:t>To co poniżej osi X zostaje „Odbite” na górę, a to co powyżej zostaje bez zmian</w:t>
            </w:r>
          </w:p>
        </w:tc>
      </w:tr>
      <w:tr w:rsidR="00F2642C" w:rsidTr="00F2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2642C" w:rsidRPr="005513AB" w:rsidRDefault="00F2642C" w:rsidP="005513AB">
            <w:pPr>
              <w:jc w:val="both"/>
              <w:rPr>
                <w:rFonts w:eastAsiaTheme="minorEastAsia"/>
                <w:sz w:val="24"/>
                <w:szCs w:val="24"/>
                <w:lang w:eastAsia="pl-P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eastAsia="pl-PL"/>
                  </w:rPr>
                  <m:t>f(|x|)</m:t>
                </m:r>
              </m:oMath>
            </m:oMathPara>
          </w:p>
        </w:tc>
        <w:tc>
          <w:tcPr>
            <w:tcW w:w="9632" w:type="dxa"/>
          </w:tcPr>
          <w:p w:rsidR="00F2642C" w:rsidRDefault="00F2642C" w:rsidP="00C02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l-PL"/>
              </w:rPr>
            </w:pPr>
            <w:r>
              <w:rPr>
                <w:rFonts w:eastAsiaTheme="minorEastAsia"/>
                <w:sz w:val="24"/>
                <w:szCs w:val="24"/>
                <w:lang w:eastAsia="pl-PL"/>
              </w:rPr>
              <w:t>To co po lewej stronie usuwamy a prawą stronę odbijamy na lewą i to co po prawej pozostaje bez zmian</w:t>
            </w:r>
          </w:p>
        </w:tc>
      </w:tr>
      <w:tr w:rsidR="00F2642C" w:rsidTr="00F2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2642C" w:rsidRPr="005513AB" w:rsidRDefault="00F2642C" w:rsidP="005513AB">
            <w:pPr>
              <w:jc w:val="both"/>
              <w:rPr>
                <w:rFonts w:eastAsiaTheme="minorEastAsia"/>
                <w:sz w:val="24"/>
                <w:szCs w:val="24"/>
                <w:lang w:eastAsia="pl-P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eastAsia="pl-PL"/>
                  </w:rPr>
                  <m:t>k f(x)</m:t>
                </m:r>
              </m:oMath>
            </m:oMathPara>
          </w:p>
        </w:tc>
        <w:tc>
          <w:tcPr>
            <w:tcW w:w="9632" w:type="dxa"/>
          </w:tcPr>
          <w:p w:rsidR="00F2642C" w:rsidRDefault="00F2642C" w:rsidP="00C02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l-PL"/>
              </w:rPr>
            </w:pPr>
            <w:r>
              <w:rPr>
                <w:rFonts w:eastAsiaTheme="minorEastAsia"/>
                <w:sz w:val="24"/>
                <w:szCs w:val="24"/>
                <w:lang w:eastAsia="pl-PL"/>
              </w:rPr>
              <w:t>Powinowactwo prostokątne o osi OX i skali „k” (rozciągamy „k” razy wzdłuż osi OY)</w:t>
            </w:r>
          </w:p>
        </w:tc>
      </w:tr>
      <w:tr w:rsidR="00F2642C" w:rsidTr="00F2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2642C" w:rsidRPr="005513AB" w:rsidRDefault="00F2642C" w:rsidP="005513AB">
            <w:pPr>
              <w:jc w:val="both"/>
              <w:rPr>
                <w:sz w:val="24"/>
                <w:szCs w:val="24"/>
                <w:lang w:eastAsia="pl-P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eastAsia="pl-PL"/>
                  </w:rPr>
                  <m:t>f(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pl-PL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pl-PL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pl-PL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eastAsia="pl-PL"/>
                  </w:rPr>
                  <m:t>x)</m:t>
                </m:r>
              </m:oMath>
            </m:oMathPara>
          </w:p>
        </w:tc>
        <w:tc>
          <w:tcPr>
            <w:tcW w:w="9632" w:type="dxa"/>
          </w:tcPr>
          <w:p w:rsidR="00F2642C" w:rsidRDefault="00F2642C" w:rsidP="00C02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l-PL"/>
              </w:rPr>
            </w:pPr>
            <w:r>
              <w:rPr>
                <w:rFonts w:eastAsiaTheme="minorEastAsia"/>
                <w:sz w:val="24"/>
                <w:szCs w:val="24"/>
                <w:lang w:eastAsia="pl-PL"/>
              </w:rPr>
              <w:t>Powinowactwo prostokątne o osi OY i skali „k” (rozciągamy „k” razy wzdłuż osi OY)</w:t>
            </w:r>
          </w:p>
        </w:tc>
      </w:tr>
    </w:tbl>
    <w:p w:rsidR="005513AB" w:rsidRPr="005513AB" w:rsidRDefault="005513AB" w:rsidP="00C02282">
      <w:pPr>
        <w:rPr>
          <w:sz w:val="24"/>
          <w:szCs w:val="24"/>
          <w:lang w:eastAsia="pl-PL"/>
        </w:rPr>
      </w:pPr>
    </w:p>
    <w:sectPr w:rsidR="005513AB" w:rsidRPr="005513AB" w:rsidSect="00B74A90">
      <w:footerReference w:type="default" r:id="rId12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E22" w:rsidRDefault="001F7E22" w:rsidP="007B3C8D">
      <w:pPr>
        <w:spacing w:after="0" w:line="240" w:lineRule="auto"/>
      </w:pPr>
      <w:r>
        <w:separator/>
      </w:r>
    </w:p>
  </w:endnote>
  <w:endnote w:type="continuationSeparator" w:id="0">
    <w:p w:rsidR="001F7E22" w:rsidRDefault="001F7E22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0" w:rsidRDefault="001F7E22">
    <w:pPr>
      <w:pStyle w:val="Stopka"/>
      <w:jc w:val="right"/>
    </w:pPr>
    <w:sdt>
      <w:sdtPr>
        <w:alias w:val="Autor"/>
        <w:tag w:val=""/>
        <w:id w:val="-329212775"/>
        <w:placeholder>
          <w:docPart w:val="C42EFFC3279543D8ABD4A51C67F2A9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B26D4">
          <w:t>Hubert Michna</w:t>
        </w:r>
      </w:sdtContent>
    </w:sdt>
    <w:r w:rsidR="006B26D4">
      <w:t>;</w:t>
    </w:r>
    <w:r w:rsidR="00C02282">
      <w:t xml:space="preserve"> </w:t>
    </w:r>
    <w:r>
      <w:fldChar w:fldCharType="begin"/>
    </w:r>
    <w:r>
      <w:instrText xml:space="preserve"> FILENAME \* MERGEFORMAT </w:instrText>
    </w:r>
    <w:r>
      <w:fldChar w:fldCharType="separate"/>
    </w:r>
    <w:r w:rsidR="007D7200">
      <w:rPr>
        <w:noProof/>
      </w:rPr>
      <w:t>Matematyka-Trygonometria.docx</w:t>
    </w:r>
    <w:r>
      <w:rPr>
        <w:noProof/>
      </w:rPr>
      <w:fldChar w:fldCharType="end"/>
    </w:r>
    <w:r w:rsidR="006B26D4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EndPr/>
      <w:sdtContent>
        <w:r w:rsidR="00B74A90">
          <w:fldChar w:fldCharType="begin"/>
        </w:r>
        <w:r w:rsidR="00B74A90">
          <w:instrText>PAGE   \* MERGEFORMAT</w:instrText>
        </w:r>
        <w:r w:rsidR="00B74A90">
          <w:fldChar w:fldCharType="separate"/>
        </w:r>
        <w:r w:rsidR="00B74A90">
          <w:t>2</w:t>
        </w:r>
        <w:r w:rsidR="00B74A90">
          <w:fldChar w:fldCharType="end"/>
        </w:r>
      </w:sdtContent>
    </w:sdt>
  </w:p>
  <w:p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E22" w:rsidRDefault="001F7E22" w:rsidP="007B3C8D">
      <w:pPr>
        <w:spacing w:after="0" w:line="240" w:lineRule="auto"/>
      </w:pPr>
      <w:r>
        <w:separator/>
      </w:r>
    </w:p>
  </w:footnote>
  <w:footnote w:type="continuationSeparator" w:id="0">
    <w:p w:rsidR="001F7E22" w:rsidRDefault="001F7E22" w:rsidP="007B3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109B"/>
    <w:multiLevelType w:val="hybridMultilevel"/>
    <w:tmpl w:val="A3B879C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E2A92"/>
    <w:multiLevelType w:val="hybridMultilevel"/>
    <w:tmpl w:val="B9B4D9B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410DD"/>
    <w:multiLevelType w:val="hybridMultilevel"/>
    <w:tmpl w:val="B8DA2F1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83C33"/>
    <w:multiLevelType w:val="hybridMultilevel"/>
    <w:tmpl w:val="7A4EA4A4"/>
    <w:lvl w:ilvl="0" w:tplc="BAEEDA8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03242"/>
    <w:multiLevelType w:val="hybridMultilevel"/>
    <w:tmpl w:val="BC9651E4"/>
    <w:lvl w:ilvl="0" w:tplc="E78C6844">
      <w:start w:val="1"/>
      <w:numFmt w:val="decimal"/>
      <w:lvlText w:val="%1)"/>
      <w:lvlJc w:val="left"/>
      <w:pPr>
        <w:ind w:left="720" w:hanging="360"/>
      </w:pPr>
      <w:rPr>
        <w:b/>
        <w:bCs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E3188"/>
    <w:multiLevelType w:val="hybridMultilevel"/>
    <w:tmpl w:val="7C9E57E6"/>
    <w:lvl w:ilvl="0" w:tplc="70F62B7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A18D2"/>
    <w:multiLevelType w:val="hybridMultilevel"/>
    <w:tmpl w:val="DAA23AF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C67DF"/>
    <w:multiLevelType w:val="hybridMultilevel"/>
    <w:tmpl w:val="B6A20C4A"/>
    <w:lvl w:ilvl="0" w:tplc="D4C07BA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075A3F"/>
    <w:rsid w:val="001F62CF"/>
    <w:rsid w:val="001F7E22"/>
    <w:rsid w:val="00233CE9"/>
    <w:rsid w:val="003459E7"/>
    <w:rsid w:val="00352A62"/>
    <w:rsid w:val="00356867"/>
    <w:rsid w:val="003A517E"/>
    <w:rsid w:val="00415832"/>
    <w:rsid w:val="004F5B6B"/>
    <w:rsid w:val="00536B4B"/>
    <w:rsid w:val="00545B5B"/>
    <w:rsid w:val="005513AB"/>
    <w:rsid w:val="005D3DA4"/>
    <w:rsid w:val="005E3503"/>
    <w:rsid w:val="006317E1"/>
    <w:rsid w:val="006B26D4"/>
    <w:rsid w:val="006D56A5"/>
    <w:rsid w:val="007B3C8D"/>
    <w:rsid w:val="007B7366"/>
    <w:rsid w:val="007D7200"/>
    <w:rsid w:val="007E005D"/>
    <w:rsid w:val="00800E10"/>
    <w:rsid w:val="00817620"/>
    <w:rsid w:val="00822A60"/>
    <w:rsid w:val="009B573E"/>
    <w:rsid w:val="009C1E7C"/>
    <w:rsid w:val="00A14F22"/>
    <w:rsid w:val="00AA0FF4"/>
    <w:rsid w:val="00AA79D5"/>
    <w:rsid w:val="00AB7487"/>
    <w:rsid w:val="00B0242A"/>
    <w:rsid w:val="00B74A90"/>
    <w:rsid w:val="00BA00DA"/>
    <w:rsid w:val="00BB1B2F"/>
    <w:rsid w:val="00BC5C7A"/>
    <w:rsid w:val="00C02282"/>
    <w:rsid w:val="00CA4D3C"/>
    <w:rsid w:val="00CD0CB0"/>
    <w:rsid w:val="00D079CC"/>
    <w:rsid w:val="00D319C4"/>
    <w:rsid w:val="00D42AB8"/>
    <w:rsid w:val="00D65D67"/>
    <w:rsid w:val="00D87272"/>
    <w:rsid w:val="00DA78D2"/>
    <w:rsid w:val="00E7361D"/>
    <w:rsid w:val="00E918F9"/>
    <w:rsid w:val="00EA0132"/>
    <w:rsid w:val="00EA2DBA"/>
    <w:rsid w:val="00EC2B4A"/>
    <w:rsid w:val="00EE2DFC"/>
    <w:rsid w:val="00F2642C"/>
    <w:rsid w:val="00F4155E"/>
    <w:rsid w:val="00F45194"/>
    <w:rsid w:val="00F52342"/>
    <w:rsid w:val="00F8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78D3C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B0242A"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45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table" w:styleId="Tabelasiatki4akcent1">
    <w:name w:val="Grid Table 4 Accent 1"/>
    <w:basedOn w:val="Standardowy"/>
    <w:uiPriority w:val="49"/>
    <w:rsid w:val="00B024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gwek2Znak">
    <w:name w:val="Nagłówek 2 Znak"/>
    <w:basedOn w:val="Domylnaczcionkaakapitu"/>
    <w:link w:val="Nagwek2"/>
    <w:uiPriority w:val="9"/>
    <w:rsid w:val="00345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3459E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459E7"/>
    <w:rPr>
      <w:color w:val="605E5C"/>
      <w:shd w:val="clear" w:color="auto" w:fill="E1DFDD"/>
    </w:rPr>
  </w:style>
  <w:style w:type="table" w:styleId="Tabelalisty4akcent1">
    <w:name w:val="List Table 4 Accent 1"/>
    <w:basedOn w:val="Standardowy"/>
    <w:uiPriority w:val="49"/>
    <w:rsid w:val="001F62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536B4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7D7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D7200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E9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EFFC3279543D8ABD4A51C67F2A9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333B7-C15A-44D9-B2F5-3B9B4FD34183}"/>
      </w:docPartPr>
      <w:docPartBody>
        <w:p w:rsidR="00892949" w:rsidRDefault="00AA5EB9">
          <w:r w:rsidRPr="004F12E1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B9"/>
    <w:rsid w:val="00112F1A"/>
    <w:rsid w:val="00135C15"/>
    <w:rsid w:val="005834FB"/>
    <w:rsid w:val="00866E94"/>
    <w:rsid w:val="00892949"/>
    <w:rsid w:val="00A30A61"/>
    <w:rsid w:val="00AA5EB9"/>
    <w:rsid w:val="00B53CB8"/>
    <w:rsid w:val="00B81034"/>
    <w:rsid w:val="00BC55CA"/>
    <w:rsid w:val="00C14F39"/>
    <w:rsid w:val="00F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A5EB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4F39"/>
    <w:rPr>
      <w:color w:val="808080"/>
    </w:rPr>
  </w:style>
  <w:style w:type="paragraph" w:customStyle="1" w:styleId="DAE4DC5ADD2C4E92A3DFE941FB475D76">
    <w:name w:val="DAE4DC5ADD2C4E92A3DFE941FB475D76"/>
    <w:rsid w:val="00135C15"/>
  </w:style>
  <w:style w:type="paragraph" w:customStyle="1" w:styleId="31FD49B2F525448B82B0FB02FF985F1F">
    <w:name w:val="31FD49B2F525448B82B0FB02FF985F1F"/>
    <w:rsid w:val="00135C15"/>
  </w:style>
  <w:style w:type="paragraph" w:customStyle="1" w:styleId="5682D5B921DE49F38D1BFE6C8807A6A0">
    <w:name w:val="5682D5B921DE49F38D1BFE6C8807A6A0"/>
    <w:rsid w:val="00135C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110</TotalTime>
  <Pages>4</Pages>
  <Words>502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28</cp:revision>
  <cp:lastPrinted>2020-03-30T13:00:00Z</cp:lastPrinted>
  <dcterms:created xsi:type="dcterms:W3CDTF">2020-03-20T17:25:00Z</dcterms:created>
  <dcterms:modified xsi:type="dcterms:W3CDTF">2020-04-20T10:15:00Z</dcterms:modified>
</cp:coreProperties>
</file>