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Data Analysis Cod</w:t>
      </w:r>
      <w:r>
        <w:rPr>
          <w:b/>
          <w:bCs/>
        </w:rPr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attached csv file contains some time series data of the last print every second from 5 banks. They contribute to a data-feed that we subscribe to, generating bid and ask prices for a currency pair. I</w:t>
      </w:r>
      <w:r>
        <w:rPr/>
        <w:t>A</w:t>
      </w:r>
      <w:r>
        <w:rPr/>
        <w:t xml:space="preserve">nalyse the data and provide answers to the below questions.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What happened here? Talk us through what you see in this data.</w:t>
      </w:r>
    </w:p>
    <w:p>
      <w:pPr>
        <w:pStyle w:val="Normal"/>
        <w:rPr/>
      </w:pPr>
      <w:r>
        <w:rPr/>
        <w:t xml:space="preserve">2) Which bank had the tightest overall spread across the hour? </w:t>
      </w:r>
    </w:p>
    <w:p>
      <w:pPr>
        <w:pStyle w:val="Normal"/>
        <w:rPr/>
      </w:pPr>
      <w:r>
        <w:rPr/>
        <w:t>3) Which bank had the most stable spread?</w:t>
      </w:r>
    </w:p>
    <w:p>
      <w:pPr>
        <w:pStyle w:val="Normal"/>
        <w:rPr/>
      </w:pPr>
      <w:r>
        <w:rPr/>
        <w:t>4) Which bank had the most reliable mid-price?</w:t>
      </w:r>
    </w:p>
    <w:p>
      <w:pPr>
        <w:pStyle w:val="Normal"/>
        <w:rPr/>
      </w:pPr>
      <w:r>
        <w:rPr/>
        <w:t>5) If these questions were not an ad-hoc request, what might you have done differently to answer them?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Arial" w:ascii="Arial" w:hAnsi="Arial"/>
        <w:color w:val="000000"/>
        <w:sz w:val="20"/>
      </w:rPr>
      <w:fldChar w:fldCharType="begin"/>
    </w:r>
    <w:r>
      <w:rPr>
        <w:sz w:val="20"/>
        <w:rFonts w:cs="Arial" w:ascii="Arial" w:hAnsi="Arial"/>
        <w:color w:val="000000"/>
      </w:rPr>
      <w:instrText xml:space="preserve"> DOCPROPERTY "bjFooterEvenPageDocProperty"</w:instrText>
    </w:r>
    <w:r>
      <w:rPr>
        <w:sz w:val="20"/>
        <w:rFonts w:cs="Arial" w:ascii="Arial" w:hAnsi="Arial"/>
        <w:color w:val="000000"/>
      </w:rPr>
      <w:fldChar w:fldCharType="separate"/>
    </w:r>
    <w:r>
      <w:rPr>
        <w:sz w:val="20"/>
        <w:rFonts w:cs="Arial" w:ascii="Arial" w:hAnsi="Arial"/>
        <w:color w:val="000000"/>
      </w:rPr>
      <w:t>Internal</w:t>
    </w:r>
    <w:r>
      <w:rPr>
        <w:sz w:val="20"/>
        <w:rFonts w:cs="Arial" w:ascii="Arial" w:hAnsi="Arial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Arial" w:ascii="Arial" w:hAnsi="Arial"/>
        <w:color w:val="000000"/>
        <w:sz w:val="20"/>
      </w:rPr>
      <w:fldChar w:fldCharType="begin"/>
    </w:r>
    <w:r>
      <w:rPr>
        <w:sz w:val="20"/>
        <w:rFonts w:cs="Arial" w:ascii="Arial" w:hAnsi="Arial"/>
        <w:color w:val="000000"/>
      </w:rPr>
      <w:instrText xml:space="preserve"> DOCPROPERTY "bjFooterBothDocProperty"</w:instrText>
    </w:r>
    <w:r>
      <w:rPr>
        <w:sz w:val="20"/>
        <w:rFonts w:cs="Arial" w:ascii="Arial" w:hAnsi="Arial"/>
        <w:color w:val="000000"/>
      </w:rPr>
      <w:fldChar w:fldCharType="separate"/>
    </w:r>
    <w:r>
      <w:rPr>
        <w:sz w:val="20"/>
        <w:rFonts w:cs="Arial" w:ascii="Arial" w:hAnsi="Arial"/>
        <w:color w:val="000000"/>
      </w:rPr>
      <w:t>Internal</w:t>
    </w:r>
    <w:r>
      <w:rPr>
        <w:sz w:val="20"/>
        <w:rFonts w:cs="Arial" w:ascii="Arial" w:hAnsi="Arial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Arial" w:ascii="Arial" w:hAnsi="Arial"/>
        <w:color w:val="000000"/>
        <w:sz w:val="20"/>
      </w:rPr>
      <w:fldChar w:fldCharType="begin"/>
    </w:r>
    <w:r>
      <w:rPr>
        <w:sz w:val="20"/>
        <w:rFonts w:cs="Arial" w:ascii="Arial" w:hAnsi="Arial"/>
        <w:color w:val="000000"/>
      </w:rPr>
      <w:instrText xml:space="preserve"> DOCPROPERTY "bjFooterBothDocProperty"</w:instrText>
    </w:r>
    <w:r>
      <w:rPr>
        <w:sz w:val="20"/>
        <w:rFonts w:cs="Arial" w:ascii="Arial" w:hAnsi="Arial"/>
        <w:color w:val="000000"/>
      </w:rPr>
      <w:fldChar w:fldCharType="separate"/>
    </w:r>
    <w:r>
      <w:rPr>
        <w:sz w:val="20"/>
        <w:rFonts w:cs="Arial" w:ascii="Arial" w:hAnsi="Arial"/>
        <w:color w:val="000000"/>
      </w:rPr>
      <w:t>Internal</w:t>
    </w:r>
    <w:r>
      <w:rPr>
        <w:sz w:val="20"/>
        <w:rFonts w:cs="Arial" w:ascii="Arial" w:hAnsi="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4cd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84c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4cd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84cd9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cs="" w:asciiTheme="minorHAnsi" w:cstheme="minorBidi" w:hAnsiTheme="minorHAnsi"/>
    </w:rPr>
  </w:style>
  <w:style w:type="paragraph" w:styleId="Footer">
    <w:name w:val="Footer"/>
    <w:basedOn w:val="Normal"/>
    <w:link w:val="FooterChar"/>
    <w:uiPriority w:val="99"/>
    <w:unhideWhenUsed/>
    <w:rsid w:val="00784cd9"/>
    <w:pPr>
      <w:tabs>
        <w:tab w:val="clear" w:pos="720"/>
        <w:tab w:val="center" w:pos="4513" w:leader="none"/>
        <w:tab w:val="right" w:pos="9026" w:leader="none"/>
      </w:tabs>
    </w:pPr>
    <w:rPr>
      <w:rFonts w:ascii="Calibri" w:hAnsi="Calibri" w:cs="" w:asciiTheme="minorHAnsi" w:cstheme="minorBid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4b40c1d-1fcb-480a-817c-187187a64472" origin="defaultValue">
  <element uid="id_classification_generalbusiness" value=""/>
  <element uid="959254c9-0110-4d08-aa2e-9ad2b687add8" value=""/>
</sisl>
</file>

<file path=customXml/itemProps1.xml><?xml version="1.0" encoding="utf-8"?>
<ds:datastoreItem xmlns:ds="http://schemas.openxmlformats.org/officeDocument/2006/customXml" ds:itemID="{AEC6C565-9C08-4F50-985E-85C342BE207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Application>LibreOffice/24.2.3.2$Windows_X86_64 LibreOffice_project/433d9c2ded56988e8a90e6b2e771ee4e6a5ab2ba</Application>
  <AppVersion>15.0000</AppVersion>
  <Pages>1</Pages>
  <Words>110</Words>
  <Characters>521</Characters>
  <CharactersWithSpaces>623</CharactersWithSpaces>
  <Paragraphs>10</Paragraphs>
  <Company>CMC Markets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2019-11-11T17:40:00Z</dcterms:created>
  <dc:creator>Emmet ODonoghue</dc:creator>
  <dc:description/>
  <dc:language>bg-BG</dc:language>
  <cp:lastModifiedBy/>
  <dcterms:modified xsi:type="dcterms:W3CDTF">2024-07-06T11:06:54Z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MC">
    <vt:lpwstr>fc9225a1693f44637be7aea70d7fcc2c5840704d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policy="04b40c1d-1fcb-480a-817c-187187a64472"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/&gt;&lt;element uid="959254c9-0110-4d08-aa2e-9ad2b687add8" value="" /&gt;&lt;/sisl&gt;</vt:lpwstr>
  </property>
  <property fmtid="{D5CDD505-2E9C-101B-9397-08002B2CF9AE}" pid="5" name="bjDocumentSecurityLabel">
    <vt:lpwstr>CMC Markets Plc - Internal</vt:lpwstr>
  </property>
  <property fmtid="{D5CDD505-2E9C-101B-9397-08002B2CF9AE}" pid="6" name="bjFooterBothDocProperty">
    <vt:lpwstr>Internal</vt:lpwstr>
  </property>
  <property fmtid="{D5CDD505-2E9C-101B-9397-08002B2CF9AE}" pid="7" name="bjFooterEvenPage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Saver">
    <vt:lpwstr>pF3zpZoAz44GoP6FQRbWblG4iy9xvSHC</vt:lpwstr>
  </property>
  <property fmtid="{D5CDD505-2E9C-101B-9397-08002B2CF9AE}" pid="10" name="docIndexRef">
    <vt:lpwstr>0b91a37c-79c9-4421-9b3d-a9623cef4fd6</vt:lpwstr>
  </property>
</Properties>
</file>