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Part 1. – Data Analysis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for stationarity. Explain process and conclusion.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stationary time series. Explain process and why chosen.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for stationarity to confirm. How to we know it is now stationary?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 autocorrelation and partial autocorrelation function. What are the findings? What do they show for varying timeframes of the data (Hourly, Daily, Weekly, Monthly)?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returns normally distributed?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other types of time series analysis might be useful here when looking at ETH price data?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Part 2. – Create simple MA strategy</w:t>
      </w:r>
    </w:p>
    <w:p>
      <w:pPr>
        <w:pStyle w:val="Normal"/>
        <w:rPr>
          <w:sz w:val="24"/>
          <w:szCs w:val="24"/>
        </w:rPr>
      </w:pPr>
      <w:r>
        <w:rPr>
          <w:i/>
          <w:iCs/>
          <w:sz w:val="24"/>
          <w:szCs w:val="24"/>
        </w:rPr>
        <w:t>For this section feel free to use a framework you are familiar with such as Backtrader or Zipline, or implement your own simple backtesting script.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two exponential moving averages (EMAs) of difference length on price and plot. One 20day EMA and one 40day EMA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BUY signal when short EMA crosses above long EMA AND price is greater than short EMA.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many long signals are generated over the data?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was the return, no. of trades, drawdown and sharpe?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could you improve this strategy?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227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b5ab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b5abb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5193e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b5ab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b5ab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Application>LibreOffice/24.2.3.2$Windows_X86_64 LibreOffice_project/433d9c2ded56988e8a90e6b2e771ee4e6a5ab2ba</Application>
  <AppVersion>15.0000</AppVersion>
  <Pages>1</Pages>
  <Words>183</Words>
  <Characters>902</Characters>
  <CharactersWithSpaces>1062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2020-07-06T13:35:00Z</dcterms:created>
  <dc:creator>Adam Haeems</dc:creator>
  <dc:description/>
  <dc:language>bg-BG</dc:language>
  <cp:lastModifiedBy/>
  <dcterms:modified xsi:type="dcterms:W3CDTF">2024-06-28T10:52:10Z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