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84A2" w14:textId="70CC16ED" w:rsidR="001F2EDD" w:rsidRPr="00E12649" w:rsidRDefault="001F2EDD" w:rsidP="001F2EDD">
      <w:pPr>
        <w:jc w:val="center"/>
        <w:rPr>
          <w:sz w:val="44"/>
          <w:szCs w:val="44"/>
        </w:rPr>
      </w:pPr>
      <w:r w:rsidRPr="00E12649">
        <w:rPr>
          <w:sz w:val="44"/>
          <w:szCs w:val="44"/>
        </w:rPr>
        <w:t>Executive Summary</w:t>
      </w:r>
    </w:p>
    <w:p w14:paraId="51C68404" w14:textId="3BF8DD60" w:rsidR="001F2EDD" w:rsidRPr="00E12649" w:rsidRDefault="001F2EDD" w:rsidP="001F2EDD">
      <w:pPr>
        <w:jc w:val="center"/>
        <w:rPr>
          <w:sz w:val="28"/>
          <w:szCs w:val="28"/>
        </w:rPr>
      </w:pPr>
      <w:r w:rsidRPr="00E12649">
        <w:rPr>
          <w:sz w:val="28"/>
          <w:szCs w:val="28"/>
        </w:rPr>
        <w:t>Case Study 2</w:t>
      </w:r>
    </w:p>
    <w:p w14:paraId="55518E68" w14:textId="6A90F3D8" w:rsidR="00C22F32" w:rsidRPr="00E12649" w:rsidRDefault="00C22F32" w:rsidP="00C22F32">
      <w:proofErr w:type="spellStart"/>
      <w:r w:rsidRPr="00E12649">
        <w:t>DDSAnalytics</w:t>
      </w:r>
      <w:proofErr w:type="spellEnd"/>
      <w:r w:rsidRPr="00E12649">
        <w:t xml:space="preserve"> was tasked by Frito Lay’s Executive Leadership to analyze </w:t>
      </w:r>
      <w:r w:rsidRPr="00E12649">
        <w:t xml:space="preserve">talent management data </w:t>
      </w:r>
      <w:r w:rsidRPr="00E12649">
        <w:t>and report the following significant factors:</w:t>
      </w:r>
    </w:p>
    <w:p w14:paraId="0968633B" w14:textId="77777777" w:rsidR="00A745E7" w:rsidRPr="00E12649" w:rsidRDefault="00C22F32" w:rsidP="00A745E7">
      <w:pPr>
        <w:numPr>
          <w:ilvl w:val="0"/>
          <w:numId w:val="4"/>
        </w:numPr>
      </w:pPr>
      <w:r w:rsidRPr="00C22F32">
        <w:t>Top Attrition Factors</w:t>
      </w:r>
      <w:r w:rsidR="00A745E7" w:rsidRPr="00E12649">
        <w:t xml:space="preserve"> </w:t>
      </w:r>
    </w:p>
    <w:p w14:paraId="33600741" w14:textId="6EA98D2A" w:rsidR="00C22F32" w:rsidRPr="00E12649" w:rsidRDefault="00A745E7" w:rsidP="00A745E7">
      <w:pPr>
        <w:numPr>
          <w:ilvl w:val="1"/>
          <w:numId w:val="4"/>
        </w:numPr>
      </w:pPr>
      <w:r w:rsidRPr="00E12649">
        <w:t xml:space="preserve">Chi-Squared </w:t>
      </w:r>
      <w:r w:rsidRPr="00E12649">
        <w:t>testing</w:t>
      </w:r>
      <w:r w:rsidRPr="00E12649">
        <w:t xml:space="preserve"> was deployed</w:t>
      </w:r>
      <w:r w:rsidRPr="00E12649">
        <w:t xml:space="preserve"> to test every factor in the available data</w:t>
      </w:r>
      <w:r w:rsidR="00002A1E">
        <w:t>.</w:t>
      </w:r>
      <w:r w:rsidRPr="00E12649">
        <w:t xml:space="preserve"> </w:t>
      </w:r>
      <w:proofErr w:type="spellStart"/>
      <w:r w:rsidRPr="00E12649">
        <w:t>DDSAnalytics</w:t>
      </w:r>
      <w:proofErr w:type="spellEnd"/>
      <w:r w:rsidRPr="00E12649">
        <w:t xml:space="preserve"> w</w:t>
      </w:r>
      <w:r w:rsidRPr="00E12649">
        <w:t>as</w:t>
      </w:r>
      <w:r w:rsidRPr="00E12649">
        <w:t xml:space="preserve"> able to </w:t>
      </w:r>
      <w:r w:rsidRPr="00E12649">
        <w:t>identify</w:t>
      </w:r>
      <w:r w:rsidRPr="00E12649">
        <w:t xml:space="preserve"> the top three highest contributors to attrition.</w:t>
      </w:r>
      <w:r w:rsidRPr="00E12649">
        <w:t xml:space="preserve"> These </w:t>
      </w:r>
      <w:r w:rsidRPr="00E12649">
        <w:t>top three highest contributors to attrition</w:t>
      </w:r>
      <w:r w:rsidRPr="00E12649">
        <w:t xml:space="preserve"> are as follows:</w:t>
      </w:r>
    </w:p>
    <w:p w14:paraId="0C14EE26" w14:textId="77777777" w:rsidR="00A745E7" w:rsidRPr="00A745E7" w:rsidRDefault="00A745E7" w:rsidP="00A745E7">
      <w:pPr>
        <w:numPr>
          <w:ilvl w:val="2"/>
          <w:numId w:val="1"/>
        </w:numPr>
      </w:pPr>
      <w:r w:rsidRPr="00A745E7">
        <w:t>Salary v. Hourly Employees</w:t>
      </w:r>
    </w:p>
    <w:p w14:paraId="1A00D3CA" w14:textId="77777777" w:rsidR="00A745E7" w:rsidRPr="00A745E7" w:rsidRDefault="00A745E7" w:rsidP="00A745E7">
      <w:pPr>
        <w:numPr>
          <w:ilvl w:val="2"/>
          <w:numId w:val="1"/>
        </w:numPr>
      </w:pPr>
      <w:r w:rsidRPr="00A745E7">
        <w:t>Stock Option Level</w:t>
      </w:r>
    </w:p>
    <w:p w14:paraId="3D8D1248" w14:textId="0F854158" w:rsidR="00C22F32" w:rsidRPr="00C22F32" w:rsidRDefault="00A745E7" w:rsidP="00A745E7">
      <w:pPr>
        <w:numPr>
          <w:ilvl w:val="2"/>
          <w:numId w:val="1"/>
        </w:numPr>
      </w:pPr>
      <w:r w:rsidRPr="00A745E7">
        <w:t>Job Role</w:t>
      </w:r>
    </w:p>
    <w:p w14:paraId="06030635" w14:textId="36E54714" w:rsidR="00C22F32" w:rsidRPr="00E12649" w:rsidRDefault="00C22F32" w:rsidP="00A745E7">
      <w:pPr>
        <w:numPr>
          <w:ilvl w:val="0"/>
          <w:numId w:val="3"/>
        </w:numPr>
      </w:pPr>
      <w:r w:rsidRPr="00C22F32">
        <w:t xml:space="preserve"> Attrition Prediction</w:t>
      </w:r>
    </w:p>
    <w:p w14:paraId="6B418265" w14:textId="77777777" w:rsidR="008D4D8F" w:rsidRPr="00E12649" w:rsidRDefault="008D4D8F" w:rsidP="008D4D8F">
      <w:pPr>
        <w:numPr>
          <w:ilvl w:val="1"/>
          <w:numId w:val="3"/>
        </w:numPr>
      </w:pPr>
      <w:r w:rsidRPr="00E12649">
        <w:t xml:space="preserve">Machine Learning Algorithm - </w:t>
      </w:r>
      <w:r w:rsidRPr="00E12649">
        <w:t xml:space="preserve">KNN </w:t>
      </w:r>
      <w:r w:rsidRPr="00E12649">
        <w:t xml:space="preserve">was deployed </w:t>
      </w:r>
      <w:r w:rsidRPr="00E12649">
        <w:t xml:space="preserve">to predict attrition rates </w:t>
      </w:r>
    </w:p>
    <w:p w14:paraId="77904874" w14:textId="77777777" w:rsidR="008D4D8F" w:rsidRPr="00E12649" w:rsidRDefault="008D4D8F" w:rsidP="008D4D8F">
      <w:pPr>
        <w:pStyle w:val="ListParagraph"/>
        <w:numPr>
          <w:ilvl w:val="2"/>
          <w:numId w:val="3"/>
        </w:numPr>
      </w:pPr>
      <w:r w:rsidRPr="00E12649">
        <w:t>KNN Model Results:</w:t>
      </w:r>
    </w:p>
    <w:p w14:paraId="7538713D" w14:textId="2C5C4B9C" w:rsidR="008D4D8F" w:rsidRPr="00E12649" w:rsidRDefault="008D4D8F" w:rsidP="008D4D8F">
      <w:pPr>
        <w:pStyle w:val="ListParagraph"/>
        <w:numPr>
          <w:ilvl w:val="3"/>
          <w:numId w:val="3"/>
        </w:numPr>
      </w:pPr>
      <w:r w:rsidRPr="00E12649">
        <w:t>Accuracy:</w:t>
      </w:r>
      <w:r w:rsidRPr="00E12649">
        <w:t xml:space="preserve"> </w:t>
      </w:r>
      <w:r w:rsidRPr="00E12649">
        <w:t xml:space="preserve"> </w:t>
      </w:r>
      <w:r w:rsidRPr="00E12649">
        <w:rPr>
          <w:color w:val="00B050"/>
        </w:rPr>
        <w:t>0.87</w:t>
      </w:r>
    </w:p>
    <w:p w14:paraId="115D2EF8" w14:textId="77777777" w:rsidR="008D4D8F" w:rsidRPr="00E12649" w:rsidRDefault="008D4D8F" w:rsidP="008D4D8F">
      <w:pPr>
        <w:pStyle w:val="ListParagraph"/>
        <w:numPr>
          <w:ilvl w:val="3"/>
          <w:numId w:val="3"/>
        </w:numPr>
      </w:pPr>
      <w:r w:rsidRPr="00E12649">
        <w:t xml:space="preserve">Sensitivity: </w:t>
      </w:r>
      <w:r w:rsidRPr="00E12649">
        <w:rPr>
          <w:color w:val="00B050"/>
        </w:rPr>
        <w:t>0.98</w:t>
      </w:r>
    </w:p>
    <w:p w14:paraId="3EDF92AC" w14:textId="77777777" w:rsidR="008D4D8F" w:rsidRPr="00E12649" w:rsidRDefault="008D4D8F" w:rsidP="008D4D8F">
      <w:pPr>
        <w:pStyle w:val="ListParagraph"/>
        <w:numPr>
          <w:ilvl w:val="3"/>
          <w:numId w:val="3"/>
        </w:numPr>
      </w:pPr>
      <w:r w:rsidRPr="00E12649">
        <w:t xml:space="preserve">Specificity: </w:t>
      </w:r>
      <w:r w:rsidRPr="00E12649">
        <w:rPr>
          <w:color w:val="FF0000"/>
        </w:rPr>
        <w:t>0.27</w:t>
      </w:r>
    </w:p>
    <w:p w14:paraId="3D11DE92" w14:textId="54559620" w:rsidR="00C22F32" w:rsidRPr="00E12649" w:rsidRDefault="00C22F32" w:rsidP="00A745E7">
      <w:pPr>
        <w:numPr>
          <w:ilvl w:val="0"/>
          <w:numId w:val="3"/>
        </w:numPr>
      </w:pPr>
      <w:r w:rsidRPr="00C22F32">
        <w:t xml:space="preserve"> Salary Prediction</w:t>
      </w:r>
    </w:p>
    <w:p w14:paraId="726D3837" w14:textId="520AFC17" w:rsidR="00C22F32" w:rsidRPr="00E12649" w:rsidRDefault="008D4D8F" w:rsidP="008D4D8F">
      <w:pPr>
        <w:numPr>
          <w:ilvl w:val="1"/>
          <w:numId w:val="3"/>
        </w:numPr>
      </w:pPr>
      <w:r w:rsidRPr="00E12649">
        <w:t>L</w:t>
      </w:r>
      <w:r w:rsidRPr="00E12649">
        <w:t xml:space="preserve">inear regression </w:t>
      </w:r>
      <w:r w:rsidRPr="00E12649">
        <w:t xml:space="preserve">used </w:t>
      </w:r>
      <w:r w:rsidRPr="00E12649">
        <w:t xml:space="preserve">to predict </w:t>
      </w:r>
      <w:r w:rsidRPr="00E12649">
        <w:t>a</w:t>
      </w:r>
      <w:r w:rsidRPr="00E12649">
        <w:t>verage monthly income based on an employee</w:t>
      </w:r>
      <w:r w:rsidRPr="00E12649">
        <w:t>’</w:t>
      </w:r>
      <w:r w:rsidRPr="00E12649">
        <w:t>s age and the average amount of time the employee has been with the company</w:t>
      </w:r>
      <w:r w:rsidRPr="00E12649">
        <w:t>.</w:t>
      </w:r>
    </w:p>
    <w:p w14:paraId="055A5E36" w14:textId="1B5E46A0" w:rsidR="008D4D8F" w:rsidRPr="008D4D8F" w:rsidRDefault="008D4D8F" w:rsidP="008D4D8F">
      <w:pPr>
        <w:numPr>
          <w:ilvl w:val="2"/>
          <w:numId w:val="3"/>
        </w:num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D4D8F">
        <w:t xml:space="preserve"> = </w:t>
      </w:r>
      <w:r w:rsidRPr="008D4D8F">
        <w:rPr>
          <w:color w:val="00B050"/>
        </w:rPr>
        <w:t>0.83</w:t>
      </w:r>
    </w:p>
    <w:p w14:paraId="76DCE6D3" w14:textId="77777777" w:rsidR="008D4D8F" w:rsidRPr="008D4D8F" w:rsidRDefault="008D4D8F" w:rsidP="008D4D8F">
      <w:pPr>
        <w:numPr>
          <w:ilvl w:val="2"/>
          <w:numId w:val="3"/>
        </w:numPr>
      </w:pPr>
      <w:r w:rsidRPr="008D4D8F">
        <w:t xml:space="preserve">RMSE = </w:t>
      </w:r>
      <w:r w:rsidRPr="008D4D8F">
        <w:rPr>
          <w:color w:val="00B050"/>
        </w:rPr>
        <w:t>$1,285.72</w:t>
      </w:r>
    </w:p>
    <w:p w14:paraId="1390291C" w14:textId="77777777" w:rsidR="008D4D8F" w:rsidRPr="008D4D8F" w:rsidRDefault="008D4D8F" w:rsidP="008D4D8F">
      <w:pPr>
        <w:numPr>
          <w:ilvl w:val="2"/>
          <w:numId w:val="3"/>
        </w:numPr>
      </w:pPr>
      <w:r w:rsidRPr="008D4D8F">
        <w:t xml:space="preserve">Model P-Value &lt; </w:t>
      </w:r>
      <w:r w:rsidRPr="008D4D8F">
        <w:rPr>
          <w:color w:val="00B050"/>
        </w:rPr>
        <w:t>0.001</w:t>
      </w:r>
    </w:p>
    <w:p w14:paraId="1C85E5C6" w14:textId="77777777" w:rsidR="008D4D8F" w:rsidRPr="008D4D8F" w:rsidRDefault="008D4D8F" w:rsidP="008D4D8F">
      <w:pPr>
        <w:numPr>
          <w:ilvl w:val="2"/>
          <w:numId w:val="3"/>
        </w:numPr>
      </w:pPr>
      <w:r w:rsidRPr="008D4D8F">
        <w:t xml:space="preserve">X1 ~ Age P-Value &lt; </w:t>
      </w:r>
      <w:r w:rsidRPr="008D4D8F">
        <w:rPr>
          <w:color w:val="00B050"/>
        </w:rPr>
        <w:t>0.001</w:t>
      </w:r>
    </w:p>
    <w:p w14:paraId="0A75D80C" w14:textId="7CE3CBAA" w:rsidR="00C22F32" w:rsidRPr="00C22F32" w:rsidRDefault="008D4D8F" w:rsidP="008D4D8F">
      <w:pPr>
        <w:numPr>
          <w:ilvl w:val="2"/>
          <w:numId w:val="3"/>
        </w:numPr>
      </w:pPr>
      <w:r w:rsidRPr="008D4D8F">
        <w:t xml:space="preserve">X2 ~ Average Years at Company = </w:t>
      </w:r>
      <w:r w:rsidRPr="008D4D8F">
        <w:rPr>
          <w:color w:val="00B050"/>
        </w:rPr>
        <w:t>0.002</w:t>
      </w:r>
    </w:p>
    <w:p w14:paraId="71944D2B" w14:textId="67114E30" w:rsidR="00C22F32" w:rsidRPr="00E12649" w:rsidRDefault="00C22F32" w:rsidP="00A745E7">
      <w:pPr>
        <w:numPr>
          <w:ilvl w:val="0"/>
          <w:numId w:val="3"/>
        </w:numPr>
      </w:pPr>
      <w:r w:rsidRPr="00C22F32">
        <w:t xml:space="preserve"> Job Role Insights</w:t>
      </w:r>
    </w:p>
    <w:p w14:paraId="1DF165A0" w14:textId="468AC1E0" w:rsidR="00E12649" w:rsidRPr="00E12649" w:rsidRDefault="00E12649" w:rsidP="00E12649">
      <w:pPr>
        <w:numPr>
          <w:ilvl w:val="1"/>
          <w:numId w:val="3"/>
        </w:numPr>
      </w:pPr>
      <w:r w:rsidRPr="00E12649">
        <w:t>E</w:t>
      </w:r>
      <w:r w:rsidRPr="00E12649">
        <w:t>mployees that have the highest stock option level ha</w:t>
      </w:r>
      <w:r w:rsidR="00AF6B99">
        <w:t>ve</w:t>
      </w:r>
      <w:r w:rsidRPr="00E12649">
        <w:t xml:space="preserve"> the lowest average relationship satisfaction rating with their managers.</w:t>
      </w:r>
      <w:r w:rsidRPr="00E12649">
        <w:t xml:space="preserve"> </w:t>
      </w:r>
    </w:p>
    <w:p w14:paraId="60986779" w14:textId="7AB2A354" w:rsidR="001F2EDD" w:rsidRDefault="00E12649" w:rsidP="00FD604F">
      <w:pPr>
        <w:numPr>
          <w:ilvl w:val="1"/>
          <w:numId w:val="3"/>
        </w:numPr>
      </w:pPr>
      <w:r w:rsidRPr="00E12649">
        <w:t>E</w:t>
      </w:r>
      <w:r w:rsidRPr="00E12649">
        <w:t xml:space="preserve">mployees that have the least attrition rate in this group have the </w:t>
      </w:r>
      <w:r w:rsidRPr="00E12649">
        <w:t>highest</w:t>
      </w:r>
      <w:r w:rsidRPr="00E12649">
        <w:t xml:space="preserve"> average</w:t>
      </w:r>
      <w:r w:rsidR="00BC297F">
        <w:t xml:space="preserve"> </w:t>
      </w:r>
      <w:r w:rsidRPr="00E12649">
        <w:t>relationship satisfaction rating with their managers.</w:t>
      </w:r>
    </w:p>
    <w:p w14:paraId="6A5C6E65" w14:textId="77777777" w:rsidR="001F2EDD" w:rsidRDefault="001F2EDD" w:rsidP="001F2EDD">
      <w:pPr>
        <w:jc w:val="center"/>
      </w:pPr>
    </w:p>
    <w:sectPr w:rsidR="001F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BC8"/>
    <w:multiLevelType w:val="hybridMultilevel"/>
    <w:tmpl w:val="BF5E33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77017"/>
    <w:multiLevelType w:val="hybridMultilevel"/>
    <w:tmpl w:val="4B5EC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D2DED"/>
    <w:multiLevelType w:val="hybridMultilevel"/>
    <w:tmpl w:val="115C438C"/>
    <w:lvl w:ilvl="0" w:tplc="C1207F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AAB5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1C94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09E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9624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7E7A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208B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50B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4490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150D8"/>
    <w:multiLevelType w:val="hybridMultilevel"/>
    <w:tmpl w:val="4998BF7E"/>
    <w:lvl w:ilvl="0" w:tplc="E350FE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D22E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C2BA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3834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ECF3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6AC2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84E8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6E07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A613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024DB"/>
    <w:multiLevelType w:val="hybridMultilevel"/>
    <w:tmpl w:val="2E7835D4"/>
    <w:lvl w:ilvl="0" w:tplc="6D3C2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8CE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94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C82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EA6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6E7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5EF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87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E84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3710434">
    <w:abstractNumId w:val="3"/>
  </w:num>
  <w:num w:numId="2" w16cid:durableId="835921333">
    <w:abstractNumId w:val="2"/>
  </w:num>
  <w:num w:numId="3" w16cid:durableId="1768233106">
    <w:abstractNumId w:val="1"/>
  </w:num>
  <w:num w:numId="4" w16cid:durableId="1863589570">
    <w:abstractNumId w:val="0"/>
  </w:num>
  <w:num w:numId="5" w16cid:durableId="1233126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DD"/>
    <w:rsid w:val="00002A1E"/>
    <w:rsid w:val="001F2EDD"/>
    <w:rsid w:val="008B2190"/>
    <w:rsid w:val="008D4D8F"/>
    <w:rsid w:val="00A745E7"/>
    <w:rsid w:val="00AF6B99"/>
    <w:rsid w:val="00BC297F"/>
    <w:rsid w:val="00C22F32"/>
    <w:rsid w:val="00E12649"/>
    <w:rsid w:val="00FD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37B1"/>
  <w15:chartTrackingRefBased/>
  <w15:docId w15:val="{9D26BAC9-CD9D-4745-AD52-3A8E4788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850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376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238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25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71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63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82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1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Jerrica Hudson</dc:creator>
  <cp:keywords/>
  <dc:description/>
  <cp:lastModifiedBy>Jerrica Hudson</cp:lastModifiedBy>
  <cp:revision>6</cp:revision>
  <dcterms:created xsi:type="dcterms:W3CDTF">2022-04-17T03:53:00Z</dcterms:created>
  <dcterms:modified xsi:type="dcterms:W3CDTF">2022-04-17T04:37:00Z</dcterms:modified>
</cp:coreProperties>
</file>