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School Network Design – Budget &amp; Configurations</w:t>
      </w:r>
    </w:p>
    <w:p>
      <w:pPr>
        <w:pStyle w:val="Heading1"/>
      </w:pPr>
      <w:r>
        <w:t>💰 Device Budget Breakdown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Device</w:t>
            </w:r>
          </w:p>
        </w:tc>
        <w:tc>
          <w:tcPr>
            <w:tcW w:type="dxa" w:w="1728"/>
          </w:tcPr>
          <w:p>
            <w:r>
              <w:t>Model / Type</w:t>
            </w:r>
          </w:p>
        </w:tc>
        <w:tc>
          <w:tcPr>
            <w:tcW w:type="dxa" w:w="1728"/>
          </w:tcPr>
          <w:p>
            <w:r>
              <w:t>Quantity</w:t>
            </w:r>
          </w:p>
        </w:tc>
        <w:tc>
          <w:tcPr>
            <w:tcW w:type="dxa" w:w="1728"/>
          </w:tcPr>
          <w:p>
            <w:r>
              <w:t>Unit Price (EGP)</w:t>
            </w:r>
          </w:p>
        </w:tc>
        <w:tc>
          <w:tcPr>
            <w:tcW w:type="dxa" w:w="1728"/>
          </w:tcPr>
          <w:p>
            <w:r>
              <w:t>Total Price (EGP)</w:t>
            </w:r>
          </w:p>
        </w:tc>
      </w:tr>
      <w:tr>
        <w:tc>
          <w:tcPr>
            <w:tcW w:type="dxa" w:w="1728"/>
          </w:tcPr>
          <w:p>
            <w:r>
              <w:t>Router</w:t>
            </w:r>
          </w:p>
        </w:tc>
        <w:tc>
          <w:tcPr>
            <w:tcW w:type="dxa" w:w="1728"/>
          </w:tcPr>
          <w:p>
            <w:r>
              <w:t>Cisco 2811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20000</w:t>
            </w:r>
          </w:p>
        </w:tc>
        <w:tc>
          <w:tcPr>
            <w:tcW w:type="dxa" w:w="1728"/>
          </w:tcPr>
          <w:p>
            <w:r>
              <w:t>20000</w:t>
            </w:r>
          </w:p>
        </w:tc>
      </w:tr>
      <w:tr>
        <w:tc>
          <w:tcPr>
            <w:tcW w:type="dxa" w:w="1728"/>
          </w:tcPr>
          <w:p>
            <w:r>
              <w:t>Core Switch</w:t>
            </w:r>
          </w:p>
        </w:tc>
        <w:tc>
          <w:tcPr>
            <w:tcW w:type="dxa" w:w="1728"/>
          </w:tcPr>
          <w:p>
            <w:r>
              <w:t>Cisco 2960 (Layer 2)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25000</w:t>
            </w:r>
          </w:p>
        </w:tc>
        <w:tc>
          <w:tcPr>
            <w:tcW w:type="dxa" w:w="1728"/>
          </w:tcPr>
          <w:p>
            <w:r>
              <w:t>25000</w:t>
            </w:r>
          </w:p>
        </w:tc>
      </w:tr>
      <w:tr>
        <w:tc>
          <w:tcPr>
            <w:tcW w:type="dxa" w:w="1728"/>
          </w:tcPr>
          <w:p>
            <w:r>
              <w:t>Access Switches</w:t>
            </w:r>
          </w:p>
        </w:tc>
        <w:tc>
          <w:tcPr>
            <w:tcW w:type="dxa" w:w="1728"/>
          </w:tcPr>
          <w:p>
            <w:r>
              <w:t>Cisco 2960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5000</w:t>
            </w:r>
          </w:p>
        </w:tc>
        <w:tc>
          <w:tcPr>
            <w:tcW w:type="dxa" w:w="1728"/>
          </w:tcPr>
          <w:p>
            <w:r>
              <w:t>20000</w:t>
            </w:r>
          </w:p>
        </w:tc>
      </w:tr>
      <w:tr>
        <w:tc>
          <w:tcPr>
            <w:tcW w:type="dxa" w:w="1728"/>
          </w:tcPr>
          <w:p>
            <w:r>
              <w:t>DHCP/DNS Server</w:t>
            </w:r>
          </w:p>
        </w:tc>
        <w:tc>
          <w:tcPr>
            <w:tcW w:type="dxa" w:w="1728"/>
          </w:tcPr>
          <w:p>
            <w:r>
              <w:t>Generic Server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25000</w:t>
            </w:r>
          </w:p>
        </w:tc>
        <w:tc>
          <w:tcPr>
            <w:tcW w:type="dxa" w:w="1728"/>
          </w:tcPr>
          <w:p>
            <w:r>
              <w:t>25000</w:t>
            </w:r>
          </w:p>
        </w:tc>
      </w:tr>
      <w:tr>
        <w:tc>
          <w:tcPr>
            <w:tcW w:type="dxa" w:w="1728"/>
          </w:tcPr>
          <w:p>
            <w:r>
              <w:t>Wireless Access Points</w:t>
            </w:r>
          </w:p>
        </w:tc>
        <w:tc>
          <w:tcPr>
            <w:tcW w:type="dxa" w:w="1728"/>
          </w:tcPr>
          <w:p>
            <w:r>
              <w:t>Cisco WAP / TP-Link EAP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3000</w:t>
            </w:r>
          </w:p>
        </w:tc>
        <w:tc>
          <w:tcPr>
            <w:tcW w:type="dxa" w:w="1728"/>
          </w:tcPr>
          <w:p>
            <w:r>
              <w:t>24000</w:t>
            </w:r>
          </w:p>
        </w:tc>
      </w:tr>
      <w:tr>
        <w:tc>
          <w:tcPr>
            <w:tcW w:type="dxa" w:w="1728"/>
          </w:tcPr>
          <w:p>
            <w:r>
              <w:t>Client PCs</w:t>
            </w:r>
          </w:p>
        </w:tc>
        <w:tc>
          <w:tcPr>
            <w:tcW w:type="dxa" w:w="1728"/>
          </w:tcPr>
          <w:p>
            <w:r>
              <w:t>Generic (Students + Staff)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7000</w:t>
            </w:r>
          </w:p>
        </w:tc>
        <w:tc>
          <w:tcPr>
            <w:tcW w:type="dxa" w:w="1728"/>
          </w:tcPr>
          <w:p>
            <w:r>
              <w:t>210000</w:t>
            </w:r>
          </w:p>
        </w:tc>
      </w:tr>
      <w:tr>
        <w:tc>
          <w:tcPr>
            <w:tcW w:type="dxa" w:w="1728"/>
          </w:tcPr>
          <w:p>
            <w:r>
              <w:t>Cabling, Connectors, Rack</w:t>
            </w:r>
          </w:p>
        </w:tc>
        <w:tc>
          <w:tcPr>
            <w:tcW w:type="dxa" w:w="1728"/>
          </w:tcPr>
          <w:p>
            <w:r>
              <w:t>CAT6 + Accessories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20000</w:t>
            </w:r>
          </w:p>
        </w:tc>
      </w:tr>
      <w:tr>
        <w:tc>
          <w:tcPr>
            <w:tcW w:type="dxa" w:w="1728"/>
          </w:tcPr>
          <w:p>
            <w:r>
              <w:t>Firewall (Optional)</w:t>
            </w:r>
          </w:p>
        </w:tc>
        <w:tc>
          <w:tcPr>
            <w:tcW w:type="dxa" w:w="1728"/>
          </w:tcPr>
          <w:p>
            <w:r>
              <w:t>pfSense Box / Fortigate 40F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15000</w:t>
            </w:r>
          </w:p>
        </w:tc>
        <w:tc>
          <w:tcPr>
            <w:tcW w:type="dxa" w:w="1728"/>
          </w:tcPr>
          <w:p>
            <w:r>
              <w:t>15000</w:t>
            </w:r>
          </w:p>
        </w:tc>
      </w:tr>
      <w:tr>
        <w:tc>
          <w:tcPr>
            <w:tcW w:type="dxa" w:w="1728"/>
          </w:tcPr>
          <w:p>
            <w:r>
              <w:t>UPS</w:t>
            </w:r>
          </w:p>
        </w:tc>
        <w:tc>
          <w:tcPr>
            <w:tcW w:type="dxa" w:w="1728"/>
          </w:tcPr>
          <w:p>
            <w:r>
              <w:t>Backup Power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10000</w:t>
            </w:r>
          </w:p>
        </w:tc>
        <w:tc>
          <w:tcPr>
            <w:tcW w:type="dxa" w:w="1728"/>
          </w:tcPr>
          <w:p>
            <w:r>
              <w:t>20000</w:t>
            </w:r>
          </w:p>
        </w:tc>
      </w:tr>
      <w:tr>
        <w:tc>
          <w:tcPr>
            <w:tcW w:type="dxa" w:w="1728"/>
          </w:tcPr>
          <w:p>
            <w:r>
              <w:t>Installation &amp; Labor</w:t>
            </w:r>
          </w:p>
        </w:tc>
        <w:tc>
          <w:tcPr>
            <w:tcW w:type="dxa" w:w="1728"/>
          </w:tcPr>
          <w:p>
            <w:r>
              <w:t>Technicians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15000</w:t>
            </w:r>
          </w:p>
        </w:tc>
      </w:tr>
    </w:tbl>
    <w:p/>
    <w:p>
      <w:pPr>
        <w:pStyle w:val="Heading2"/>
      </w:pPr>
      <w:r>
        <w:t>Total Estimated Cost: 400,000 EGP</w:t>
      </w:r>
    </w:p>
    <w:p>
      <w:pPr>
        <w:pStyle w:val="Heading1"/>
      </w:pPr>
      <w:r>
        <w:t>⚙️ Basic Configuration Commands</w:t>
      </w:r>
    </w:p>
    <w:p>
      <w:r>
        <w:br/>
        <w:t># VLAN Configuration (on all switches)</w:t>
        <w:br/>
        <w:t>vlan 10</w:t>
        <w:br/>
        <w:t xml:space="preserve"> name Students</w:t>
        <w:br/>
        <w:t>vlan 20</w:t>
        <w:br/>
        <w:t xml:space="preserve"> name Teachers</w:t>
        <w:br/>
        <w:t>vlan 30</w:t>
        <w:br/>
        <w:t xml:space="preserve"> name Admins</w:t>
        <w:br/>
        <w:br/>
        <w:t># Assigning VLANs to ports (example)</w:t>
        <w:br/>
        <w:t>interface fastEthernet 0/1</w:t>
        <w:br/>
        <w:t xml:space="preserve"> switchport mode access</w:t>
        <w:br/>
        <w:t xml:space="preserve"> switchport access vlan 10</w:t>
        <w:br/>
        <w:br/>
        <w:t># Router-on-a-Stick Setup</w:t>
        <w:br/>
        <w:t>interface FastEthernet0/0.10</w:t>
        <w:br/>
        <w:t xml:space="preserve"> encapsulation dot1Q 10</w:t>
        <w:br/>
        <w:t xml:space="preserve"> ip address 192.168.10.1 255.255.255.0</w:t>
        <w:br/>
        <w:br/>
        <w:t>interface FastEthernet0/0.20</w:t>
        <w:br/>
        <w:t xml:space="preserve"> encapsulation dot1Q 20</w:t>
        <w:br/>
        <w:t xml:space="preserve"> ip address 192.168.20.1 255.255.255.0</w:t>
        <w:br/>
        <w:br/>
        <w:t>interface FastEthernet0/0.30</w:t>
        <w:br/>
        <w:t xml:space="preserve"> encapsulation dot1Q 30</w:t>
        <w:br/>
        <w:t xml:space="preserve"> ip address 192.168.30.1 255.255.255.0</w:t>
        <w:br/>
        <w:br/>
        <w:t># DHCP Server Settings (example)</w:t>
        <w:br/>
        <w:t>Pool Name: VLAN10_Students</w:t>
        <w:br/>
        <w:t>Network: 192.168.10.0</w:t>
        <w:br/>
        <w:t>Subnet Mask: 255.255.255.0</w:t>
        <w:br/>
        <w:t>Default Gateway: 192.168.10.1</w:t>
        <w:br/>
        <w:t>DNS: 8.8.8.8</w:t>
        <w:br/>
        <w:br/>
        <w:t># Ping Test</w:t>
        <w:br/>
        <w:t>Use 'ping' command between PCs to test connectivity within and across VLANs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