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19961">
      <w:pPr>
        <w:ind w:firstLine="3302" w:firstLineChars="550"/>
        <w:rPr>
          <w:rFonts w:hint="default"/>
          <w:b/>
          <w:bCs/>
          <w:sz w:val="60"/>
          <w:szCs w:val="60"/>
          <w:lang w:val="en-US"/>
        </w:rPr>
      </w:pPr>
    </w:p>
    <w:p w14:paraId="783291AE">
      <w:pPr>
        <w:ind w:firstLine="3302" w:firstLineChars="550"/>
        <w:rPr>
          <w:rFonts w:hint="default"/>
          <w:b/>
          <w:bCs/>
          <w:sz w:val="60"/>
          <w:szCs w:val="60"/>
          <w:lang w:val="en-US"/>
        </w:rPr>
      </w:pPr>
    </w:p>
    <w:p w14:paraId="6DA7B8FB">
      <w:pPr>
        <w:ind w:firstLine="3302" w:firstLineChars="550"/>
        <w:rPr>
          <w:rFonts w:hint="default"/>
          <w:b/>
          <w:bCs/>
          <w:sz w:val="60"/>
          <w:szCs w:val="60"/>
          <w:lang w:val="en-US"/>
        </w:rPr>
      </w:pPr>
    </w:p>
    <w:p w14:paraId="753F3376">
      <w:pPr>
        <w:ind w:firstLine="3302" w:firstLineChars="550"/>
        <w:rPr>
          <w:rFonts w:hint="default"/>
          <w:b/>
          <w:bCs/>
          <w:sz w:val="60"/>
          <w:szCs w:val="60"/>
          <w:lang w:val="en-US"/>
        </w:rPr>
      </w:pPr>
    </w:p>
    <w:p w14:paraId="12B9300C">
      <w:pPr>
        <w:ind w:firstLine="3302" w:firstLineChars="550"/>
        <w:rPr>
          <w:rFonts w:hint="default"/>
          <w:b/>
          <w:bCs/>
          <w:sz w:val="60"/>
          <w:szCs w:val="60"/>
          <w:lang w:val="en-US"/>
        </w:rPr>
      </w:pPr>
      <w:r>
        <w:rPr>
          <w:rFonts w:hint="default"/>
          <w:b/>
          <w:bCs/>
          <w:sz w:val="60"/>
          <w:szCs w:val="60"/>
          <w:lang w:val="en-US"/>
        </w:rPr>
        <w:t>CS-506</w:t>
      </w:r>
    </w:p>
    <w:p w14:paraId="2D7CB64D">
      <w:pPr>
        <w:ind w:firstLine="2341" w:firstLineChars="450"/>
        <w:rPr>
          <w:rFonts w:hint="default"/>
          <w:b/>
          <w:bCs/>
          <w:sz w:val="52"/>
          <w:szCs w:val="52"/>
          <w:lang w:val="en-US"/>
        </w:rPr>
      </w:pPr>
      <w:r>
        <w:rPr>
          <w:rFonts w:hint="default"/>
          <w:b/>
          <w:bCs/>
          <w:sz w:val="52"/>
          <w:szCs w:val="52"/>
          <w:lang w:val="en-US"/>
        </w:rPr>
        <w:t>Big Data Analytics</w:t>
      </w:r>
    </w:p>
    <w:p w14:paraId="7CC2CC89">
      <w:pPr>
        <w:rPr>
          <w:rFonts w:hint="default" w:ascii="Arial Black" w:hAnsi="Arial Black" w:cs="Arial Black"/>
          <w:b/>
          <w:bCs/>
          <w:sz w:val="52"/>
          <w:szCs w:val="52"/>
          <w:lang w:val="en-US"/>
        </w:rPr>
      </w:pPr>
      <w:r>
        <w:rPr>
          <w:rFonts w:hint="default"/>
          <w:b/>
          <w:bCs/>
          <w:sz w:val="52"/>
          <w:szCs w:val="52"/>
          <w:lang w:val="en-US"/>
        </w:rPr>
        <w:t>Mini Project : Employee Data Analysis</w:t>
      </w:r>
    </w:p>
    <w:p w14:paraId="301314AE">
      <w:pPr>
        <w:rPr>
          <w:rFonts w:hint="default"/>
          <w:b/>
          <w:bCs/>
          <w:sz w:val="52"/>
          <w:szCs w:val="52"/>
          <w:lang w:val="en-US"/>
        </w:rPr>
      </w:pPr>
      <w:r>
        <w:rPr>
          <w:rFonts w:hint="default"/>
          <w:b/>
          <w:bCs/>
          <w:sz w:val="52"/>
          <w:szCs w:val="52"/>
          <w:lang w:val="en-US"/>
        </w:rPr>
        <w:t>Class: BS(CS)6th Semester</w:t>
      </w:r>
    </w:p>
    <w:p w14:paraId="4FD45B94">
      <w:pPr>
        <w:rPr>
          <w:rFonts w:hint="default"/>
          <w:b/>
          <w:bCs/>
          <w:sz w:val="52"/>
          <w:szCs w:val="52"/>
          <w:lang w:val="en-US"/>
        </w:rPr>
      </w:pPr>
      <w:r>
        <w:rPr>
          <w:rFonts w:hint="default"/>
          <w:b/>
          <w:bCs/>
          <w:sz w:val="52"/>
          <w:szCs w:val="52"/>
          <w:lang w:val="en-US"/>
        </w:rPr>
        <w:t>Section: M3</w:t>
      </w:r>
    </w:p>
    <w:p w14:paraId="1E295F97">
      <w:pPr>
        <w:rPr>
          <w:rFonts w:hint="default"/>
          <w:b/>
          <w:bCs/>
          <w:sz w:val="52"/>
          <w:szCs w:val="52"/>
          <w:lang w:val="en-US"/>
        </w:rPr>
      </w:pPr>
      <w:r>
        <w:rPr>
          <w:rFonts w:hint="default"/>
          <w:b/>
          <w:bCs/>
          <w:sz w:val="52"/>
          <w:szCs w:val="52"/>
          <w:lang w:val="en-US"/>
        </w:rPr>
        <w:t>Submitted to: Ms. Nimra Razzaq</w:t>
      </w:r>
    </w:p>
    <w:p w14:paraId="67A96ED2">
      <w:pPr>
        <w:rPr>
          <w:rFonts w:hint="default"/>
          <w:b/>
          <w:bCs/>
          <w:sz w:val="52"/>
          <w:szCs w:val="52"/>
          <w:lang w:val="en-US"/>
        </w:rPr>
      </w:pPr>
      <w:r>
        <w:rPr>
          <w:rFonts w:hint="default"/>
          <w:b/>
          <w:bCs/>
          <w:sz w:val="52"/>
          <w:szCs w:val="52"/>
          <w:lang w:val="en-US"/>
        </w:rPr>
        <w:t>Group Members:</w:t>
      </w:r>
    </w:p>
    <w:p w14:paraId="281AD674">
      <w:pPr>
        <w:rPr>
          <w:rFonts w:hint="default"/>
          <w:b/>
          <w:bCs/>
          <w:sz w:val="44"/>
          <w:szCs w:val="44"/>
          <w:lang w:val="en-US"/>
        </w:rPr>
      </w:pPr>
      <w:r>
        <w:rPr>
          <w:rFonts w:hint="default"/>
          <w:b/>
          <w:bCs/>
          <w:sz w:val="44"/>
          <w:szCs w:val="44"/>
          <w:lang w:val="en-US"/>
        </w:rPr>
        <w:t>Huda Tariq (2023-ag-9551)</w:t>
      </w:r>
    </w:p>
    <w:p w14:paraId="00D88856">
      <w:pPr>
        <w:rPr>
          <w:rFonts w:hint="default"/>
          <w:b/>
          <w:bCs/>
          <w:sz w:val="44"/>
          <w:szCs w:val="44"/>
          <w:lang w:val="en-US"/>
        </w:rPr>
      </w:pPr>
      <w:r>
        <w:rPr>
          <w:rFonts w:hint="default"/>
          <w:b/>
          <w:bCs/>
          <w:sz w:val="44"/>
          <w:szCs w:val="44"/>
          <w:lang w:val="en-US"/>
        </w:rPr>
        <w:t>Syeda Khushbakht Arshed (2023-ag-9683)</w:t>
      </w:r>
    </w:p>
    <w:p w14:paraId="358CD7F3">
      <w:pPr>
        <w:rPr>
          <w:rFonts w:hint="default"/>
          <w:b/>
          <w:bCs/>
          <w:sz w:val="44"/>
          <w:szCs w:val="44"/>
          <w:lang w:val="en-US"/>
        </w:rPr>
      </w:pPr>
      <w:r>
        <w:rPr>
          <w:rFonts w:hint="default"/>
          <w:b/>
          <w:bCs/>
          <w:sz w:val="44"/>
          <w:szCs w:val="44"/>
          <w:lang w:val="en-US"/>
        </w:rPr>
        <w:t>Zainab Abdullah (2023-ag-9696)</w:t>
      </w:r>
    </w:p>
    <w:p w14:paraId="00194876">
      <w:pPr>
        <w:rPr>
          <w:rFonts w:hint="default"/>
          <w:b/>
          <w:bCs/>
          <w:sz w:val="44"/>
          <w:szCs w:val="44"/>
          <w:lang w:val="en-US"/>
        </w:rPr>
      </w:pPr>
    </w:p>
    <w:p w14:paraId="773DE0A9">
      <w:pPr>
        <w:rPr>
          <w:rFonts w:hint="default"/>
          <w:b/>
          <w:bCs/>
          <w:sz w:val="44"/>
          <w:szCs w:val="44"/>
          <w:lang w:val="en-US"/>
        </w:rPr>
      </w:pPr>
    </w:p>
    <w:p w14:paraId="1DC00733">
      <w:pPr>
        <w:rPr>
          <w:rFonts w:hint="default"/>
          <w:b/>
          <w:bCs/>
          <w:sz w:val="44"/>
          <w:szCs w:val="44"/>
          <w:lang w:val="en-US"/>
        </w:rPr>
      </w:pPr>
    </w:p>
    <w:p w14:paraId="0DD0DEC5">
      <w:pPr>
        <w:rPr>
          <w:rFonts w:hint="default"/>
          <w:b/>
          <w:bCs/>
          <w:sz w:val="44"/>
          <w:szCs w:val="44"/>
          <w:lang w:val="en-US"/>
        </w:rPr>
      </w:pPr>
    </w:p>
    <w:p w14:paraId="0B305C97">
      <w:pPr>
        <w:rPr>
          <w:rFonts w:hint="default"/>
          <w:b/>
          <w:bCs/>
          <w:sz w:val="44"/>
          <w:szCs w:val="44"/>
          <w:lang w:val="en-US"/>
        </w:rPr>
      </w:pPr>
    </w:p>
    <w:p w14:paraId="6C5C157F">
      <w:pPr>
        <w:rPr>
          <w:rFonts w:hint="default"/>
          <w:b/>
          <w:bCs/>
          <w:sz w:val="44"/>
          <w:szCs w:val="44"/>
          <w:lang w:val="en-US"/>
        </w:rPr>
      </w:pPr>
    </w:p>
    <w:p w14:paraId="3F1092EE">
      <w:pPr>
        <w:rPr>
          <w:rFonts w:hint="default"/>
          <w:b/>
          <w:bCs/>
          <w:sz w:val="44"/>
          <w:szCs w:val="44"/>
          <w:lang w:val="en-US"/>
        </w:rPr>
      </w:pPr>
    </w:p>
    <w:p w14:paraId="46AD787B">
      <w:pPr>
        <w:rPr>
          <w:rFonts w:hint="default"/>
          <w:b/>
          <w:bCs/>
          <w:sz w:val="44"/>
          <w:szCs w:val="44"/>
          <w:lang w:val="en-US"/>
        </w:rPr>
      </w:pPr>
    </w:p>
    <w:p w14:paraId="2168C539">
      <w:pPr>
        <w:rPr>
          <w:rFonts w:hint="default"/>
          <w:b/>
          <w:bCs/>
          <w:sz w:val="44"/>
          <w:szCs w:val="44"/>
          <w:lang w:val="en-US"/>
        </w:rPr>
      </w:pPr>
      <w:bookmarkStart w:id="0" w:name="_GoBack"/>
      <w:bookmarkEnd w:id="0"/>
    </w:p>
    <w:p w14:paraId="3F9D4BF5">
      <w:pPr>
        <w:rPr>
          <w:rFonts w:hint="default"/>
          <w:b/>
          <w:bCs/>
          <w:sz w:val="44"/>
          <w:szCs w:val="44"/>
          <w:lang w:val="en-US"/>
        </w:rPr>
      </w:pPr>
      <w:r>
        <w:rPr>
          <w:rFonts w:hint="default"/>
          <w:b/>
          <w:bCs/>
          <w:sz w:val="44"/>
          <w:szCs w:val="44"/>
          <w:lang w:val="en-US"/>
        </w:rPr>
        <w:t xml:space="preserve">                             EXPLANATION</w:t>
      </w:r>
    </w:p>
    <w:p w14:paraId="6B664BC5">
      <w:pPr>
        <w:rPr>
          <w:rFonts w:hint="default"/>
          <w:b/>
          <w:bCs/>
          <w:sz w:val="44"/>
          <w:szCs w:val="44"/>
          <w:lang w:val="en-US"/>
        </w:rPr>
      </w:pPr>
      <w:r>
        <w:rPr>
          <w:rFonts w:hint="default"/>
          <w:b/>
          <w:bCs/>
          <w:sz w:val="44"/>
          <w:szCs w:val="44"/>
          <w:lang w:val="en-US"/>
        </w:rPr>
        <w:t xml:space="preserve">             Employee Data Analysis Project</w:t>
      </w:r>
    </w:p>
    <w:p w14:paraId="09DBC776">
      <w:pPr>
        <w:rPr>
          <w:rFonts w:hint="default"/>
          <w:b/>
          <w:bCs/>
          <w:sz w:val="44"/>
          <w:szCs w:val="44"/>
          <w:lang w:val="en-US"/>
        </w:rPr>
      </w:pPr>
    </w:p>
    <w:p w14:paraId="1CA07A80">
      <w:pPr>
        <w:rPr>
          <w:rFonts w:hint="default"/>
          <w:b/>
          <w:bCs/>
          <w:sz w:val="44"/>
          <w:szCs w:val="44"/>
          <w:lang w:val="en-US"/>
        </w:rPr>
      </w:pPr>
      <w:r>
        <w:rPr>
          <w:rFonts w:hint="default"/>
          <w:b/>
          <w:bCs/>
          <w:sz w:val="44"/>
          <w:szCs w:val="44"/>
          <w:lang w:val="en-US"/>
        </w:rPr>
        <w:t>Objective:</w:t>
      </w:r>
    </w:p>
    <w:p w14:paraId="78842674">
      <w:pPr>
        <w:rPr>
          <w:rFonts w:hint="default" w:ascii="Calibri Light" w:hAnsi="Calibri Light" w:cs="Calibri Light"/>
          <w:b/>
          <w:bCs/>
          <w:sz w:val="32"/>
          <w:szCs w:val="32"/>
          <w:lang w:val="en-US"/>
        </w:rPr>
      </w:pPr>
      <w:r>
        <w:rPr>
          <w:rFonts w:hint="default" w:ascii="Calibri Light" w:hAnsi="Calibri Light" w:cs="Calibri Light"/>
          <w:b/>
          <w:bCs/>
          <w:sz w:val="32"/>
          <w:szCs w:val="32"/>
          <w:lang w:val="en-US"/>
        </w:rPr>
        <w:t>The objective of this project is to analyze an employee performance dataset using PySpark. The project focuses on calculating average salary per department, filtering high salary employees, and sorting employees by experience.</w:t>
      </w:r>
    </w:p>
    <w:p w14:paraId="4AB4FC9B">
      <w:pPr>
        <w:rPr>
          <w:rFonts w:hint="default"/>
          <w:b/>
          <w:bCs/>
          <w:sz w:val="44"/>
          <w:szCs w:val="44"/>
          <w:lang w:val="en-US"/>
        </w:rPr>
      </w:pPr>
    </w:p>
    <w:p w14:paraId="1CE33216">
      <w:pPr>
        <w:rPr>
          <w:rFonts w:hint="default"/>
          <w:b/>
          <w:bCs/>
          <w:sz w:val="44"/>
          <w:szCs w:val="44"/>
          <w:lang w:val="en-US"/>
        </w:rPr>
      </w:pPr>
      <w:r>
        <w:rPr>
          <w:rFonts w:hint="default"/>
          <w:b/>
          <w:bCs/>
          <w:sz w:val="44"/>
          <w:szCs w:val="44"/>
          <w:lang w:val="en-US"/>
        </w:rPr>
        <w:t>Dataset:</w:t>
      </w:r>
    </w:p>
    <w:p w14:paraId="5D1F78E0">
      <w:pPr>
        <w:rPr>
          <w:rFonts w:hint="default" w:ascii="Calibri Light" w:hAnsi="Calibri Light" w:cs="Calibri Light"/>
          <w:b/>
          <w:bCs/>
          <w:sz w:val="32"/>
          <w:szCs w:val="32"/>
          <w:lang w:val="en-US"/>
        </w:rPr>
      </w:pPr>
      <w:r>
        <w:rPr>
          <w:rFonts w:hint="default" w:ascii="Calibri Light" w:hAnsi="Calibri Light" w:cs="Calibri Light"/>
          <w:b/>
          <w:bCs/>
          <w:sz w:val="32"/>
          <w:szCs w:val="32"/>
          <w:lang w:val="en-US"/>
        </w:rPr>
        <w:t>The dataset used is an Employee Performance dataset. It contains employee details such as ID, name, age, gender, department, salary, joining date, performance score, experience, status, location, and session.</w:t>
      </w:r>
    </w:p>
    <w:p w14:paraId="3173F5F2">
      <w:pPr>
        <w:rPr>
          <w:rFonts w:hint="default"/>
          <w:b/>
          <w:bCs/>
          <w:sz w:val="44"/>
          <w:szCs w:val="44"/>
          <w:lang w:val="en-US"/>
        </w:rPr>
      </w:pPr>
    </w:p>
    <w:p w14:paraId="3E9CA7DD">
      <w:pPr>
        <w:rPr>
          <w:rFonts w:hint="default"/>
          <w:b/>
          <w:bCs/>
          <w:sz w:val="44"/>
          <w:szCs w:val="44"/>
          <w:lang w:val="en-US"/>
        </w:rPr>
      </w:pPr>
      <w:r>
        <w:rPr>
          <w:rFonts w:hint="default"/>
          <w:b/>
          <w:bCs/>
          <w:sz w:val="44"/>
          <w:szCs w:val="44"/>
          <w:lang w:val="en-US"/>
        </w:rPr>
        <w:t>Tools Used:</w:t>
      </w:r>
    </w:p>
    <w:p w14:paraId="1EC58925">
      <w:pPr>
        <w:rPr>
          <w:rFonts w:hint="default" w:ascii="Calibri Light" w:hAnsi="Calibri Light" w:cs="Calibri Light"/>
          <w:b/>
          <w:bCs/>
          <w:sz w:val="32"/>
          <w:szCs w:val="32"/>
          <w:lang w:val="en-US"/>
        </w:rPr>
      </w:pPr>
      <w:r>
        <w:rPr>
          <w:rFonts w:hint="default" w:ascii="Calibri Light" w:hAnsi="Calibri Light" w:cs="Calibri Light"/>
          <w:b/>
          <w:bCs/>
          <w:sz w:val="32"/>
          <w:szCs w:val="32"/>
          <w:lang w:val="en-US"/>
        </w:rPr>
        <w:t>Python</w:t>
      </w:r>
    </w:p>
    <w:p w14:paraId="1261C0CB">
      <w:pPr>
        <w:rPr>
          <w:rFonts w:hint="default" w:ascii="Calibri Light" w:hAnsi="Calibri Light" w:cs="Calibri Light"/>
          <w:b/>
          <w:bCs/>
          <w:sz w:val="32"/>
          <w:szCs w:val="32"/>
          <w:lang w:val="en-US"/>
        </w:rPr>
      </w:pPr>
      <w:r>
        <w:rPr>
          <w:rFonts w:hint="default" w:ascii="Calibri Light" w:hAnsi="Calibri Light" w:cs="Calibri Light"/>
          <w:b/>
          <w:bCs/>
          <w:sz w:val="32"/>
          <w:szCs w:val="32"/>
          <w:lang w:val="en-US"/>
        </w:rPr>
        <w:t>PySpark</w:t>
      </w:r>
    </w:p>
    <w:p w14:paraId="51FA635F">
      <w:pPr>
        <w:rPr>
          <w:rFonts w:hint="default" w:ascii="Calibri Light" w:hAnsi="Calibri Light" w:cs="Calibri Light"/>
          <w:b/>
          <w:bCs/>
          <w:sz w:val="32"/>
          <w:szCs w:val="32"/>
          <w:lang w:val="en-US"/>
        </w:rPr>
      </w:pPr>
      <w:r>
        <w:rPr>
          <w:rFonts w:hint="default" w:ascii="Calibri Light" w:hAnsi="Calibri Light" w:cs="Calibri Light"/>
          <w:b/>
          <w:bCs/>
          <w:sz w:val="32"/>
          <w:szCs w:val="32"/>
          <w:lang w:val="en-US"/>
        </w:rPr>
        <w:t>Jupyter Notebook</w:t>
      </w:r>
    </w:p>
    <w:p w14:paraId="5547240F">
      <w:pPr>
        <w:rPr>
          <w:rFonts w:hint="default" w:ascii="Calibri Light" w:hAnsi="Calibri Light" w:cs="Calibri Light"/>
          <w:b/>
          <w:bCs/>
          <w:sz w:val="32"/>
          <w:szCs w:val="32"/>
          <w:lang w:val="en-US"/>
        </w:rPr>
      </w:pPr>
    </w:p>
    <w:p w14:paraId="0234541A">
      <w:pPr>
        <w:rPr>
          <w:rFonts w:hint="default" w:cs="Calibri"/>
          <w:b/>
          <w:bCs/>
          <w:sz w:val="44"/>
          <w:szCs w:val="44"/>
          <w:lang w:val="en-US"/>
        </w:rPr>
      </w:pPr>
      <w:r>
        <w:rPr>
          <w:rFonts w:hint="default" w:cs="Calibri"/>
          <w:b/>
          <w:bCs/>
          <w:sz w:val="44"/>
          <w:szCs w:val="44"/>
          <w:lang w:val="en-US"/>
        </w:rPr>
        <w:t>Steps Performed:</w:t>
      </w:r>
    </w:p>
    <w:p w14:paraId="3B607415">
      <w:pPr>
        <w:rPr>
          <w:rFonts w:hint="default" w:ascii="Calibri Light" w:hAnsi="Calibri Light" w:cs="Calibri Light"/>
          <w:b/>
          <w:bCs/>
          <w:sz w:val="32"/>
          <w:szCs w:val="32"/>
          <w:lang w:val="en-US"/>
        </w:rPr>
      </w:pPr>
    </w:p>
    <w:p w14:paraId="5464388E">
      <w:pPr>
        <w:numPr>
          <w:ilvl w:val="0"/>
          <w:numId w:val="1"/>
        </w:numPr>
        <w:rPr>
          <w:rFonts w:hint="default" w:ascii="Calibri Light" w:hAnsi="Calibri Light" w:cs="Calibri Light"/>
          <w:b/>
          <w:bCs/>
          <w:sz w:val="32"/>
          <w:szCs w:val="32"/>
          <w:lang w:val="en-US"/>
        </w:rPr>
      </w:pPr>
      <w:r>
        <w:rPr>
          <w:rFonts w:hint="default" w:ascii="Calibri Light" w:hAnsi="Calibri Light" w:cs="Calibri Light"/>
          <w:b/>
          <w:bCs/>
          <w:sz w:val="32"/>
          <w:szCs w:val="32"/>
          <w:lang w:val="en-US"/>
        </w:rPr>
        <w:t>Import Libraries</w:t>
      </w:r>
    </w:p>
    <w:p w14:paraId="4F195A8D">
      <w:pPr>
        <w:numPr>
          <w:ilvl w:val="0"/>
          <w:numId w:val="0"/>
        </w:numPr>
        <w:rPr>
          <w:rFonts w:hint="default" w:ascii="Calibri Light" w:hAnsi="Calibri Light" w:cs="Calibri Light"/>
          <w:b/>
          <w:bCs/>
          <w:sz w:val="32"/>
          <w:szCs w:val="32"/>
          <w:lang w:val="en-US"/>
        </w:rPr>
      </w:pPr>
    </w:p>
    <w:p w14:paraId="5BFDE6F4">
      <w:pPr>
        <w:numPr>
          <w:ilvl w:val="0"/>
          <w:numId w:val="0"/>
        </w:numPr>
      </w:pPr>
      <w:r>
        <w:drawing>
          <wp:inline distT="0" distB="0" distL="114300" distR="114300">
            <wp:extent cx="5271770" cy="2185035"/>
            <wp:effectExtent l="0" t="0" r="1143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2185035"/>
                    </a:xfrm>
                    <a:prstGeom prst="rect">
                      <a:avLst/>
                    </a:prstGeom>
                    <a:noFill/>
                    <a:ln>
                      <a:noFill/>
                    </a:ln>
                  </pic:spPr>
                </pic:pic>
              </a:graphicData>
            </a:graphic>
          </wp:inline>
        </w:drawing>
      </w:r>
    </w:p>
    <w:p w14:paraId="4A8DEE9C">
      <w:pPr>
        <w:numPr>
          <w:ilvl w:val="0"/>
          <w:numId w:val="0"/>
        </w:numPr>
      </w:pPr>
    </w:p>
    <w:p w14:paraId="31CFD3BC">
      <w:pPr>
        <w:numPr>
          <w:ilvl w:val="0"/>
          <w:numId w:val="1"/>
        </w:numPr>
        <w:ind w:left="0" w:leftChars="0" w:firstLine="0" w:firstLineChars="0"/>
        <w:rPr>
          <w:rFonts w:hint="default"/>
          <w:sz w:val="32"/>
          <w:szCs w:val="32"/>
          <w:lang w:val="en-US"/>
        </w:rPr>
      </w:pPr>
      <w:r>
        <w:rPr>
          <w:rFonts w:hint="default"/>
          <w:sz w:val="32"/>
          <w:szCs w:val="32"/>
          <w:lang w:val="en-US"/>
        </w:rPr>
        <w:t>Loaded the employee dataset using PySpark and showing schema.</w:t>
      </w:r>
    </w:p>
    <w:p w14:paraId="2527A824">
      <w:pPr>
        <w:numPr>
          <w:ilvl w:val="0"/>
          <w:numId w:val="0"/>
        </w:numPr>
        <w:ind w:leftChars="0"/>
      </w:pPr>
      <w:r>
        <w:rPr>
          <w:rFonts w:hint="default"/>
          <w:sz w:val="32"/>
          <w:szCs w:val="32"/>
          <w:lang w:val="en-US"/>
        </w:rPr>
        <w:t xml:space="preserve"> </w:t>
      </w:r>
      <w:r>
        <w:drawing>
          <wp:inline distT="0" distB="0" distL="114300" distR="114300">
            <wp:extent cx="5273040" cy="2663190"/>
            <wp:effectExtent l="0" t="0" r="1016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040" cy="2663190"/>
                    </a:xfrm>
                    <a:prstGeom prst="rect">
                      <a:avLst/>
                    </a:prstGeom>
                    <a:noFill/>
                    <a:ln>
                      <a:noFill/>
                    </a:ln>
                  </pic:spPr>
                </pic:pic>
              </a:graphicData>
            </a:graphic>
          </wp:inline>
        </w:drawing>
      </w:r>
    </w:p>
    <w:p w14:paraId="7D6306AC">
      <w:pPr>
        <w:numPr>
          <w:ilvl w:val="0"/>
          <w:numId w:val="0"/>
        </w:numPr>
        <w:ind w:leftChars="0"/>
      </w:pPr>
    </w:p>
    <w:p w14:paraId="4FF75AE3">
      <w:pPr>
        <w:numPr>
          <w:ilvl w:val="0"/>
          <w:numId w:val="0"/>
        </w:numPr>
        <w:ind w:leftChars="0"/>
      </w:pPr>
      <w:r>
        <w:drawing>
          <wp:inline distT="0" distB="0" distL="114300" distR="114300">
            <wp:extent cx="5272405" cy="1548130"/>
            <wp:effectExtent l="0" t="0" r="1079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1548130"/>
                    </a:xfrm>
                    <a:prstGeom prst="rect">
                      <a:avLst/>
                    </a:prstGeom>
                    <a:noFill/>
                    <a:ln>
                      <a:noFill/>
                    </a:ln>
                  </pic:spPr>
                </pic:pic>
              </a:graphicData>
            </a:graphic>
          </wp:inline>
        </w:drawing>
      </w:r>
    </w:p>
    <w:p w14:paraId="6609481E">
      <w:pPr>
        <w:numPr>
          <w:ilvl w:val="0"/>
          <w:numId w:val="0"/>
        </w:numPr>
        <w:ind w:leftChars="0"/>
      </w:pPr>
    </w:p>
    <w:p w14:paraId="556BD89F">
      <w:pPr>
        <w:numPr>
          <w:ilvl w:val="0"/>
          <w:numId w:val="1"/>
        </w:numPr>
        <w:ind w:left="0" w:leftChars="0" w:firstLine="0" w:firstLineChars="0"/>
        <w:rPr>
          <w:rFonts w:hint="default"/>
          <w:sz w:val="32"/>
          <w:szCs w:val="32"/>
          <w:lang w:val="en-US"/>
        </w:rPr>
      </w:pPr>
      <w:r>
        <w:rPr>
          <w:rFonts w:hint="default"/>
          <w:sz w:val="32"/>
          <w:szCs w:val="32"/>
          <w:lang w:val="en-US"/>
        </w:rPr>
        <w:t>Cleaned the dataset by removing missing values from important columns. Converted Salary and Experience columns into numeric format.</w:t>
      </w:r>
    </w:p>
    <w:p w14:paraId="7C37B77F">
      <w:pPr>
        <w:numPr>
          <w:ilvl w:val="0"/>
          <w:numId w:val="0"/>
        </w:numPr>
        <w:ind w:leftChars="0"/>
      </w:pPr>
      <w:r>
        <w:rPr>
          <w:rFonts w:hint="default"/>
          <w:sz w:val="32"/>
          <w:szCs w:val="32"/>
          <w:lang w:val="en-US"/>
        </w:rPr>
        <w:t xml:space="preserve"> </w:t>
      </w:r>
      <w:r>
        <w:drawing>
          <wp:inline distT="0" distB="0" distL="114300" distR="114300">
            <wp:extent cx="5273675" cy="2673985"/>
            <wp:effectExtent l="0" t="0" r="952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675" cy="2673985"/>
                    </a:xfrm>
                    <a:prstGeom prst="rect">
                      <a:avLst/>
                    </a:prstGeom>
                    <a:noFill/>
                    <a:ln>
                      <a:noFill/>
                    </a:ln>
                  </pic:spPr>
                </pic:pic>
              </a:graphicData>
            </a:graphic>
          </wp:inline>
        </w:drawing>
      </w:r>
    </w:p>
    <w:p w14:paraId="51C8FD2C">
      <w:pPr>
        <w:numPr>
          <w:ilvl w:val="0"/>
          <w:numId w:val="0"/>
        </w:numPr>
        <w:ind w:leftChars="0"/>
      </w:pPr>
    </w:p>
    <w:p w14:paraId="6D07D9D8">
      <w:pPr>
        <w:numPr>
          <w:ilvl w:val="0"/>
          <w:numId w:val="0"/>
        </w:numPr>
        <w:ind w:leftChars="0"/>
        <w:rPr>
          <w:rFonts w:hint="default"/>
          <w:sz w:val="32"/>
          <w:szCs w:val="32"/>
          <w:lang w:val="en-US"/>
        </w:rPr>
      </w:pPr>
      <w:r>
        <w:rPr>
          <w:rFonts w:hint="default"/>
          <w:sz w:val="32"/>
          <w:szCs w:val="32"/>
          <w:lang w:val="en-US"/>
        </w:rPr>
        <w:t>Table 1: Average Salary per Department</w:t>
      </w:r>
    </w:p>
    <w:p w14:paraId="149A098A">
      <w:pPr>
        <w:numPr>
          <w:ilvl w:val="0"/>
          <w:numId w:val="0"/>
        </w:numPr>
        <w:ind w:leftChars="0"/>
        <w:rPr>
          <w:rFonts w:hint="default"/>
          <w:sz w:val="24"/>
          <w:szCs w:val="24"/>
          <w:lang w:val="en-US"/>
        </w:rPr>
      </w:pPr>
      <w:r>
        <w:rPr>
          <w:rFonts w:hint="default"/>
          <w:sz w:val="24"/>
          <w:szCs w:val="24"/>
          <w:lang w:val="en-US"/>
        </w:rPr>
        <w:t>This table shows the average salary of employees in each department. The HR department has the highest average salary with 5982.40, followed by IT with 5968.37, and Sales with 5804.09. This helps compare salary distribution among different departments.</w:t>
      </w:r>
    </w:p>
    <w:p w14:paraId="504D6DC3">
      <w:pPr>
        <w:numPr>
          <w:ilvl w:val="0"/>
          <w:numId w:val="0"/>
        </w:numPr>
        <w:ind w:leftChars="0"/>
      </w:pPr>
      <w:r>
        <w:drawing>
          <wp:inline distT="0" distB="0" distL="114300" distR="114300">
            <wp:extent cx="5271135" cy="1628140"/>
            <wp:effectExtent l="0" t="0" r="12065"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1135" cy="1628140"/>
                    </a:xfrm>
                    <a:prstGeom prst="rect">
                      <a:avLst/>
                    </a:prstGeom>
                    <a:noFill/>
                    <a:ln>
                      <a:noFill/>
                    </a:ln>
                  </pic:spPr>
                </pic:pic>
              </a:graphicData>
            </a:graphic>
          </wp:inline>
        </w:drawing>
      </w:r>
    </w:p>
    <w:p w14:paraId="45EF541A">
      <w:pPr>
        <w:numPr>
          <w:ilvl w:val="0"/>
          <w:numId w:val="0"/>
        </w:numPr>
        <w:ind w:leftChars="0"/>
      </w:pPr>
    </w:p>
    <w:p w14:paraId="2C2673CF">
      <w:pPr>
        <w:numPr>
          <w:ilvl w:val="0"/>
          <w:numId w:val="0"/>
        </w:numPr>
        <w:ind w:leftChars="0"/>
        <w:rPr>
          <w:rFonts w:hint="default"/>
          <w:sz w:val="32"/>
          <w:szCs w:val="32"/>
          <w:lang w:val="en-US"/>
        </w:rPr>
      </w:pPr>
    </w:p>
    <w:p w14:paraId="16881E72">
      <w:pPr>
        <w:numPr>
          <w:ilvl w:val="0"/>
          <w:numId w:val="0"/>
        </w:numPr>
        <w:ind w:leftChars="0"/>
        <w:rPr>
          <w:rFonts w:hint="default"/>
          <w:sz w:val="32"/>
          <w:szCs w:val="32"/>
          <w:lang w:val="en-US"/>
        </w:rPr>
      </w:pPr>
    </w:p>
    <w:p w14:paraId="231211DA">
      <w:pPr>
        <w:numPr>
          <w:ilvl w:val="0"/>
          <w:numId w:val="0"/>
        </w:numPr>
        <w:ind w:leftChars="0"/>
        <w:rPr>
          <w:rFonts w:hint="default"/>
          <w:sz w:val="32"/>
          <w:szCs w:val="32"/>
          <w:lang w:val="en-US"/>
        </w:rPr>
      </w:pPr>
      <w:r>
        <w:rPr>
          <w:rFonts w:hint="default"/>
          <w:sz w:val="32"/>
          <w:szCs w:val="32"/>
          <w:lang w:val="en-US"/>
        </w:rPr>
        <w:t>Table 2: High Salary Employees</w:t>
      </w:r>
    </w:p>
    <w:p w14:paraId="32E20810">
      <w:pPr>
        <w:numPr>
          <w:ilvl w:val="0"/>
          <w:numId w:val="0"/>
        </w:numPr>
        <w:ind w:leftChars="0"/>
        <w:rPr>
          <w:rFonts w:hint="default"/>
          <w:sz w:val="24"/>
          <w:szCs w:val="24"/>
          <w:lang w:val="en-US"/>
        </w:rPr>
      </w:pPr>
      <w:r>
        <w:rPr>
          <w:rFonts w:hint="default"/>
          <w:sz w:val="24"/>
          <w:szCs w:val="24"/>
          <w:lang w:val="en-US"/>
        </w:rPr>
        <w:t>Threshold used: Salary greater than 8000.This table shows employees whose salary is greater than 8000. In this project, these employees are considered high salary employees. The highest salary in the dataset is 9993, earned by Jesse Miller from the HR department. This analysis helps identify employees with higher salary packages.</w:t>
      </w:r>
    </w:p>
    <w:p w14:paraId="2756CD8D">
      <w:pPr>
        <w:numPr>
          <w:ilvl w:val="0"/>
          <w:numId w:val="0"/>
        </w:numPr>
        <w:ind w:leftChars="0"/>
        <w:rPr>
          <w:rFonts w:hint="default"/>
          <w:sz w:val="24"/>
          <w:szCs w:val="24"/>
          <w:lang w:val="en-US"/>
        </w:rPr>
      </w:pPr>
    </w:p>
    <w:p w14:paraId="2B6C61ED">
      <w:pPr>
        <w:numPr>
          <w:ilvl w:val="0"/>
          <w:numId w:val="0"/>
        </w:numPr>
        <w:ind w:leftChars="0"/>
        <w:rPr>
          <w:rFonts w:hint="default"/>
          <w:sz w:val="24"/>
          <w:szCs w:val="24"/>
          <w:lang w:val="en-US"/>
        </w:rPr>
      </w:pPr>
      <w:r>
        <w:drawing>
          <wp:inline distT="0" distB="0" distL="114300" distR="114300">
            <wp:extent cx="5266690" cy="2707640"/>
            <wp:effectExtent l="0" t="0" r="38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6690" cy="2707640"/>
                    </a:xfrm>
                    <a:prstGeom prst="rect">
                      <a:avLst/>
                    </a:prstGeom>
                    <a:noFill/>
                    <a:ln>
                      <a:noFill/>
                    </a:ln>
                  </pic:spPr>
                </pic:pic>
              </a:graphicData>
            </a:graphic>
          </wp:inline>
        </w:drawing>
      </w:r>
    </w:p>
    <w:p w14:paraId="51B96504">
      <w:pPr>
        <w:numPr>
          <w:ilvl w:val="0"/>
          <w:numId w:val="0"/>
        </w:numPr>
        <w:ind w:leftChars="0"/>
        <w:rPr>
          <w:rFonts w:hint="default"/>
          <w:sz w:val="24"/>
          <w:szCs w:val="24"/>
          <w:lang w:val="en-US"/>
        </w:rPr>
      </w:pPr>
    </w:p>
    <w:p w14:paraId="2739FF0B">
      <w:pPr>
        <w:numPr>
          <w:ilvl w:val="0"/>
          <w:numId w:val="0"/>
        </w:numPr>
        <w:ind w:leftChars="0"/>
        <w:rPr>
          <w:rFonts w:hint="default"/>
          <w:sz w:val="32"/>
          <w:szCs w:val="32"/>
          <w:lang w:val="en-US"/>
        </w:rPr>
      </w:pPr>
      <w:r>
        <w:rPr>
          <w:rFonts w:hint="default"/>
          <w:sz w:val="32"/>
          <w:szCs w:val="32"/>
          <w:lang w:val="en-US"/>
        </w:rPr>
        <w:t>Table 3: Employees Sorted by Experience</w:t>
      </w:r>
    </w:p>
    <w:p w14:paraId="40851EBF">
      <w:pPr>
        <w:numPr>
          <w:ilvl w:val="0"/>
          <w:numId w:val="0"/>
        </w:numPr>
        <w:ind w:leftChars="0"/>
        <w:rPr>
          <w:rFonts w:hint="default"/>
          <w:sz w:val="24"/>
          <w:szCs w:val="24"/>
          <w:lang w:val="en-US"/>
        </w:rPr>
      </w:pPr>
      <w:r>
        <w:rPr>
          <w:rFonts w:hint="default"/>
          <w:sz w:val="24"/>
          <w:szCs w:val="24"/>
          <w:lang w:val="en-US"/>
        </w:rPr>
        <w:t>This table shows employees sorted by experience in descending order. Employees with the highest experience appear at the top. In this dataset, the maximum experience is 20 years. This analysis helps identify the most experienced employees in the organization.</w:t>
      </w:r>
    </w:p>
    <w:p w14:paraId="523D774B">
      <w:pPr>
        <w:numPr>
          <w:ilvl w:val="0"/>
          <w:numId w:val="0"/>
        </w:numPr>
        <w:ind w:leftChars="0"/>
        <w:rPr>
          <w:rFonts w:hint="default"/>
          <w:sz w:val="24"/>
          <w:szCs w:val="24"/>
          <w:lang w:val="en-US"/>
        </w:rPr>
      </w:pPr>
    </w:p>
    <w:p w14:paraId="7A6553D9">
      <w:pPr>
        <w:numPr>
          <w:ilvl w:val="0"/>
          <w:numId w:val="0"/>
        </w:numPr>
        <w:ind w:leftChars="0"/>
      </w:pPr>
      <w:r>
        <w:drawing>
          <wp:inline distT="0" distB="0" distL="114300" distR="114300">
            <wp:extent cx="5269865" cy="26797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9865" cy="2679700"/>
                    </a:xfrm>
                    <a:prstGeom prst="rect">
                      <a:avLst/>
                    </a:prstGeom>
                    <a:noFill/>
                    <a:ln>
                      <a:noFill/>
                    </a:ln>
                  </pic:spPr>
                </pic:pic>
              </a:graphicData>
            </a:graphic>
          </wp:inline>
        </w:drawing>
      </w:r>
    </w:p>
    <w:p w14:paraId="4D11E63A">
      <w:pPr>
        <w:numPr>
          <w:ilvl w:val="0"/>
          <w:numId w:val="0"/>
        </w:numPr>
        <w:ind w:leftChars="0"/>
      </w:pPr>
    </w:p>
    <w:p w14:paraId="727D022A">
      <w:pPr>
        <w:numPr>
          <w:ilvl w:val="0"/>
          <w:numId w:val="0"/>
        </w:numPr>
        <w:ind w:leftChars="0"/>
      </w:pPr>
    </w:p>
    <w:p w14:paraId="1494E2C0">
      <w:pPr>
        <w:numPr>
          <w:ilvl w:val="0"/>
          <w:numId w:val="0"/>
        </w:numPr>
        <w:ind w:leftChars="0"/>
      </w:pPr>
    </w:p>
    <w:p w14:paraId="4855F3F3">
      <w:pPr>
        <w:numPr>
          <w:ilvl w:val="0"/>
          <w:numId w:val="0"/>
        </w:numPr>
        <w:ind w:leftChars="0"/>
      </w:pPr>
    </w:p>
    <w:p w14:paraId="22C8A939">
      <w:pPr>
        <w:numPr>
          <w:ilvl w:val="0"/>
          <w:numId w:val="0"/>
        </w:numPr>
        <w:ind w:leftChars="0"/>
      </w:pPr>
    </w:p>
    <w:p w14:paraId="0574A470">
      <w:pPr>
        <w:numPr>
          <w:ilvl w:val="0"/>
          <w:numId w:val="0"/>
        </w:numPr>
        <w:ind w:leftChars="0"/>
        <w:rPr>
          <w:rFonts w:hint="default"/>
          <w:sz w:val="32"/>
          <w:szCs w:val="32"/>
          <w:lang w:val="en-US"/>
        </w:rPr>
      </w:pPr>
      <w:r>
        <w:rPr>
          <w:rFonts w:hint="default"/>
          <w:sz w:val="32"/>
          <w:szCs w:val="32"/>
          <w:lang w:val="en-US"/>
        </w:rPr>
        <w:t>Visualization:</w:t>
      </w:r>
    </w:p>
    <w:p w14:paraId="450D4739">
      <w:pPr>
        <w:numPr>
          <w:ilvl w:val="0"/>
          <w:numId w:val="0"/>
        </w:numPr>
        <w:ind w:leftChars="0"/>
        <w:rPr>
          <w:rFonts w:hint="default"/>
          <w:sz w:val="32"/>
          <w:szCs w:val="32"/>
          <w:lang w:val="en-US"/>
        </w:rPr>
      </w:pPr>
    </w:p>
    <w:p w14:paraId="53AD37CD">
      <w:pPr>
        <w:numPr>
          <w:ilvl w:val="0"/>
          <w:numId w:val="0"/>
        </w:numPr>
        <w:ind w:leftChars="0"/>
      </w:pPr>
      <w:r>
        <w:drawing>
          <wp:inline distT="0" distB="0" distL="114300" distR="114300">
            <wp:extent cx="2224405" cy="3050540"/>
            <wp:effectExtent l="0" t="0" r="1079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2224405" cy="3050540"/>
                    </a:xfrm>
                    <a:prstGeom prst="rect">
                      <a:avLst/>
                    </a:prstGeom>
                    <a:noFill/>
                    <a:ln>
                      <a:noFill/>
                    </a:ln>
                  </pic:spPr>
                </pic:pic>
              </a:graphicData>
            </a:graphic>
          </wp:inline>
        </w:drawing>
      </w:r>
      <w:r>
        <w:rPr>
          <w:rFonts w:hint="default"/>
          <w:lang w:val="en-US"/>
        </w:rPr>
        <w:t xml:space="preserve">     </w:t>
      </w:r>
      <w:r>
        <w:drawing>
          <wp:inline distT="0" distB="0" distL="114300" distR="114300">
            <wp:extent cx="2292350" cy="2626995"/>
            <wp:effectExtent l="0" t="0" r="635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2292350" cy="2626995"/>
                    </a:xfrm>
                    <a:prstGeom prst="rect">
                      <a:avLst/>
                    </a:prstGeom>
                    <a:noFill/>
                    <a:ln>
                      <a:noFill/>
                    </a:ln>
                  </pic:spPr>
                </pic:pic>
              </a:graphicData>
            </a:graphic>
          </wp:inline>
        </w:drawing>
      </w:r>
    </w:p>
    <w:p w14:paraId="7C601AAF">
      <w:pPr>
        <w:numPr>
          <w:ilvl w:val="0"/>
          <w:numId w:val="0"/>
        </w:numPr>
        <w:ind w:leftChars="0"/>
      </w:pPr>
    </w:p>
    <w:p w14:paraId="1DEE622D">
      <w:pPr>
        <w:numPr>
          <w:ilvl w:val="0"/>
          <w:numId w:val="0"/>
        </w:numPr>
        <w:ind w:leftChars="0"/>
      </w:pPr>
    </w:p>
    <w:p w14:paraId="66310307">
      <w:pPr>
        <w:numPr>
          <w:ilvl w:val="0"/>
          <w:numId w:val="0"/>
        </w:numPr>
        <w:ind w:leftChars="0"/>
      </w:pPr>
    </w:p>
    <w:p w14:paraId="722B4A56">
      <w:pPr>
        <w:numPr>
          <w:ilvl w:val="0"/>
          <w:numId w:val="0"/>
        </w:numPr>
        <w:ind w:leftChars="0"/>
      </w:pPr>
      <w:r>
        <w:drawing>
          <wp:inline distT="0" distB="0" distL="114300" distR="114300">
            <wp:extent cx="2317115" cy="2294890"/>
            <wp:effectExtent l="0" t="0" r="698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2317115" cy="2294890"/>
                    </a:xfrm>
                    <a:prstGeom prst="rect">
                      <a:avLst/>
                    </a:prstGeom>
                    <a:noFill/>
                    <a:ln>
                      <a:noFill/>
                    </a:ln>
                  </pic:spPr>
                </pic:pic>
              </a:graphicData>
            </a:graphic>
          </wp:inline>
        </w:drawing>
      </w:r>
      <w:r>
        <w:drawing>
          <wp:inline distT="0" distB="0" distL="114300" distR="114300">
            <wp:extent cx="2450465" cy="2626995"/>
            <wp:effectExtent l="0" t="0" r="63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2450465" cy="2626995"/>
                    </a:xfrm>
                    <a:prstGeom prst="rect">
                      <a:avLst/>
                    </a:prstGeom>
                    <a:noFill/>
                    <a:ln>
                      <a:noFill/>
                    </a:ln>
                  </pic:spPr>
                </pic:pic>
              </a:graphicData>
            </a:graphic>
          </wp:inline>
        </w:drawing>
      </w:r>
    </w:p>
    <w:p w14:paraId="6C42076B">
      <w:pPr>
        <w:numPr>
          <w:ilvl w:val="0"/>
          <w:numId w:val="0"/>
        </w:numPr>
        <w:ind w:leftChars="0"/>
      </w:pPr>
    </w:p>
    <w:p w14:paraId="7626FD21">
      <w:pPr>
        <w:numPr>
          <w:ilvl w:val="0"/>
          <w:numId w:val="0"/>
        </w:numPr>
        <w:ind w:leftChars="0"/>
        <w:rPr>
          <w:rFonts w:ascii="SimSun" w:hAnsi="SimSun" w:eastAsia="SimSun" w:cs="SimSun"/>
          <w:sz w:val="24"/>
          <w:szCs w:val="24"/>
        </w:rPr>
      </w:pPr>
      <w:r>
        <w:drawing>
          <wp:inline distT="0" distB="0" distL="114300" distR="114300">
            <wp:extent cx="4850765" cy="2201545"/>
            <wp:effectExtent l="0" t="0" r="63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4850765" cy="2201545"/>
                    </a:xfrm>
                    <a:prstGeom prst="rect">
                      <a:avLst/>
                    </a:prstGeom>
                    <a:noFill/>
                    <a:ln>
                      <a:noFill/>
                    </a:ln>
                  </pic:spPr>
                </pic:pic>
              </a:graphicData>
            </a:graphic>
          </wp:inline>
        </w:drawing>
      </w:r>
      <w:r>
        <w:rPr>
          <w:rFonts w:ascii="SimSun" w:hAnsi="SimSun" w:eastAsia="SimSun" w:cs="SimSun"/>
          <w:sz w:val="24"/>
          <w:szCs w:val="24"/>
        </w:rPr>
        <w:drawing>
          <wp:inline distT="0" distB="0" distL="114300" distR="114300">
            <wp:extent cx="4230370" cy="3717925"/>
            <wp:effectExtent l="0" t="0" r="11430" b="317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6"/>
                    <a:stretch>
                      <a:fillRect/>
                    </a:stretch>
                  </pic:blipFill>
                  <pic:spPr>
                    <a:xfrm>
                      <a:off x="0" y="0"/>
                      <a:ext cx="4230370" cy="3717925"/>
                    </a:xfrm>
                    <a:prstGeom prst="rect">
                      <a:avLst/>
                    </a:prstGeom>
                    <a:noFill/>
                    <a:ln w="9525">
                      <a:noFill/>
                    </a:ln>
                  </pic:spPr>
                </pic:pic>
              </a:graphicData>
            </a:graphic>
          </wp:inline>
        </w:drawing>
      </w:r>
    </w:p>
    <w:p w14:paraId="516271C5">
      <w:pPr>
        <w:numPr>
          <w:ilvl w:val="0"/>
          <w:numId w:val="0"/>
        </w:numPr>
        <w:ind w:leftChars="0"/>
        <w:rPr>
          <w:rFonts w:ascii="SimSun" w:hAnsi="SimSun" w:eastAsia="SimSun" w:cs="SimSun"/>
          <w:sz w:val="24"/>
          <w:szCs w:val="24"/>
        </w:rPr>
      </w:pPr>
    </w:p>
    <w:p w14:paraId="4ECA20E6">
      <w:pPr>
        <w:numPr>
          <w:ilvl w:val="0"/>
          <w:numId w:val="0"/>
        </w:numPr>
        <w:ind w:leftChars="0"/>
      </w:pPr>
      <w:r>
        <w:drawing>
          <wp:inline distT="0" distB="0" distL="114300" distR="114300">
            <wp:extent cx="5267325" cy="2202180"/>
            <wp:effectExtent l="0" t="0" r="317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67325" cy="2202180"/>
                    </a:xfrm>
                    <a:prstGeom prst="rect">
                      <a:avLst/>
                    </a:prstGeom>
                    <a:noFill/>
                    <a:ln>
                      <a:noFill/>
                    </a:ln>
                  </pic:spPr>
                </pic:pic>
              </a:graphicData>
            </a:graphic>
          </wp:inline>
        </w:drawing>
      </w:r>
    </w:p>
    <w:p w14:paraId="7D0ACEC6">
      <w:pPr>
        <w:numPr>
          <w:ilvl w:val="0"/>
          <w:numId w:val="0"/>
        </w:numPr>
        <w:ind w:leftChars="0"/>
      </w:pPr>
    </w:p>
    <w:p w14:paraId="3E509D94">
      <w:pPr>
        <w:numPr>
          <w:ilvl w:val="0"/>
          <w:numId w:val="0"/>
        </w:numPr>
        <w:ind w:leftChars="0"/>
      </w:pPr>
    </w:p>
    <w:p w14:paraId="145B2C3A">
      <w:pPr>
        <w:numPr>
          <w:ilvl w:val="0"/>
          <w:numId w:val="0"/>
        </w:numPr>
        <w:ind w:leftChars="0"/>
      </w:pPr>
    </w:p>
    <w:p w14:paraId="7CC14782">
      <w:pPr>
        <w:numPr>
          <w:ilvl w:val="0"/>
          <w:numId w:val="0"/>
        </w:numPr>
        <w:ind w:leftChars="0"/>
        <w:rPr>
          <w:rFonts w:ascii="SimSun" w:hAnsi="SimSun" w:eastAsia="SimSun" w:cs="SimSun"/>
          <w:sz w:val="24"/>
          <w:szCs w:val="24"/>
        </w:rPr>
      </w:pPr>
      <w:r>
        <w:rPr>
          <w:rFonts w:ascii="SimSun" w:hAnsi="SimSun" w:eastAsia="SimSun" w:cs="SimSun"/>
          <w:sz w:val="24"/>
          <w:szCs w:val="24"/>
        </w:rPr>
        <w:drawing>
          <wp:inline distT="0" distB="0" distL="114300" distR="114300">
            <wp:extent cx="3337560" cy="3163570"/>
            <wp:effectExtent l="0" t="0" r="2540" b="1143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8"/>
                    <a:stretch>
                      <a:fillRect/>
                    </a:stretch>
                  </pic:blipFill>
                  <pic:spPr>
                    <a:xfrm>
                      <a:off x="0" y="0"/>
                      <a:ext cx="3337560" cy="3163570"/>
                    </a:xfrm>
                    <a:prstGeom prst="rect">
                      <a:avLst/>
                    </a:prstGeom>
                    <a:noFill/>
                    <a:ln w="9525">
                      <a:noFill/>
                    </a:ln>
                  </pic:spPr>
                </pic:pic>
              </a:graphicData>
            </a:graphic>
          </wp:inline>
        </w:drawing>
      </w:r>
    </w:p>
    <w:p w14:paraId="1753240D">
      <w:pPr>
        <w:numPr>
          <w:ilvl w:val="0"/>
          <w:numId w:val="0"/>
        </w:numPr>
        <w:ind w:leftChars="0"/>
        <w:rPr>
          <w:rFonts w:ascii="SimSun" w:hAnsi="SimSun" w:eastAsia="SimSun" w:cs="SimSun"/>
          <w:sz w:val="24"/>
          <w:szCs w:val="24"/>
        </w:rPr>
      </w:pPr>
    </w:p>
    <w:p w14:paraId="604C5599">
      <w:pPr>
        <w:numPr>
          <w:ilvl w:val="0"/>
          <w:numId w:val="0"/>
        </w:numPr>
        <w:ind w:leftChars="0"/>
        <w:rPr>
          <w:rFonts w:hint="default" w:ascii="Calibri" w:hAnsi="Calibri" w:eastAsia="SimSun" w:cs="Calibri"/>
          <w:sz w:val="32"/>
          <w:szCs w:val="32"/>
          <w:lang w:val="en-US"/>
        </w:rPr>
      </w:pPr>
      <w:r>
        <w:rPr>
          <w:rFonts w:hint="default" w:ascii="Calibri" w:hAnsi="Calibri" w:eastAsia="SimSun" w:cs="Calibri"/>
          <w:sz w:val="32"/>
          <w:szCs w:val="32"/>
          <w:lang w:val="en-US"/>
        </w:rPr>
        <w:t>Conclusion:</w:t>
      </w:r>
    </w:p>
    <w:p w14:paraId="6539A439">
      <w:pPr>
        <w:numPr>
          <w:ilvl w:val="0"/>
          <w:numId w:val="0"/>
        </w:numPr>
        <w:ind w:leftChars="0"/>
        <w:rPr>
          <w:rFonts w:hint="default" w:ascii="Calibri" w:hAnsi="Calibri" w:eastAsia="SimSun" w:cs="Calibri"/>
          <w:sz w:val="24"/>
          <w:szCs w:val="24"/>
          <w:lang w:val="en-US"/>
        </w:rPr>
      </w:pPr>
      <w:r>
        <w:rPr>
          <w:rFonts w:hint="default" w:ascii="Calibri" w:hAnsi="Calibri" w:eastAsia="SimSun" w:cs="Calibri"/>
          <w:sz w:val="24"/>
          <w:szCs w:val="24"/>
          <w:lang w:val="en-US"/>
        </w:rPr>
        <w:t>This project demonstrates how PySpark can be used for basic employee data analysis. It helps in understanding salary distribution across departments, identifying high salary employees, and ranking employees according to experience.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226FF1"/>
    <w:multiLevelType w:val="singleLevel"/>
    <w:tmpl w:val="F2226FF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A138CB"/>
    <w:rsid w:val="5BA138CB"/>
    <w:rsid w:val="6ACD412F"/>
    <w:rsid w:val="77B61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等线" w:cs="Times New Roman"/>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186</Words>
  <Characters>1147</Characters>
  <Lines>0</Lines>
  <Paragraphs>0</Paragraphs>
  <TotalTime>48</TotalTime>
  <ScaleCrop>false</ScaleCrop>
  <LinksUpToDate>false</LinksUpToDate>
  <CharactersWithSpaces>1349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2026-05-15T11:37:00Z</dcterms:created>
  <dc:creator>Huda Tariq</dc:creator>
  <cp:lastModifiedBy>Huda Tariq</cp:lastModifiedBy>
  <dcterms:modified xsi:type="dcterms:W3CDTF">2026-05-22T11:37:03Z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3E550B9B404B4B568322DABFBE57A2E7_11</vt:lpwstr>
  </property>
  <property fmtid="{D5CDD505-2E9C-101B-9397-08002B2CF9AE}" pid="4" name="KSOTemplateDocerSaveRecord">
    <vt:lpwstr>eyJoZGlkIjoiNzNkYjJlN2QzOTFkZTAyODE3MWE4ZTUxYjA1Zjk1YjMiLCJ1c2VySWQiOiIxOTQxODA0MTc0MjE3In0=</vt:lpwstr>
  </property>
</Properties>
</file>