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ОБРАЗОВАНИЯ И НАУКИ РОССИЙСКОЙ ФЕДЕРАЦИИ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информационной безопасности</w:t>
      </w:r>
    </w:p>
    <w:p/>
    <w:p/>
    <w:p/>
    <w:p/>
    <w:p/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44"/>
        </w:rPr>
        <w:t>ОТЧЁТ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по лабораторной работе № 5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Тема: Шифры гаммирования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6"/>
        </w:rPr>
        <w:t>(Шифр-блокнот Шеннона на ЛКГ;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/>
          <w:sz w:val="26"/>
        </w:rPr>
        <w:t>гаммирование CTR на базе ГОСТ Р 34.12-2015 «Магма»)</w:t>
      </w:r>
    </w:p>
    <w:p/>
    <w:p/>
    <w:p/>
    <w:p/>
    <w:p/>
    <w:p>
      <w:pPr>
        <w:spacing w:before="0" w:after="8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Выполнил: студент группы 241-352</w:t>
        <w:br/>
      </w:r>
      <w:r>
        <w:rPr>
          <w:rFonts w:ascii="Times New Roman" w:hAnsi="Times New Roman"/>
          <w:b/>
          <w:i w:val="0"/>
          <w:sz w:val="26"/>
        </w:rPr>
        <w:t>Мерданов Худайназар</w:t>
        <w:br/>
        <w:br/>
      </w:r>
      <w:r>
        <w:rPr>
          <w:rFonts w:ascii="Times New Roman" w:hAnsi="Times New Roman"/>
          <w:b w:val="0"/>
          <w:i w:val="0"/>
          <w:sz w:val="26"/>
        </w:rPr>
        <w:t>Проверил: _____________________</w:t>
        <w:br/>
      </w:r>
      <w:r>
        <w:rPr>
          <w:rFonts w:ascii="Times New Roman" w:hAnsi="Times New Roman"/>
          <w:b w:val="0"/>
          <w:i w:val="0"/>
          <w:sz w:val="26"/>
        </w:rPr>
        <w:t>Дата сдачи: ___________________</w:t>
      </w:r>
    </w:p>
    <w:p/>
    <w:p/>
    <w:p/>
    <w:p/>
    <w:p/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before="0" w:after="20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4 Цель работы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Изучить принципы построения шифров гаммирования и реализовать на языке Python два метода: шифр-блокнот Шеннона на основе линейного конгруэнтного генератора (ЛКГ) и режим гаммирования CTR стандарта ГОСТ Р 34.13-2015 на базе блочного шифра «Магма» (ГОСТ Р 34.12-2015). Исследовать условия максимального периода ЛКГ согласно теореме Халла–Добелла.</w:t>
      </w:r>
    </w:p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5 Задание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Реализовать программу, включающую два шифра гаммирования:</w:t>
      </w:r>
    </w:p>
    <w:p>
      <w:pPr>
        <w:pStyle w:val="ListBullet"/>
        <w:spacing w:after="80"/>
        <w:ind w:left="709"/>
      </w:pPr>
      <w:r>
        <w:rPr>
          <w:rFonts w:ascii="Times New Roman" w:hAnsi="Times New Roman"/>
          <w:b w:val="0"/>
          <w:i w:val="0"/>
          <w:sz w:val="28"/>
        </w:rPr>
        <w:t>1) Шифр-блокнот Шеннона — гамма формируется линейным конгруэнтным генератором (ЛКГ) T(i+1) = (a·T(i) + c) mod M, M = 32; параметры a, c, T₀ проверяются на условия теоремы Халла–Добелла;</w:t>
      </w:r>
    </w:p>
    <w:p>
      <w:pPr>
        <w:pStyle w:val="ListBullet"/>
        <w:spacing w:after="80"/>
        <w:ind w:left="709"/>
      </w:pPr>
      <w:r>
        <w:rPr>
          <w:rFonts w:ascii="Times New Roman" w:hAnsi="Times New Roman"/>
          <w:b w:val="0"/>
          <w:i w:val="0"/>
          <w:sz w:val="28"/>
        </w:rPr>
        <w:t>2) Гаммирование CTR (ГОСТ Р 34.13-2015) — гамма генерируется шифрованием счётчика CTR блочным шифром «Магма» (ГОСТ Р 34.12-2015); шифрование и дешифрование симметричны (Cᵢ = Pᵢ ⊕ E_K(CTRᵢ)).</w:t>
      </w:r>
    </w:p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6 Теоретические сведения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6.1 Шифры гаммирования — общие сведения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Шифрование гаммированием выполняется поэлементным сложением символов открытого текста с псевдослучайной последовательностью — гаммой. Теоретически совершенным шифром является только шифр Вернама (одноразовый блокнот), где гамма равна по длине тексту и используется единственный раз. На практике применяются псевдослучайные генераторы, обеспечивающие достаточно длинный период.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6.2 Шифр-блокнот Шеннона на ЛКГ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6.2.1 Линейный конгруэнтный генератор (ЛКГ)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ЛКГ генерирует последовательность целых чисел по рекуррентной формуле: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T(i+1) = (a · T(i) + c) mod M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M = 32 — размер алфавита (русский, 32 буквы), a — множитель, c — приращение, T₀ — начальное значение (зерно).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6.2.2 Теорема Халла–Добелла (условия максимального периода)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ЛКГ с M = 2ⁿ (M = 32 = 2⁵) последовательность имеет максимальный период M тогда и только тогда, когда выполнены три условия: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Формальная запись</w:t>
            </w:r>
          </w:p>
        </w:tc>
        <w:tc>
          <w:tcPr>
            <w:tcW w:type="dxa" w:w="3118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Допустимые значения (M=32)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1. НОД(c, M) = 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 взаимно просто с 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 нечётное: 1,3,5,7,9,11,13,15,17,19,21,23,25,27,29,31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2. a ≡ 1 (mod p) для каждого простого p | 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(a−1) кратно 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(a−1) кратно 4 при 4|M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3. a ≡ 1 (mod 4), если 4|M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a ≡ 1 (mod 4), a ≥ 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5,9,13,17,21,25,29,33,…</w:t>
            </w:r>
          </w:p>
        </w:tc>
      </w:tr>
    </w:tbl>
    <w:p/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6.2.3 Алгоритм шифрования и дешифрования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Каждая буква кодируется числом от 1 до 32 (а=1, б=2, …, я=32). ЛКГ генерирует гамму G₁, G₂, … Gₙ. Формулы: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Шифрование:    Eᵢ = ((Pᵢ − 1 + Gᵢ) mod M) + 1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Дешифрование:  Pᵢ = ((Eᵢ − 1 − Gᵢ) mod M) + 1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Вычитание/прибавление единицы переводит числа из диапазона [1, M] в [0, M−1] для корректной работы операции mod M.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6.3 Гаммирование CTR (ГОСТ Р 34.13-2015)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6.3.1 Принцип работы режима CTR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режиме счётчика (CTR) блочный шифр используется не для непосредственного шифрования данных, а для генерации ключевого потока (гаммы). Счётчик CTR₀ инициализируется синхропосылкой (IV) и инкрементируется на 1 после каждого блока: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CTRᵢ = (IV + i) mod 2⁶⁴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Гамма блока i:  Γᵢ = E_K(CTRᵢ)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Шифрование/дешифрование:  Cᵢ = Pᵢ ⊕ Γᵢ   /   Pᵢ = Cᵢ ⊕ Γᵢ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Операция XOR (⊕) делает шифрование и дешифрование идентичными операциями, что упрощает реализацию. Режим CTR допускает параллельную обработку блоков.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6.3.2 Базовый шифр — МАГМА (ГОСТ Р 34.12-2015)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блочного шифра E_K используется «Магма»: 64-битный блок, 256-битный ключ, 32-раундовая сеть Фейстеля. Раундовая функция: g[k](a) = ROL₃₂(t(a ⊞ k), 11), где t — нелинейная подстановка через 8 S-блоков ГОСТ.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6.3.3 Расписание ключей МАГМА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256-битный ключ разбивается на 8 подключей K₁…K₈ по 32 бита. Итерационные ключи: K₁K₂…K₈ (три раза) + K₈K₇…K₁ — итого 32 ключа. При расшифровании ключи применяются в обратном порядке.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6.3.4 Контрольный пример (ГОСТ Р 34.12-2015, Приложение А.2)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Ключ (256 бит)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ffeeddccbbaa99887766554433221100f0f1f2f3f4f5f6f7f8f9fafbfcfdfeff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Открытый текст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fedcba9876543210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Шифртекст (ожидаемый)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4ee901e5c2d8ca3d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7 Описание программы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7.1 Структура программы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состоит из двух независимых модулей: lab5-10.py (шифр-блокнот Шеннона) и gammir-9.py (CTR на «Магме»).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Шифр-блокнот Шеннона (lab5-10.py)</w:t>
            </w:r>
          </w:p>
        </w:tc>
        <w:tc>
          <w:tcPr>
            <w:tcW w:type="dxa" w:w="4677"/>
            <w:shd w:val="clear" w:color="auto" w:fill="E8F4E8"/>
          </w:tcPr>
          <w:p/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digitization_for_Shannon(text)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Перевод букв в числа [1..32]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undigitization_for_Shannon(nums)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Перевод чисел обратно в буквы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generate_gamma_for_Shannon(a,c,t0,n)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ЛКГ: генерация гаммы длиной n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validate_key_params()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Ввод и валидация a, c, T₀ по теореме Халла–Добелла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decryption_format(text)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Восстановление знаков препинания и капитализация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Shannon_notebook(op, 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Шифрование/дешифрование (op=1/2)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Гаммирование CTR (gammir-9.py)</w:t>
            </w:r>
          </w:p>
        </w:tc>
        <w:tc>
          <w:tcPr>
            <w:tcW w:type="dxa" w:w="4677"/>
            <w:shd w:val="clear" w:color="auto" w:fill="E8F4E8"/>
          </w:tcPr>
          <w:p/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t_transform(x)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Нелинейная подстановка t: V₃₂→V₃₂ через S-блоки (Ф. 14)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left_shift_11(x)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Циклический сдвиг 32-бит влево на 11 (⋘11)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g(k, a)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Раундовая функция g[k](a) = ROL(t(a⊞k),11) (Ф. 15)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key_schedule(key)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Расписание ключей: K₁..K₈×3 + K₈..K₁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magma_encrypt_block(block, rk)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Зашифрование 64-бит блока (32 раунда Фейстеля)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magma_decrypt_block(block, rk)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Расшифрование = зашифрование с обратными ключами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ctr_process(data, key, iv)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CTR: data ⊕ E_K(CTRᵢ) — шифр и дешифр идентичны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input_hex(prompt, byte_len)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Ввод hex-строки фиксированной длины с проверкой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run_self_test()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Автотест: контрольный пример ГОСТ + демо CTR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gamma_menu()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Меню гаммирования CTR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7.2 Блок-схемы алгоритмов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Блок-схемы составлены в соответствии с ГОСТ 19.701-90.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7.1 — Блок-схема главного меню (lab5-10.py)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7.2 — Блок-схема ЛКГ и шифрования (Shannon_notebook)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7.3 — Блок-схема validate_key_params (проверка Халла–Добелла)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7.4 — Блок-схема CTR-гаммирования (ctr_process)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7.5 — Блок-схема раунда Фейстеля (magma_encrypt_block)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8 Текст программы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8.1 Шифр-блокнот Шеннона — вспомогательные функции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import sys, math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list_alph = ["а","б","в","г","д","е","ж","з","и","й","к","л","м",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"н","о","п","р","с","т","у","ф","х","ц","ч","ш","щ",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"ъ","ы","ь","э","ю","я"]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M = len(list_alph)  # 32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digitization_for_Shannon(open_text: str) -&gt; 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"""Буквы → числа [1..32]."""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[list_alph.index(ch) + 1 for ch in open_text]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undigitization_for_Shannon(ciphertext: list)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"""Числа [1..32] → буквы."""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"".join(list_alph[n - 1] for n in ciphertext)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generate_gamma_for_Shannon(a, c, t0, length) -&gt; 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"""ЛКГ: T(i+1) = (a·T(i) + c) mod M. Возвращает гамму длиной length."""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t, gamma = t0,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_ in range(length):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 = (a * t + c) % 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gamma.append(t)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gamma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decryption_format(dec_text: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"""Замена тчк/зпт/прб на знаки, капитализация начала предложений."""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dec_text = dec_text.replace('тчк','.').replace('зпт',',').replace('прб',' 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result_list = list(dec_text[0].upper() + dec_text[1:])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range(len(result_list) - 2):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result_list[i] == '.' and i+2 &lt; len(result_list):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result_list[i+2] = result_list[i+2].upper()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"".join(result_list)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8.2 Валидация ключевых параметров ЛКГ (теорема Халла–Добелла)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validate_key_params():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Условия максимального периода ЛКГ для M = 32 = 2^5: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• a ≥ 5, нечётное, a ≡ 1 (mod 4)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• c — нечётное, НОД(c, 32) = 1,  0 &lt; c &lt; 32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• T0 — начальное значение, 0 ≤ T0 ≤ 31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── Параметр a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try: a = int(input("  Введите a (нечётное, a ≡ 1 mod 4, a ≥ 5): 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except ValueError: print("  ✗ Введите целое число.");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errors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a &lt; 5:           errors.append("a должно быть не менее 5")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a % 2 != 1:      errors.append("a должно быть нечётным")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elif (a-1) % 4 != 0: errors.append("(a−1) должно делиться на 4 (a ≡ 1 mod 4)")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errors: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  ✗ Ошибки:", *errors, sep="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• 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  Подсказка: 5, 9, 13, 17, 21, 25, 29 ...");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── Параметр c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try: c = int(input(f"  Введите c (нечётное, 0 &lt; c &lt; {M}): 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except ValueError: print("  ✗ Введите целое число.");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errors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not (0 &lt; c &lt; M): errors.append(f"c должно быть в (0, {M})")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math.gcd(c, M) != 1: errors.append(f"НОД(c,{M}) ≠ 1 — c должно быть нечётным")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errors: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  ✗ Ошибки:", *errors, sep="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• 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  Подсказка: 1,3,5,7,9,11,13,15,17,19,21,23,25,27,29,31");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── Параметр T0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try: t0 = int(input(f"  Введите T0 (0 ≤ T0 ≤ {M-1}): 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except ValueError: print("  ✗ Введите целое число.");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not (0 &lt;= t0 &lt;= M-1):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print(f"  ✗ T0 должно быть в [0, {M-1}].");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  ✓ Ключ принят: a={a}, c={c}, T0={t0}")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a, c, t0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8.3 Шифр-блокнот Шеннона — шифрование и дешифрование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Shannon_notebook(operation, text):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a, c, t0 = validate_key_params()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digital_text = digitization_for_Shannon(text)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gen_gamma    = generate_gamma_for_Shannon(a, c, t0, len(digital_text))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 == 1:   # ── шифрование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# Eᵢ = ((Pᵢ − 1 + Gᵢ) mod M) + 1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encrypted_text = [((p-1+g) % M)+1 for p,g in zip(digital_text, gen_gamma)]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ciphertext     = undigitization_for_Shannon(encrypted_text)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groups_l = [ciphertext[i:i+5]     for i in range(0,len(ciphertext),5)]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groups_n = [encrypted_text[i:i+5] for i in range(0,len(encrypted_text),5)]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Зашифрованный текст:")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  Буквы:", ' '.join(''.join(g) for g in groups_l))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  Цифры:", '  '.join(' '.join(str(n) for n in g) for g in groups_n))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operation == 2: # ── дешифрование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# Pᵢ = ((Eᵢ − 1 − Gᵢ) mod M) + 1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dec_text  = [((e-1-g) % M)+1 for e,g in zip(digital_text, gen_gamma)]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open_text = undigitization_for_Shannon(dec_text)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print("Расшифрованный текст:", decryption_format(open_text))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8.4 Гаммирование CTR — ядро МАГМА и расписание ключей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import struct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PI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[12,4,6,2,10,5,11,9,14,8,13,7,0,3,15,1],   # π0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[6,8,2,3,9,10,5,12,1,14,4,7,11,13,0,15],    # π1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[11,3,5,8,2,15,10,13,14,1,7,4,12,9,6,0],    # π2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[12,8,2,1,13,4,15,6,7,0,10,5,3,14,9,11],    # π3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[7,15,5,10,8,1,6,13,0,9,3,14,11,4,2,12],    # π4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[5,13,15,6,9,2,12,10,11,7,8,1,4,3,14,0],    # π5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[8,14,2,5,6,9,1,12,15,4,11,0,13,10,3,7],    # π6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[1,7,14,13,0,5,8,3,4,15,10,6,9,12,11,2],    # π7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t_transform(x: int)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"""t: V₃₂→V₃₂ — нелинейная подстановка (Формула 14 ГОСТ)."""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range(8):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result |= PI[i][(x &gt;&gt; (4*i)) &amp; 0xF] &lt;&lt; (4*i)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result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left_shift_11(x: int)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"""Циклический сдвиг 32-бит влево на 11 позиций (⋘11)."""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((x &lt;&lt; 11) | (x &gt;&gt; 21)) &amp; 0xFFFFFFFF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g(k: int, a: int)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"""Раундовая функция g[k](a) = ROL₃₂(t(a ⊞ k), 11) (Формула 15)."""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left_shift_11(t_transform((a + k) &amp; 0xFFFFFFFF))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key_schedule(key_bytes: bytes) -&gt; 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"""Расписание: K₁..K₈ × 3 + K₈..K₁ = 32 подключа."""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 = list(struct.unpack('&gt;8I', key_bytes))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K * 3 + K[::-1]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magma_encrypt_block(block: bytes, rk: list)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"""Зашифрование 64-бит блока: 31 раунд со свопом + 1 без свопа."""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a1, a0 = struct.unpack('&gt;II', block)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range(31):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a1, a0 = a0, g(rk[i], a0) ^ a1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a1 = g(rk[31], a0) ^ a1          # финальный раунд без свопа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struct.pack('&gt;II', a1, a0)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magma_decrypt_block(block: bytes, rk: list)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"""Расшифрование = зашифрование с обратным расписанием ключей."""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magma_encrypt_block(block, rk[::-1])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8.5 CTR-режим и вспомогательные функции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ctr_process(data: bytes, key: bytes, iv: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Гаммирование CTR: шифрование и расшифрование идентичны.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CTRᵢ = (IV + i) mod 2⁶⁴,  Γᵢ = E_K(CTRᵢ),  Cᵢ = Pᵢ ⊕ Γᵢ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rk  = key_schedule(key)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ctr = int.from_bytes(iv, 'big')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out = bytearray()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range(0, len(data), 8):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gamma = magma_encrypt_block(ctr.to_bytes(8,'big'), rk)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chunk = data[i:i+8]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out.extend(b ^ gm for b, gm in zip(chunk, gamma))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ctr = (ctr + 1) &amp; 0xFFFFFFFFFFFFFFFF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bytes(out)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input_hex(prompt: str, byte_len: int)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"""Ввод hex-строки ровно byte_len байт."""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raw = input(prompt).strip().replace(' ','')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len(raw) == byte_len*2: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try: return bytes.fromhex(raw)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except ValueError: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print(f"  [!] Нужно ровно {byte_len*2} HEX-символов ({byte_len} байт)")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input_hex_any(prompt: str)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"""Ввод hex-строки произвольной чётной длины."""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raw = input(prompt).strip().replace(' ','')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len(raw) % 2 == 0 and len(raw) &gt;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try: return bytes.fromhex(raw)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except ValueError: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  [!] Введите корректную HEX-строку чётной длины")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8.6 Автотест и меню гаммирования CTR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run_self_test():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"""Проверка на контрольном примере ГОСТ Р 34.12-2015, Приложение А.2."""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 = bytes.fromhex("ffeeddccbbaa99887766554433221100"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      "f0f1f2f3f4f5f6f7f8f9fafbfcfdfeff")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pt  = bytes.fromhex("fedcba9876543210")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rk  = key_schedule(key)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ct  = magma_encrypt_block(pt, rk)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dec = magma_decrypt_block(ct, rk)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  Шифр:      {'✓ ПРОЙДЕН' if ct.hex()=='4ee901e5c2d8ca3d' else '✗ ОШИБКА'}")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  Расшифровка: {'✓ ВЕРНО' if dec==pt else '✗ ОШИБКА'}")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CTR-демо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iv      = bytes.fromhex("1234567890abcdef")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message = bytes.fromhex("fedcba9876543210" * 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enc = ctr_process(message, key, iv)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dec2 = ctr_process(enc, key, iv)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  CTR расшифровка: {'✓ ВЕРНО' if dec2==message else '✗ ОШИБКА'}")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gamma_menu():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 = input_hex("Ключ (32 байта, 64 HEX): ", 32)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iv  = input_hex("Синхропосылка (8 байт, 16 HEX): ", 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op  = input("  1 — Зашифровать  2 — Расшифровать: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 not in ("1","2"): print("  [!] Неверный выбор");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data   = input_hex_any("Данные (HEX): 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 = ctr_process(data, key, iv)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label  = "Шифртекст" if op=="1" else "Открытый текст"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  {label}: {result.hex().upper()}")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print("\n  1. Зашифровать/Расшифровать (CTR)")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  2. Контрольный пример (ГОСТ А.2)")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  3. Выход")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ch = input("Выбор: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ch=="3": sys.exit()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ch=="1": gamma_menu()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ch=="2": run_self_test()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else: print("  [!] Неверный выбор!")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9 Результаты работы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9.1 Шифр-блокнот Шеннона — ввод параметров ЛКГ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валидации параметров ЛКГ: ввод корректных значений a, c, T₀: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9.1 — Ввод и валидация параметров ЛКГ (a, c, T₀)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отказа при неверных параметрах (нарушение условий Халла–Добелла):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9.2 — Вывод ошибок при нарушении условий теоремы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9.2 Шифр-блокнот Шеннона — шифрование и дешифрование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Шифрование текста с выводом в буквах и числах: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9.3 — Шифрование текста (шифр-блокнот Шеннона)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Дешифрование зашифрованного текста: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9.4 — Дешифрование текста (шифр-блокнот Шеннона)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9.3 Гаммирование CTR — контрольный пример ГОСТ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Прохождение автотеста на контрольном примере ГОСТ Р 34.12-2015 (Приложение А.2):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9.5 — Автотест: контрольный пример ГОСТ + демо CTR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9.4 Гаммирование CTR — шифрование и дешифрование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Шифрование данных в режиме CTR (ввод ключа, синхропосылки, данных):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9.6 — Шифрование в режиме CTR (МАГМА)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Дешифрование — применение той же операции с теми же параметрами: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9.7 — Дешифрование в режиме CTR (МАГМА)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10 Вывод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были изучены и реализованы два метода шифрования гаммированием, различающихся источником ключевого потока.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Шифр-блокнот Шеннона использует линейный конгруэнтный генератор для формирования гаммы. Реализована полная проверка параметров ЛКГ по теореме Халла–Добелла: для M = 32 = 2⁵ необходимо, чтобы a ≡ 1 (mod 4), a ≥ 5, а c было нечётным числом. При соблюдении этих условий период генератора равен M = 32, что обеспечивает равномерное распределение гаммы.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Режим CTR на базе «Магмы» обеспечивает значительно более высокую криптографическую стойкость: период гаммы определяется периодом счётчика (2⁶⁴) и стойкостью блочного шифра (256-битный ключ). Симметричность операции XOR делает шифрование и дешифрование идентичными функциями, что упрощает реализацию и допускает параллельную обработку.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прошла проверку на контрольном примере Приложения А.2 стандарта ГОСТ Р 34.12-2015: открытый текст fedcba9876543210 корректно зашифровывается в 4ee901e5c2d8ca3d.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