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06-Descriptive-Psychopathology</w:t>
      </w:r>
    </w:p>
    <w:p>
      <w:pPr>
        <w:spacing w:before="240" w:after="80" w:line="312" w:lineRule="auto"/>
      </w:pPr>
      <w:r>
        <w:rPr>
          <w:rFonts w:ascii="Calibri" w:hAnsi="Calibri" w:cs="Calibri" w:eastAsia="PingFang SC"/>
          <w:b/>
          <w:color w:val="33302A"/>
          <w:sz w:val="32"/>
          <w:szCs w:val="32"/>
        </w:rPr>
        <w:t xml:space="preserve">Descriptive Psychopathology</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Naming and defining, one by one, the abnormal mental phenomena that can be observed or elicited in a psychiatric interview—speech, affect and mood, perception, thought, cognition, insight, and consciousness—provides the language on which clinical mental state examination and diagnosis depend.</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Descriptive psychopathology, also called phenomenology, describes abnormal mental states themselves: the conscious experiences reported by patients and the behavior observed by examiners, without investigating causal mechanisms. Karl Jaspers pioneered this field and completed his textbook at only 28; in 2013, several leading psychiatric journals commemorated its publication's centenary. Experimental psychopathology and psychodynamic psychopathology are two other branches, but descriptive psychopathology is the most important for clinical psychiatry.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Speech abnormalities can point strongly toward particular disorders: speech acceleration, flight of ideas, and sound associations point toward mania; thought block, loosening of associations, and neologism point toward schizophrenia. The dividing line between flight of ideas and loosening of associations is whether a traceable connection remains between successive topics.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is a persistent, pervasive emotional state assessed through subjective history; affect is a short-term emotional response assessed objectively during an interview. Inappropriate affect and flattened affect are signs of schizophrenia; labile affect is characteristic of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illusion is a misperception of a real stimulus; a hallucination is a perception occurring without a real external stimulus. Auditory hallucinations are the most common hallucinations in psychiatry. Hypnagogic and hypnopompic hallucinations are common in healthy people and are not pathological when they occur in isolation.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delusion must meet three requirements: a false, persistent belief not based on reality; held with conviction despite evidence to the contrary; and not shared by others in the patient's subculture. Delusions of persecution, also called paranoid delusions, are the most common type encountered clinically.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Delusional perception is a primary delusion and one of the 11 first-rank symptoms: a perception that a healthy person could also have occurs first, and the patient immediately gives it a delusional meaning. It differs from delusional interpretation, a secondary delusion in which an existing delusion is used to interpret new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Schneider's 11 first-rank symptoms can be remembered as “3 + 3 + 4 + 1”: three auditory hallucinations, three thought phenomena (insertion, withdrawal, disclosure), four passivity phenomena, and one delusional perception. The lecture states that they are no longer regarded as diagnostic of schizophrenia because they also occur in other psychotic conditions, but their presence strongly suggests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assessment covers orientation, attention and concentration, and memory. Orientation is usually preserved in functional mental disorders (depression, schizophrenia, mania); acute disorientation suggests clouding of consciousness, as in delirium, whereas chronic disorientation without clouding suggests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impairment usually suggests an organic cause. Depressive pseudodementia improves with treatment of depression. Long-term memory in dementia is usually preserved until relatively late; the earliest difficulty is an inability to absorb new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Insight is the “correct attitude” toward painful changes in oneself. Full insight requires five things: acknowledging illness, attributing it to a psychiatric rather than physical disorder, recognizing treatment benefits, adhering to treatment, and recognizing consequences for oneself and others. Merely cooperating with treatment does not establish good insight.</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Opening and Lecture Overview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lecture concerns descriptive psychopathology and proceeds through speech disorders, affect and mood, perceptual abnormalities, thought disorders, cognition, insight, and consciousness, ending with five multiple-choice self-assessment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 S. Rajagopal is a psychiatrist in Chennai, India, who worked in the United Kingdom for many years. The lecture uses a systematic British clinical psychiatry approach, emphasizing both terminology and clinical examples.</w:t>
      </w:r>
    </w:p>
    <w:p>
      <w:pPr>
        <w:spacing w:before="240" w:after="80" w:line="312" w:lineRule="auto"/>
      </w:pPr>
      <w:r>
        <w:rPr>
          <w:rFonts w:ascii="Calibri" w:hAnsi="Calibri" w:cs="Calibri" w:eastAsia="PingFang SC"/>
          <w:b/>
          <w:color w:val="175244"/>
          <w:sz w:val="22"/>
          <w:szCs w:val="22"/>
        </w:rPr>
        <w:t xml:space="preserve">1. Introduction: Descriptive Psychopathology and Karl Jaspers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Descriptive psychopathology is also called phenomenology. It describes abnormal mental states, focusing chiefly on two things: conscious experiences reported by the patient and behavior observed by a psychiatrist or other professional.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Karl Jaspers, a German psychiatrist and philosopher, is considered a pioneer of descriptive psychopathology. He wrote the field's most important textbook, completing it at only 28—remarkable in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Several leading psychiatric journals commemorated the book's centenary in 2013, demonstrating its continuing foundational importance in contemporary psychiatry.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types of psychopathology include experimental psychopathology and psychodynamic psychopathology. Descriptive psychopathology is the most important for clinical psychiatry, so this lecture deals only with that branch.</w:t>
      </w:r>
    </w:p>
    <w:p>
      <w:pPr>
        <w:spacing w:before="240" w:after="80" w:line="312" w:lineRule="auto"/>
      </w:pPr>
      <w:r>
        <w:rPr>
          <w:rFonts w:ascii="Calibri" w:hAnsi="Calibri" w:cs="Calibri" w:eastAsia="PingFang SC"/>
          <w:b/>
          <w:color w:val="175244"/>
          <w:sz w:val="22"/>
          <w:szCs w:val="22"/>
        </w:rPr>
        <w:t xml:space="preserve">2. Speech Disorders (I): Speech Acceleration, Flight of Ideas, Thought Block, and Circumstantiality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Speech acceleration means an increased pace of speech: the patient speaks much faster than usual. It is typical of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Flight of ideas: during conversation, the patient rapidly moves from one topic to another. Close examination reveals a certain connection between successive themes. This, too, is a sign of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Thought block: speech suddenly stops in mid-sentence and the patient appears to “freeze.” Typically, the patient stops halfway through answering a question and then resumes where they left off. Asked what happened, they may say that “his consciousness faded for a moment.” Thought block is commonly seen in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Circumstantiality: the answer contains much unnecessary information that may obscure the point, but the patient eventually gives the answer. Described as “going around and around,” it is presented in the lecture as a feature of OCD. It reflects anxiety about omitting any detail, even one of no interest to the other person.</w:t>
      </w:r>
    </w:p>
    <w:p>
      <w:pPr>
        <w:spacing w:before="240" w:after="80" w:line="312" w:lineRule="auto"/>
      </w:pPr>
      <w:r>
        <w:rPr>
          <w:rFonts w:ascii="Calibri" w:hAnsi="Calibri" w:cs="Calibri" w:eastAsia="PingFang SC"/>
          <w:b/>
          <w:color w:val="175244"/>
          <w:sz w:val="22"/>
          <w:szCs w:val="22"/>
        </w:rPr>
        <w:t xml:space="preserve">2. Speech Disorders (II): Loosening of Associations, Neologism, Verbal Perseveration, and Mutism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Loosening of associations (rendered as disassociation in the transcript): the patient is unable to maintain conceptual boundaries. Speech may superficially resemble flight of ideas, but there is no logical connection between successive ideas. It is also called “knight move thinking,” referring to the chess knight's right-angled movement, or branching thinking or tangential thinking, and is characteristic of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Neologism: the patient either invents a new word or uses an existing word in a peculiar way. It is a typical sign of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Verbal perseveration: repetition of words or phrases that have lost their original relevance. It includes palilalia, repetition of the last word, and logoclonia, repeated production of the same syllable, also described as syllabic repetition.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Echolalia means repeating the interviewer's speech. Mutism is complete loss of speech and can occur in catatonia.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Sound associations, also called clang associations: connections between successive ideas are based on sound. Seen in mania, these include puns, using words that sound alike but have different meanings, and rhyming.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Speech abnormalities are addressed separately at the beginning of this lecture, although some can also be classified as thought disorders. This is a common difference in terminological classification.</w:t>
      </w:r>
    </w:p>
    <w:p>
      <w:pPr>
        <w:spacing w:before="240" w:after="80" w:line="312" w:lineRule="auto"/>
      </w:pPr>
      <w:r>
        <w:rPr>
          <w:rFonts w:ascii="Calibri" w:hAnsi="Calibri" w:cs="Calibri" w:eastAsia="PingFang SC"/>
          <w:b/>
          <w:color w:val="175244"/>
          <w:sz w:val="22"/>
          <w:szCs w:val="22"/>
        </w:rPr>
        <w:t xml:space="preserve">3. Affect and Mood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is a long-lasting and all-encompassing emotional state; affect is a much shorter-term emotional state. They are related but must be distinguished.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They are assessed differently: mood depends on subjective history, whereas affect is assessed objectively during an interview. In short: mood is subjective; affect is objective.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Words patients may use to describe mood and their implications: sadness may reflect depression; fear may reflect hidden paranoid fear or suggest an anxiety disorder; being “over the moon,” abnormally cheerful or elated, may reflect latent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affect, euthymic affect and reactive affect both refer to normal affect.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Inappropriate affect: what the patient says and the emotion displayed seem incongruent. It is a sign of schizophrenia—for example, discussing a tragic life event while giggling.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Flattened affect: seen when negative symptoms predominate, with little or no emotional reactivity.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Labile affect is characteristic of mania: the patient may seem very happy but begin crying within seconds for no apparent reason.</w:t>
      </w:r>
    </w:p>
    <w:p>
      <w:pPr>
        <w:spacing w:before="240" w:after="80" w:line="312" w:lineRule="auto"/>
      </w:pPr>
      <w:r>
        <w:rPr>
          <w:rFonts w:ascii="Calibri" w:hAnsi="Calibri" w:cs="Calibri" w:eastAsia="PingFang SC"/>
          <w:b/>
          <w:color w:val="175244"/>
          <w:sz w:val="22"/>
          <w:szCs w:val="22"/>
        </w:rPr>
        <w:t xml:space="preserve">4. Perceptual Abnormalities (I): Illusions, Pareidolia, and Eidetic Imagery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illusion is a misperception of a real stimulus, a form of sensory deception. A typical example is mistaking a rope on the floor for a snake in poor lighting.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hallucination is also a sensory deception, but perception occurs in the absence of a real external stimulus. This is the fundamental distinction between illusions and hallucinations.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Pareidolia: vivid visual images emerge while perceiving an indistinct stimulus, such as flames, without significant conscious effort.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Eidetic imagery, also called photographic memory: reproduction of vivid visual images from a previous perception.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two forms of illusion, pareidolia and eidetic imagery, are not necessarily pathological and are not usually encountered in clinical practice.</w:t>
      </w:r>
    </w:p>
    <w:p>
      <w:pPr>
        <w:spacing w:before="240" w:after="80" w:line="312" w:lineRule="auto"/>
      </w:pPr>
      <w:r>
        <w:rPr>
          <w:rFonts w:ascii="Calibri" w:hAnsi="Calibri" w:cs="Calibri" w:eastAsia="PingFang SC"/>
          <w:b/>
          <w:color w:val="175244"/>
          <w:sz w:val="22"/>
          <w:szCs w:val="22"/>
        </w:rPr>
        <w:t xml:space="preserve">4. Perceptual Abnormalities (II): Classification and Special Types of Hallucination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Hallucinations can be divided into five types according to sensory modality. Auditory hallucinations are the most common in psychiatry.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Hypnagogic hallucinations occur while falling asleep; hypnopompic hallucinations occur during awakening. The mnemonic is “gogic = go into sleep; pompic = waking up.” Both are usually auditory or visual and are common in healthy people. Isolated hypnagogic or hypnopompic hallucinations are not pathological and usually involve hearing voices calling one's name.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hallucination: always elicited by a particular sensory stimulus—for example, hearing voices only when the water tap is turned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Reflex hallucination can be regarded as a subtype of functional hallucination: a stimulus in one sensory modality produces a hallucination in another—for example, hearing voices whenever a particular smell is encountered.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Extracampine hallucination (extracampal in the transcript): a hallucination outside the sensory field—for example, claiming to hear someone who lives in another 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Synesthesia: perceiving a stimulus in one sensory modality as a sensation in another—for example, saying “I see smells” or “I hear colors.” This occurs with hallucinogenic drugs such as LSD.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Kinesthetic hallucination: a somatic hallucination involving deep structures such as muscles and joints.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Autoscopy, also called “phantom mirror reflection”: seeing oneself as if from outside while recognizing that it is oneself. It is fairly rare.</w:t>
      </w:r>
    </w:p>
    <w:p>
      <w:pPr>
        <w:spacing w:before="240" w:after="80" w:line="312" w:lineRule="auto"/>
      </w:pPr>
      <w:r>
        <w:rPr>
          <w:rFonts w:ascii="Calibri" w:hAnsi="Calibri" w:cs="Calibri" w:eastAsia="PingFang SC"/>
          <w:b/>
          <w:color w:val="175244"/>
          <w:sz w:val="22"/>
          <w:szCs w:val="22"/>
        </w:rPr>
        <w:t xml:space="preserve">4. Perceptual Abnormalities (III): Sensory Distortions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Sensory distortions include hyperesthesia and dysmegalopsia.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Hyperesthesia is excessive sensitivity to sensory stimuli, especially pain. It usually has an organic cause and is typically seen in herpes zoster.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Dysmegalopsia is altered perception of objects' shape and size: seeing objects as smaller than normal is micropsia; larger than normal is macropsia; very irregular in shape is metamorphopsia.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changes are usually organic and associated with retinal lesions, brain lesions, or delirium.</w:t>
      </w:r>
    </w:p>
    <w:p>
      <w:pPr>
        <w:spacing w:before="240" w:after="80" w:line="312" w:lineRule="auto"/>
      </w:pPr>
      <w:r>
        <w:rPr>
          <w:rFonts w:ascii="Calibri" w:hAnsi="Calibri" w:cs="Calibri" w:eastAsia="PingFang SC"/>
          <w:b/>
          <w:color w:val="175244"/>
          <w:sz w:val="22"/>
          <w:szCs w:val="22"/>
        </w:rPr>
        <w:t xml:space="preserve">5. Thought Disorders (I): Definition and Content-Based Types of Delusion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of delusion has three requirements: a false, persistent belief not based on reality; held with conviction despite contrary evidence; and not shared by others within the patient's subculture.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Classified by content, delusions of persecution are the most common clinically and are usually called paranoid delusions: patients believe there is a conspiracy against them, their life is in danger, or they are being followed or watched through cameras, for 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Delusions of grandeur are usually seen in mania, with patients overestimating their abilities and acting on those beliefs. For example, someone who is not wealthy begins to believe they have substantial money and makes expensive purchases on credit cards.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Nihilistic delusions involve extremely negative beliefs: that the world is about to end, that the patient will soon die, or that a body part such as the brain or intestines is missing.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Hypochondriacal delusion: conviction of having a serious illness. Hypochondriacal beliefs are usually not delusional and more often belong to anxiety disorders, but in severe depression they can reach delusional intensity.</w:t>
      </w:r>
    </w:p>
    <w:p>
      <w:pPr>
        <w:spacing w:before="240" w:after="80" w:line="312" w:lineRule="auto"/>
      </w:pPr>
      <w:r>
        <w:rPr>
          <w:rFonts w:ascii="Calibri" w:hAnsi="Calibri" w:cs="Calibri" w:eastAsia="PingFang SC"/>
          <w:b/>
          <w:color w:val="175244"/>
          <w:sz w:val="22"/>
          <w:szCs w:val="22"/>
        </w:rPr>
        <w:t xml:space="preserve">5. Thought Disorders (II): Primary and Secondary Delusions and Delusional Mood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Delusions can be primary or secondary. Primary delusions, also called autochthonous, usually appear suddenly. They are “primary” because they cannot be understood based on a person's previous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Secondary delusions can be understood in the context of previous experiences or pre-existing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Delusional mood, also called delusional atmosphere, occurs over the hours to days before a primary delusion becomes apparent. The patient has a strange feeling that something inexplicable is happening but cannot identify exactly what.</w:t>
      </w:r>
    </w:p>
    <w:p>
      <w:pPr>
        <w:spacing w:before="240" w:after="80" w:line="312" w:lineRule="auto"/>
      </w:pPr>
      <w:r>
        <w:rPr>
          <w:rFonts w:ascii="Calibri" w:hAnsi="Calibri" w:cs="Calibri" w:eastAsia="PingFang SC"/>
          <w:b/>
          <w:color w:val="175244"/>
          <w:sz w:val="22"/>
          <w:szCs w:val="22"/>
        </w:rPr>
        <w:t xml:space="preserve">5. Thought Disorders (III): Delusional Perception, Delusional Interpretation, and Shared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Delusional perception is a primary delusion and the first of the 11 first-rank symptoms mentioned. It has two stages: first a normal perception, then the assignment of delusional meaning to that normal perception.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“I saw the traffic light turn red and realized my neighbor was a spy.” The traffic light turning red is a normal perception that other road users would also have; it becomes delusional perception only when given delusional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Delusional interpretation is a secondary delusion: an experience, perceptual or otherwise, is given delusional meaning from the perspective of a pre-existing delusion. If the patient already believes the neighbor is a spy and uses a red light to reinforce that belief, it is delusional interpretation. If seeing the red light first produces the belief that the neighbor is a spy, it is delusional perception.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Shared delusion means a delusion shared by more than one person. Depending on the number, it is called folie à deux (“madness for two”), folie à trois (“madness for three”), and so forth. These are French terms.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Folie imposée: a psychotic patient imposes a delusion on a dependent person, usually while dominating the relationship. The psychotic patient needs antipsychotic treatment; the person on whom the idea has been imposed may recover simply through separation from the patient for a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Folie simultanée: two or more people simultaneously develop and share the same delusional idea. This is extremely rare.</w:t>
      </w:r>
    </w:p>
    <w:p>
      <w:pPr>
        <w:spacing w:before="240" w:after="80" w:line="312" w:lineRule="auto"/>
      </w:pPr>
      <w:r>
        <w:rPr>
          <w:rFonts w:ascii="Calibri" w:hAnsi="Calibri" w:cs="Calibri" w:eastAsia="PingFang SC"/>
          <w:b/>
          <w:color w:val="175244"/>
          <w:sz w:val="22"/>
          <w:szCs w:val="22"/>
        </w:rPr>
        <w:t xml:space="preserve">5. Thought Disorders (IV): Overvalued Ideas and Obsessions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Overvalued ideas: beliefs held with less conviction than delusions. A patient with anorexia nervosa's preoccupation with weight is a typical example; in some patients these ideas intensify and become delusional. Beliefs held by members of extremist sects may also be called overvalued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Obsession: a repetitive, intrusive, senseless, inescapable, painful or ego-dystonic thought, impulse, or image, arising in the patient's own mind and perceived by them as their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themes include contamination, doubt, safety, symmetry, religion, illness, sex, and violence.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Obsessions are typically seen in OCD and usually accompany ritualistic behaviors called compulsions. Common compulsions include handwashing, checking, ordering, and counting.</w:t>
      </w:r>
    </w:p>
    <w:p>
      <w:pPr>
        <w:spacing w:before="240" w:after="80" w:line="312" w:lineRule="auto"/>
      </w:pPr>
      <w:r>
        <w:rPr>
          <w:rFonts w:ascii="Calibri" w:hAnsi="Calibri" w:cs="Calibri" w:eastAsia="PingFang SC"/>
          <w:b/>
          <w:color w:val="175244"/>
          <w:sz w:val="22"/>
          <w:szCs w:val="22"/>
        </w:rPr>
        <w:t xml:space="preserve">5. Thought Disorders (V): The 11 First-Rank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11 first-rank symptoms were listed by the German psychiatrist Schneider. Once considered diagnostic of schizophrenia, they are no longer considered diagnostic because they also occur in other psychotic states. Nevertheless, the lecture emphasizes that their presence strongly suggests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First-rank symptoms include hallucinations and delusions. The three hallucinations are: a third-person voice or voices commenting on the patient's actions; third-person voices discussing or arguing about the patient; and thought echoing, an auditory hallucination in which the patient hears their own thoughts spoken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thought phenomena: thought insertion—believing thoughts are inserted into the mind against one's will; thought withdrawal—believing thoughts are removed against one's will; and disclosure of thoughts—believing one's thoughts are available to others as if broadcast on radio or television.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passivity phenomena: made actions, made feelings, and made impulses—the patient feels these are not their own but are imposed by an external force or person; and somatic passivity—somatic hallucinations attributed to an external force or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eleventh is delusional perception, discussed above. Thus the list can be remembered as “3 hallucinations + 3 thought phenomena + 4 passivity phenomena + 1 delusional perception.”</w:t>
      </w:r>
    </w:p>
    <w:p>
      <w:pPr>
        <w:spacing w:before="240" w:after="80" w:line="312" w:lineRule="auto"/>
      </w:pPr>
      <w:r>
        <w:rPr>
          <w:rFonts w:ascii="Calibri" w:hAnsi="Calibri" w:cs="Calibri" w:eastAsia="PingFang SC"/>
          <w:b/>
          <w:color w:val="175244"/>
          <w:sz w:val="22"/>
          <w:szCs w:val="22"/>
        </w:rPr>
        <w:t xml:space="preserve">6. Cognition (I): Examining Orientation, Attention, and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assessment usually covers orientation, attention, concentration, and memory. More detailed assessment is needed for some patients, such as those with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Orientation: orientation to time, place, and person is usually preserved in functional mental disorders such as depression, schizophrenia, and mania. Acute disorientation occurs with clouding of consciousness, as in delirium, an acute confusional state; chronic disorientation without clouding occurs in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Attention and concentration are used synonymously here. Tests include serial sevens (called the seven-digit subtraction test in the transcript), repeatedly subtracting seven from 100, or spelling “world” backward. If poor arithmetic or literacy prevents these, ask for the months of the year or days of the week in reverse 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with mania are prone to severe distraction, and those with depression also show reduced concentration, so both may perform poorly on these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Registration is tested by asking the patient immediately to repeat their name and address; three objects may also be named. Short-term memory is tested by recall of the name and address or three objects after about five minutes. Recall of past events assesses long-term memory.</w:t>
      </w:r>
    </w:p>
    <w:p>
      <w:pPr>
        <w:spacing w:before="240" w:after="80" w:line="312" w:lineRule="auto"/>
      </w:pPr>
      <w:r>
        <w:rPr>
          <w:rFonts w:ascii="Calibri" w:hAnsi="Calibri" w:cs="Calibri" w:eastAsia="PingFang SC"/>
          <w:b/>
          <w:color w:val="175244"/>
          <w:sz w:val="22"/>
          <w:szCs w:val="22"/>
        </w:rPr>
        <w:t xml:space="preserve">6. Cognition (II): Amnesia, Confabulation, and Déjà Vu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impairment usually indicates an organic cause, such as dementia. It can also occur in depression, where it is called depressive pseudodementia, arising from slowed cognitive processes and improving after depression is treated.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Long-term memory in dementia is usually preserved until relatively late, so the earliest difficulty is inability to absorb new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Anterograde amnesia, also called post-traumatic amnesia in the lecture, is amnesia immediately following trauma. Its duration is an important prognostic factor: the longer it lasts, the worse the 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Retrograde amnesia is amnesia for a period preceding injury or damage.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Confabulation means filling memory gaps with incorrect information. It is not deliberate lying and is characteristic of Korsakoff's psychosis, usually seen in chronic alcoholism.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Déjà vu is familiarity in an unfamiliar situation; jamais vu is unfamiliarity in a familiar situation. Both commonly occur in healthy people, but temporal lobe epilepsy is an important organic cause.</w:t>
      </w:r>
    </w:p>
    <w:p>
      <w:pPr>
        <w:spacing w:before="240" w:after="80" w:line="312" w:lineRule="auto"/>
      </w:pPr>
      <w:r>
        <w:rPr>
          <w:rFonts w:ascii="Calibri" w:hAnsi="Calibri" w:cs="Calibri" w:eastAsia="PingFang SC"/>
          <w:b/>
          <w:color w:val="175244"/>
          <w:sz w:val="22"/>
          <w:szCs w:val="22"/>
        </w:rPr>
        <w:t xml:space="preserve">7.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Insight, also called critical attitude, is defined as the correct attitude towards painful changes in oneself.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Full insight in a psychiatric patient requires acknowledgment of illness; attribution to a psychiatric rather than physical disorder; awareness of potential treatment benefits; adherence to treatment; and awareness of potential consequences for oneself and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Simply adhering to treatment does not indicate good insight. This is particularly easy to misjudge during assessment.</w:t>
      </w:r>
    </w:p>
    <w:p>
      <w:pPr>
        <w:spacing w:before="240" w:after="80" w:line="312" w:lineRule="auto"/>
      </w:pPr>
      <w:r>
        <w:rPr>
          <w:rFonts w:ascii="Calibri" w:hAnsi="Calibri" w:cs="Calibri" w:eastAsia="PingFang SC"/>
          <w:b/>
          <w:color w:val="175244"/>
          <w:sz w:val="22"/>
          <w:szCs w:val="22"/>
        </w:rPr>
        <w:t xml:space="preserve">8. Consciousness (I): Levels and Disorders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Phenomenology or descriptive psychopathology describes experience. To experience something describable, a person must be conscious, except in dreams. Even describing the experience requires alertness and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Consciousness can be defined as a state of awareness of oneself and one's environment. Its level ranges continuously from alertness through drowsiness, stupor, and coma to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Disorders include stupor, clouding of consciousness, fluctuations of consciousness, oneiric or dreamlike state, twilight state, automatism, hysterical or dissociative fugue, and Ganser syndrome.</w:t>
      </w:r>
    </w:p>
    <w:p>
      <w:pPr>
        <w:spacing w:before="240" w:after="80" w:line="312" w:lineRule="auto"/>
      </w:pPr>
      <w:r>
        <w:rPr>
          <w:rFonts w:ascii="Calibri" w:hAnsi="Calibri" w:cs="Calibri" w:eastAsia="PingFang SC"/>
          <w:b/>
          <w:color w:val="175244"/>
          <w:sz w:val="22"/>
          <w:szCs w:val="22"/>
        </w:rPr>
        <w:t xml:space="preserve">8. Consciousness (II): Stupor, Clouding, and Fluctuations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Stupor combines akinesia and mutism: the patient neither moves nor speaks. It can occur in functional mental disorders and organic conditions.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Consciousness is preserved in stupor associated with catatonia in schizophrenia, mania, or depression; in organic stupor it is usually impaired, as with clouding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Clouding of consciousness: disorientation with partial amnesia after recovery. Blurred consciousness indicates organic pathology and often accompanies hallucinations.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Fluctuations in consciousness also suggest organic pathology. For example, in delirium patients become more agitated and disoriented in the evening but remain relatively clear during the day.</w:t>
      </w:r>
    </w:p>
    <w:p>
      <w:pPr>
        <w:spacing w:before="240" w:after="80" w:line="312" w:lineRule="auto"/>
      </w:pPr>
      <w:r>
        <w:rPr>
          <w:rFonts w:ascii="Calibri" w:hAnsi="Calibri" w:cs="Calibri" w:eastAsia="PingFang SC"/>
          <w:b/>
          <w:color w:val="175244"/>
          <w:sz w:val="22"/>
          <w:szCs w:val="22"/>
        </w:rPr>
        <w:t xml:space="preserve">8. Consciousness (III): Dreamlike State, Twilight State, and Automatism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Oneiric or dreamlike state: disorientation, agitation, hallucinations, and a tendency to express emotions such as extreme fear. The distinction from delirium is unclear. Physical causes must be excluded, although very rarely a dissociative functional mental state may be responsible.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Twilight state usually occurs in temporal lobe epilepsy: altered consciousness with emotional changes and perceptual disturbances, usually beginning and ending suddenly.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patient has amnesia for the episode, sometimes used as a defense against violent acts committed by the patient.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Automatism is also a feature of temporal lobe epilepsy, occurring during or shortly after a seizure: consciousness is impaired, but posture is maintained and simple, sometimes complex, movements are performed. The patient is unaware of what they are doing and recalls almost nothing afterward.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Automatism has likewise been used as a defense against violence, an issue of relevance to forensic psychiatry.</w:t>
      </w:r>
    </w:p>
    <w:p>
      <w:pPr>
        <w:spacing w:before="240" w:after="80" w:line="312" w:lineRule="auto"/>
      </w:pPr>
      <w:r>
        <w:rPr>
          <w:rFonts w:ascii="Calibri" w:hAnsi="Calibri" w:cs="Calibri" w:eastAsia="PingFang SC"/>
          <w:b/>
          <w:color w:val="175244"/>
          <w:sz w:val="22"/>
          <w:szCs w:val="22"/>
        </w:rPr>
        <w:t xml:space="preserve">8. Consciousness (IV): Dissociative Fugue and Ganser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Hysterical or dissociative fugue: leaving familiar surroundings for unfamiliar places, with loss of personal identity and inability to say who one is or where one comes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after recovery, amnesia for the fugue period tends to remain. During the fugue, basic self-care is maintained and behavior appears outwardly adequate.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Ganser syndrome includes clouding of consciousness, the so-called hysterical twilight state, and approximate answers, known in German as Vorbeireden.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of an approximate answer: asked how many legs a dog has, the patient answers “five.” This shows understanding of the question but an answer close to, rather than exactly,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Pseudohallucinations may also occur: perceptual experiences resembling hallucinations but less consistent or clearly formed than true hallucinations. Patients usually recognize pseudohallucinations as abnormal, whereas in true hallucinations they sincerely believe someone is really speaking to them. Amnesia for the episode follows recovery.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Ganser syndrome was first described in prisoners awaiting trial. Some experts therefore consider it a malingering or delusional type of disorder rather than a functional psychiatric syndrome; others consider it a rare dissociative disorder.</w:t>
      </w:r>
    </w:p>
    <w:p>
      <w:pPr>
        <w:spacing w:before="240" w:after="80" w:line="312" w:lineRule="auto"/>
      </w:pPr>
      <w:r>
        <w:rPr>
          <w:rFonts w:ascii="Calibri" w:hAnsi="Calibri" w:cs="Calibri" w:eastAsia="PingFang SC"/>
          <w:b/>
          <w:color w:val="175244"/>
          <w:sz w:val="22"/>
          <w:szCs w:val="22"/>
        </w:rPr>
        <w:t xml:space="preserve">9. Selected Psychiatric Syndromes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Capgras syndrome, also called the illusion of doubles: believing someone known has been replaced by an impostor. It can be a separate delusional disorder or part of another disorder such as schizophrenia—for example, believing one's wife is not the real wife but an impostor who looks like 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Fregoli syndrome is the reverse of Capgras: recognizing familiar people in strangers—for example, believing a stranger seen in the street is a familiar person in disguise.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Clérambault (De Clérambault) syndrome (Clerambault syndrome, rendered De Clerambault in the transcript's MCQ), also called erotomania or a delusion of being loved: the patient believes someone else is in love with them. The object is usually famous and of much higher social status. The source note states that the subtitle cuts off at "someone much more…" and that this description was reconstructed from the syndrome's standard description and the slide. It may lead to harassment, initially through letters, emails, or phone calls, sometimes even visits to the person's home.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Cotard's syndrome features nihilistic delusions of an extremely negative nature: that the world will end, that the patient will soon die, or that a body part such as the brain is missing. It usually occurs in severe psychotic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Othello syndrome, also called pathological or morbid jealousy: a false belief that one's spouse is unfaithful. It is more common in men; alcohol is a risk factor.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Pathological jealousy is a recognized cause of serious violence, including murder, so risk to the spouse must be considered. The name comes from Shakespeare's character who kills his wife out of jealousy.</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standardized scales, screening questionnaires, or structured interviews are mentioned (PANSS, BPRS, and MMSE are not covered). Cognitive assessment is presented entirely as bedside examination tasks.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Attention and concentration: serial sevens (seven-digit subtraction test, repeatedly subtracting seven from 100); spelling “world” backward; or, if arithmetic or literacy is insufficient, reciting months or weekdays backward. No pass thresholds or cutoffs are given, only the observation that patients with mania or depression may perform poorly.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Registration: immediate repetition of a name and address or the names of three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Short-term memory: recall of the name and address or three objects after about five minutes. Long-term memory: recall of past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Orientation: assess time, place, and person. Usually preserved in functional mental disorders. No quantitative scoring criteria are provided.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Insight: qualitative assessment using five criteria—acknowledging illness, psychiatric rather than physical attribution, recognizing treatment benefits, adhering to treatment, and recognizing consequences for oneself and others. No graded tool or scoring sheet is given.</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Antipsychotics: used for the psychotic patient who dominates the relationship in folie imposée. No specific drug, starting or target dose, or duration is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intervention: the person on whom a delusion has been imposed in folie imposée may recover simply by being separated from the psychotic patient for a period, without medication.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Treatment of depression: depressive pseudodementia improves when depression is treated, indicating reversible memory impairment in this context. No specific treatment method, duration, or dose is provided.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Treatment adherence and insight: full insight requires awareness of potential treatment benefits and adherence, but adherence alone does not establish good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ECT, specific psychotherapy techniques, and operational details of social interventions are not covered.</w:t>
      </w:r>
    </w:p>
    <w:p>
      <w:pPr>
        <w:spacing w:before="240" w:after="80" w:line="312" w:lineRule="auto"/>
      </w:pPr>
      <w:r>
        <w:rPr>
          <w:rFonts w:ascii="Calibri" w:hAnsi="Calibri" w:cs="Calibri" w:eastAsia="PingFang SC"/>
          <w:b/>
          <w:color w:val="9E3D34"/>
          <w:sz w:val="26"/>
          <w:szCs w:val="26"/>
        </w:rPr>
        <w:t xml:space="preserve">Self-Assessment MCQs and Answers</w:t>
      </w:r>
    </w:p>
    <w:p>
      <w:pPr>
        <w:numPr>
          <w:ilvl w:val="0"/>
          <w:numId w:val="101"/>
        </w:numPr>
        <w:spacing w:after="80" w:line="312" w:lineRule="auto"/>
      </w:pPr>
      <w:r>
        <w:rPr>
          <w:rFonts w:ascii="Calibri" w:hAnsi="Calibri" w:cs="Calibri" w:eastAsia="PingFang SC"/>
          <w:b/>
          <w:color w:val="3D3A33"/>
          <w:sz w:val="22"/>
          <w:szCs w:val="22"/>
        </w:rPr>
        <w:t xml:space="preserve">Which is not a characteristic feature of mania?</w:t>
      </w:r>
      <w:r>
        <w:rPr>
          <w:rFonts w:ascii="Calibri" w:hAnsi="Calibri" w:cs="Calibri" w:eastAsia="PingFang SC"/>
          <w:color w:val="3D3A33"/>
          <w:sz w:val="22"/>
          <w:szCs w:val="22"/>
        </w:rPr>
        <w:t xml:space="preserve"> ① Labile affect ② Flight of ideas ③ Thought blocking ④ Accelerated speech. </w:t>
      </w:r>
      <w:r>
        <w:rPr>
          <w:rFonts w:ascii="Calibri" w:hAnsi="Calibri" w:cs="Calibri" w:eastAsia="PingFang SC"/>
          <w:b/>
          <w:color w:val="3D3A33"/>
          <w:sz w:val="22"/>
          <w:szCs w:val="22"/>
        </w:rPr>
        <w:t xml:space="preserve">Answer: ③.</w:t>
      </w:r>
      <w:r>
        <w:rPr>
          <w:rFonts w:ascii="Calibri" w:hAnsi="Calibri" w:cs="Calibri" w:eastAsia="PingFang SC"/>
          <w:color w:val="3D3A33"/>
          <w:sz w:val="22"/>
          <w:szCs w:val="22"/>
        </w:rPr>
        <w:t xml:space="preserve"> Thought blocking is not characteristic of mania; the other three are. Thought blocking is commonly seen in schizophrenia.</w:t>
      </w:r>
    </w:p>
    <w:p>
      <w:pPr>
        <w:numPr>
          <w:ilvl w:val="0"/>
          <w:numId w:val="101"/>
        </w:numPr>
        <w:spacing w:after="80" w:line="312" w:lineRule="auto"/>
      </w:pPr>
      <w:r>
        <w:rPr>
          <w:rFonts w:ascii="Calibri" w:hAnsi="Calibri" w:cs="Calibri" w:eastAsia="PingFang SC"/>
          <w:b/>
          <w:color w:val="3D3A33"/>
          <w:sz w:val="22"/>
          <w:szCs w:val="22"/>
        </w:rPr>
        <w:t xml:space="preserve">Which is a first-rank symptom?</w:t>
      </w:r>
      <w:r>
        <w:rPr>
          <w:rFonts w:ascii="Calibri" w:hAnsi="Calibri" w:cs="Calibri" w:eastAsia="PingFang SC"/>
          <w:color w:val="3D3A33"/>
          <w:sz w:val="22"/>
          <w:szCs w:val="22"/>
        </w:rPr>
        <w:t xml:space="preserve"> ① Delusional mood ② Delusional perception (transcribed as illusory perception in this option; the answer indicates that delusional perception was intended) ③ Delusional interpretation ④ Illusionary identification. </w:t>
      </w:r>
      <w:r>
        <w:rPr>
          <w:rFonts w:ascii="Calibri" w:hAnsi="Calibri" w:cs="Calibri" w:eastAsia="PingFang SC"/>
          <w:b/>
          <w:color w:val="3D3A33"/>
          <w:sz w:val="22"/>
          <w:szCs w:val="22"/>
        </w:rPr>
        <w:t xml:space="preserve">Answer: ②.</w:t>
      </w:r>
      <w:r>
        <w:rPr>
          <w:rFonts w:ascii="Calibri" w:hAnsi="Calibri" w:cs="Calibri" w:eastAsia="PingFang SC"/>
          <w:color w:val="3D3A33"/>
          <w:sz w:val="22"/>
          <w:szCs w:val="22"/>
        </w:rPr>
        <w:t xml:space="preserve"> Delusional perception is first-rank; the other options, although delusional phenomena, are not first-rank symptoms.</w:t>
      </w:r>
    </w:p>
    <w:p>
      <w:pPr>
        <w:numPr>
          <w:ilvl w:val="0"/>
          <w:numId w:val="101"/>
        </w:numPr>
        <w:spacing w:after="80" w:line="312" w:lineRule="auto"/>
      </w:pPr>
      <w:r>
        <w:rPr>
          <w:rFonts w:ascii="Calibri" w:hAnsi="Calibri" w:cs="Calibri" w:eastAsia="PingFang SC"/>
          <w:b/>
          <w:color w:val="3D3A33"/>
          <w:sz w:val="22"/>
          <w:szCs w:val="22"/>
        </w:rPr>
        <w:t xml:space="preserve">Dr. Brown says to his patient Mr. Smith, “Good afternoon, Mr. Smith. I am Dr. Brown.” The patient repeats the sentence exactly. What is demonstrated?</w:t>
      </w:r>
      <w:r>
        <w:rPr>
          <w:rFonts w:ascii="Calibri" w:hAnsi="Calibri" w:cs="Calibri" w:eastAsia="PingFang SC"/>
          <w:color w:val="3D3A33"/>
          <w:sz w:val="22"/>
          <w:szCs w:val="22"/>
        </w:rPr>
        <w:t xml:space="preserve"> ① Echopraxia ② Echolalia ③ Clang associations ④ Logoclonia. </w:t>
      </w:r>
      <w:r>
        <w:rPr>
          <w:rFonts w:ascii="Calibri" w:hAnsi="Calibri" w:cs="Calibri" w:eastAsia="PingFang SC"/>
          <w:b/>
          <w:color w:val="3D3A33"/>
          <w:sz w:val="22"/>
          <w:szCs w:val="22"/>
        </w:rPr>
        <w:t xml:space="preserve">Answer: ②.</w:t>
      </w:r>
      <w:r>
        <w:rPr>
          <w:rFonts w:ascii="Calibri" w:hAnsi="Calibri" w:cs="Calibri" w:eastAsia="PingFang SC"/>
          <w:color w:val="3D3A33"/>
          <w:sz w:val="22"/>
          <w:szCs w:val="22"/>
        </w:rPr>
        <w:t xml:space="preserve"> Echolalia is repetition of the doctor's speech. Echopraxia is imitation of actions (the doctor scratches their head and the patient does the same). Clang associations link successive ideas by sound, with rhyming and wordplay, seen in mania. Logoclonia is repeated production of the same syllable.</w:t>
      </w:r>
    </w:p>
    <w:p>
      <w:pPr>
        <w:numPr>
          <w:ilvl w:val="0"/>
          <w:numId w:val="101"/>
        </w:numPr>
        <w:spacing w:after="80" w:line="312" w:lineRule="auto"/>
      </w:pPr>
      <w:r>
        <w:rPr>
          <w:rFonts w:ascii="Calibri" w:hAnsi="Calibri" w:cs="Calibri" w:eastAsia="PingFang SC"/>
          <w:b/>
          <w:color w:val="3D3A33"/>
          <w:sz w:val="22"/>
          <w:szCs w:val="22"/>
        </w:rPr>
        <w:t xml:space="preserve">A 52-year-old unemployed woman believes President Obama is in love with her, repeatedly writes to him, and regularly calls the White House asking to speak to him. Her family says she has never met him. What is the most likely diagnosis?</w:t>
      </w:r>
      <w:r>
        <w:rPr>
          <w:rFonts w:ascii="Calibri" w:hAnsi="Calibri" w:cs="Calibri" w:eastAsia="PingFang SC"/>
          <w:color w:val="3D3A33"/>
          <w:sz w:val="22"/>
          <w:szCs w:val="22"/>
        </w:rPr>
        <w:t xml:space="preserve"> ① Capgras syndrome ② Fregoli syndrome ③ De Clérambault syndrome ④ Induced delusional disorder. </w:t>
      </w:r>
      <w:r>
        <w:rPr>
          <w:rFonts w:ascii="Calibri" w:hAnsi="Calibri" w:cs="Calibri" w:eastAsia="PingFang SC"/>
          <w:b/>
          <w:color w:val="3D3A33"/>
          <w:sz w:val="22"/>
          <w:szCs w:val="22"/>
        </w:rPr>
        <w:t xml:space="preserve">Answer: ③</w:t>
      </w:r>
      <w:r>
        <w:rPr>
          <w:rFonts w:ascii="Calibri" w:hAnsi="Calibri" w:cs="Calibri" w:eastAsia="PingFang SC"/>
          <w:color w:val="3D3A33"/>
          <w:sz w:val="22"/>
          <w:szCs w:val="22"/>
        </w:rPr>
        <w:t xml:space="preserve">, erotomania: a delusion that someone much more famous and of much higher social status is in love with her. Capgras and Fregoli are delusions of mistaken identity; induced delusional disorder involves two people sharing the same delusion.</w:t>
      </w:r>
    </w:p>
    <w:p>
      <w:pPr>
        <w:numPr>
          <w:ilvl w:val="0"/>
          <w:numId w:val="101"/>
        </w:numPr>
        <w:spacing w:after="80" w:line="312" w:lineRule="auto"/>
      </w:pPr>
      <w:r>
        <w:rPr>
          <w:rFonts w:ascii="Calibri" w:hAnsi="Calibri" w:cs="Calibri" w:eastAsia="PingFang SC"/>
          <w:b/>
          <w:color w:val="3D3A33"/>
          <w:sz w:val="22"/>
          <w:szCs w:val="22"/>
        </w:rPr>
        <w:t xml:space="preserve">Asked about his wife's occupation during assessment, a patient says: “My wife works at a bank. Her bank manager's name is Mr. English. I never liked studying English at school. I loved Max.” What does this demonstrate?</w:t>
      </w:r>
      <w:r>
        <w:rPr>
          <w:rFonts w:ascii="Calibri" w:hAnsi="Calibri" w:cs="Calibri" w:eastAsia="PingFang SC"/>
          <w:color w:val="3D3A33"/>
          <w:sz w:val="22"/>
          <w:szCs w:val="22"/>
        </w:rPr>
        <w:t xml:space="preserve"> ① Accelerated/pressured speech (transcribed unclearly as the onslaught of language; the explanation indicates speech pressure) ② Flight of ideas (leaps of ideas) ③ Discontinuity of associations ④ Puns and rhyming. </w:t>
      </w:r>
      <w:r>
        <w:rPr>
          <w:rFonts w:ascii="Calibri" w:hAnsi="Calibri" w:cs="Calibri" w:eastAsia="PingFang SC"/>
          <w:b/>
          <w:color w:val="3D3A33"/>
          <w:sz w:val="22"/>
          <w:szCs w:val="22"/>
        </w:rPr>
        <w:t xml:space="preserve">Answer: ②.</w:t>
      </w:r>
      <w:r>
        <w:rPr>
          <w:rFonts w:ascii="Calibri" w:hAnsi="Calibri" w:cs="Calibri" w:eastAsia="PingFang SC"/>
          <w:color w:val="3D3A33"/>
          <w:sz w:val="22"/>
          <w:szCs w:val="22"/>
        </w:rPr>
        <w:t xml:space="preserve"> Flight of ideas involves moving from topic to topic with a connection between successive topics. The patient first answers correctly that his wife works at a bank, then moves to her manager, his surname English, the school subject through the logical bridge “English,” and then another topic, Max. Accelerated speech means speaking very quickly; he may have been manic and speaking rapidly, but this cannot be established from the written transcript alone. Discontinuity of associations is seen in schizophrenia, without connections between ideas, whereas connections exist here. Puns and rhyming are absent, although they can also occur in mania.</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"Descriptive psychopathology is also called phenomenology. It concerns the description of abnormal mental states."</w:t>
      </w:r>
    </w:p>
    <w:p>
      <w:pPr>
        <w:spacing w:before="0" w:after="160" w:line="312" w:lineRule="auto"/>
      </w:pPr>
      <w:r>
        <w:rPr>
          <w:rFonts w:ascii="Calibri" w:hAnsi="Calibri" w:cs="Calibri" w:eastAsia="PingFang SC"/>
          <w:color w:val="3D3A33"/>
          <w:sz w:val="22"/>
          <w:szCs w:val="22"/>
        </w:rPr>
        <w:t xml:space="preserve">Descriptive psychopathology is also called phenomenology; it concerns the description of abnormal mental states.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delusion is a false, persistent belief that is not based on reality."</w:t>
      </w:r>
    </w:p>
    <w:p>
      <w:pPr>
        <w:spacing w:before="0" w:after="160" w:line="312" w:lineRule="auto"/>
      </w:pPr>
      <w:r>
        <w:rPr>
          <w:rFonts w:ascii="Calibri" w:hAnsi="Calibri" w:cs="Calibri" w:eastAsia="PingFang SC"/>
          <w:color w:val="3D3A33"/>
          <w:sz w:val="22"/>
          <w:szCs w:val="22"/>
        </w:rPr>
        <w:t xml:space="preserve">A delusion is a false, persistent belief not based on reality.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a hallucination, perception occurs in the absence of a real external stimulus."</w:t>
      </w:r>
    </w:p>
    <w:p>
      <w:pPr>
        <w:spacing w:before="0" w:after="160" w:line="312" w:lineRule="auto"/>
      </w:pPr>
      <w:r>
        <w:rPr>
          <w:rFonts w:ascii="Calibri" w:hAnsi="Calibri" w:cs="Calibri" w:eastAsia="PingFang SC"/>
          <w:color w:val="3D3A33"/>
          <w:sz w:val="22"/>
          <w:szCs w:val="22"/>
        </w:rPr>
        <w:t xml:space="preserve">In hallucination, perception occurs without a real external stimulus.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"Stupor is a combination of akinesia and mutism."</w:t>
      </w:r>
    </w:p>
    <w:p>
      <w:pPr>
        <w:spacing w:before="0" w:after="160" w:line="312" w:lineRule="auto"/>
      </w:pPr>
      <w:r>
        <w:rPr>
          <w:rFonts w:ascii="Calibri" w:hAnsi="Calibri" w:cs="Calibri" w:eastAsia="PingFang SC"/>
          <w:color w:val="3D3A33"/>
          <w:sz w:val="22"/>
          <w:szCs w:val="22"/>
        </w:rPr>
        <w:t xml:space="preserve">Stupor combines akinesia and mutism.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"Simply adhering to treatment does not indicate good insight."</w:t>
      </w:r>
    </w:p>
    <w:p>
      <w:pPr>
        <w:spacing w:before="0" w:after="160" w:line="312" w:lineRule="auto"/>
      </w:pPr>
      <w:r>
        <w:rPr>
          <w:rFonts w:ascii="Calibri" w:hAnsi="Calibri" w:cs="Calibri" w:eastAsia="PingFang SC"/>
          <w:color w:val="3D3A33"/>
          <w:sz w:val="22"/>
          <w:szCs w:val="22"/>
        </w:rPr>
        <w:t xml:space="preserve">Merely adhering to treatment does not indicate good insight.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duration of post-traumatic amnesia is an important prognostic factor. The longer the duration, the worse the prognosis."</w:t>
      </w:r>
    </w:p>
    <w:p>
      <w:pPr>
        <w:spacing w:before="0" w:after="160" w:line="312" w:lineRule="auto"/>
      </w:pPr>
      <w:r>
        <w:rPr>
          <w:rFonts w:ascii="Calibri" w:hAnsi="Calibri" w:cs="Calibri" w:eastAsia="PingFang SC"/>
          <w:color w:val="3D3A33"/>
          <w:sz w:val="22"/>
          <w:szCs w:val="22"/>
        </w:rPr>
        <w:t xml:space="preserve">The duration of post-traumatic amnesia is an important prognostic factor; longer duration means worse prognosis.</w:t>
      </w:r>
    </w:p>
    <w:p>
      <w:pPr>
        <w:spacing w:before="240" w:after="80" w:line="312" w:lineRule="auto"/>
      </w:pPr>
      <w:r>
        <w:rPr>
          <w:rFonts w:ascii="Calibri" w:hAnsi="Calibri" w:cs="Calibri" w:eastAsia="PingFang SC"/>
          <w:b/>
          <w:color w:val="9E3D34"/>
          <w:sz w:val="26"/>
          <w:szCs w:val="26"/>
        </w:rPr>
        <w:t xml:space="preserve">Distinguishing Easily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Illusion vs hallucination</w:t>
      </w:r>
      <w:r>
        <w:rPr>
          <w:rFonts w:ascii="Calibri" w:hAnsi="Calibri" w:cs="Calibri" w:eastAsia="PingFang SC"/>
          <w:color w:val="3D3A33"/>
          <w:sz w:val="22"/>
          <w:szCs w:val="22"/>
        </w:rPr>
        <w:t xml:space="preserve">: illusion involves a real stimulus interpreted incorrectly (a rope mistaken for a snake in dim light); hallucination has no external stimulus and is a perception arising without one. Mnemonic: “stimulus present, misperceived = illusion; no stimulus, perception present = hallucination.”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Delusional perception vs delusional interpretation</w:t>
      </w:r>
      <w:r>
        <w:rPr>
          <w:rFonts w:ascii="Calibri" w:hAnsi="Calibri" w:cs="Calibri" w:eastAsia="PingFang SC"/>
          <w:color w:val="3D3A33"/>
          <w:sz w:val="22"/>
          <w:szCs w:val="22"/>
        </w:rPr>
        <w:t xml:space="preserve">: delusional perception is primary—a normal perception acquires a newly arising delusional meaning—and one of the 11 first-rank symptoms. Delusional interpretation is secondary, interpreting new experiences through an existing delusion, and is not first-rank. Distinguish them as “red light before belief = perception; belief before red light = interpretation.”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Flight of ideas vs loosening of associations</w:t>
      </w:r>
      <w:r>
        <w:rPr>
          <w:rFonts w:ascii="Calibri" w:hAnsi="Calibri" w:cs="Calibri" w:eastAsia="PingFang SC"/>
          <w:color w:val="3D3A33"/>
          <w:sz w:val="22"/>
          <w:szCs w:val="22"/>
        </w:rPr>
        <w:t xml:space="preserve">: flight of ideas occurs in mania, with topic shifts but traceable connections between successive ideas. Loosening occurs in schizophrenia with no logical connections, hence the names knight move, branching, or tangential thinking. The key is whether a “bridge” remains between topics.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Mood vs affect</w:t>
      </w:r>
      <w:r>
        <w:rPr>
          <w:rFonts w:ascii="Calibri" w:hAnsi="Calibri" w:cs="Calibri" w:eastAsia="PingFang SC"/>
          <w:color w:val="3D3A33"/>
          <w:sz w:val="22"/>
          <w:szCs w:val="22"/>
        </w:rPr>
        <w:t xml:space="preserve">: mood is persistent and pervasive, assessed through subjective history; affect is brief and assessed through objective interview observation. Two weeks of low mood concerns mood; switching from laughter to tears within seconds during an interview indicates labile affect.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Anterograde vs retrograde amnesia</w:t>
      </w:r>
      <w:r>
        <w:rPr>
          <w:rFonts w:ascii="Calibri" w:hAnsi="Calibri" w:cs="Calibri" w:eastAsia="PingFang SC"/>
          <w:color w:val="3D3A33"/>
          <w:sz w:val="22"/>
          <w:szCs w:val="22"/>
        </w:rPr>
        <w:t xml:space="preserve">: anterograde amnesia, called post-traumatic amnesia here, is inability to form new memories after trauma, with longer duration indicating worse prognosis. Retrograde amnesia is loss of memories from a period before injury. Also remember: confabulation is not deliberate lying, but filling memory gaps with incorrect information in Korsakoff's psychosis.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Capgras vs Fregoli syndrome</w:t>
      </w:r>
      <w:r>
        <w:rPr>
          <w:rFonts w:ascii="Calibri" w:hAnsi="Calibri" w:cs="Calibri" w:eastAsia="PingFang SC"/>
          <w:color w:val="3D3A33"/>
          <w:sz w:val="22"/>
          <w:szCs w:val="22"/>
        </w:rPr>
        <w:t xml:space="preserve">: Capgras is “a familiar person replaced by an impostor” (illusion of doubles), making someone familiar unfamiliar; Fregoli is “recognizing a familiar person in a stranger,” seeing the stranger as a familiar person in disguise. Their directions are opposite.</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Remember first-rank symptoms as “3 + 3 + 4 + 1”: three auditory hallucinations (third-person commentary, third-person discussion or argument, thought echoing) + three thought phenomena (insertion, withdrawal, disclosure) + four passivity phenomena (actions, feelings, impulses, somatic) + one delusional perception = 11. (This grouping organizes the items actually discussed; the transcript did not read out a complete numbered list of 11.)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English hooks for hallucinations: the “gogic” in hypnagogic = “go into sleep”; the “pompic” in hypnopompic = waking up. Remember Ganser syndrome's approximate answers with the German Vorbeireden (“talking past”).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Three-step orientation assessment: usually preserved in functional mental disorders (depression, schizophrenia, mania); acute disorientation with clouding = delirium; chronic disorientation with clear consciousness =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Memorize the disorders of consciousness as a sequence: “stupor, clouding, fluctuations, dreamlike state, twilight state, automatism, dissociative fugue, Ganser syndrome.” Whenever clouding or fluctuations occur, approach organic causes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eponymous syndromes in one line: Capgras—impostor; Fregoli—familiar person disguised; Clérambault—loved by a celebrity; Cotard—nihilism (usually severe psychotic depression); Othello—pathological jealousy (more common in men, alcohol-related, violence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Frequent examination points: thought block belongs to schizophrenia, not mania; delusional perception is the only delusional phenomenon listed as first-rank; longer post-traumatic amnesia predicts worse prognosis; depressive pseudodementia improves with depression treatment, whereas long-term memory in dementia remains preserved until relatively late.</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