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Lecture 2 The Case Against Qualia Notes</w:t>
      </w:r>
    </w:p>
    <w:p>
      <w:pPr>
        <w:spacing w:before="240" w:after="80" w:line="312" w:lineRule="auto"/>
      </w:pPr>
      <w:r>
        <w:rPr>
          <w:rFonts w:ascii="Calibri" w:hAnsi="Calibri" w:cs="Calibri" w:eastAsia="PingFang SC"/>
          <w:b/>
          <w:color w:val="33302A"/>
          <w:sz w:val="32"/>
          <w:szCs w:val="32"/>
        </w:rPr>
        <w:t xml:space="preserve">Lecture 2: The Case Against Qualia</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second lecture of the course on illusionism has the task of denying the reality of qualia. It opens with the puzzle of the pickle jar: a jar plainly in front of me goes unseen, and the question is what was "there" at that location the first time I looked — a blank, a hole, or something else; the answer arrives only at the end, namely that we cannot rewind and re-view experience because there is no tape, and the phenomenal world is merely a fictional construct built out of reports and reactions. Methodologically it first distinguishes personal-level from sub-personal psychology: beliefs and experiences belong to the person, while the brain contains only local representations of colour, shape and faces, with no one-to-one correspondence between the two. Heterophenomenology then requires that first-person reports be collected in full detail while still being treated as theoretical fictions that may be false. Dennett's four books supply a run of intuition pumps: alternative neurosurgery shows that introspection cannot tell whether qualia were altered or the memory-comparison mechanism was altered; the coffee tasters Chase and Sanborn, the 1950 inverting spectacles of Köhler and Erismann, the color phi phenomenon, change blindness and Mr. Clapgras all point to one conclusion — you have no authority over changes in your own qualia. The Orwellian and Stalinesque explanations of color phi are identical in brain events, differing only over that mythical boundary of consciousness. The multiple drafts model therefore replaces the Cartesian theater: there is no final draft and no landing point for consciousness. The red stripe of an afterimage is only an intentional object, like Sherlock Holmes; once qualia have been delivered to consciousness there is still the hard question, and since the qualia show does nothing for reports or memory, it can be deleted wholesale.</w:t>
      </w:r>
    </w:p>
    <w:p>
      <w:pPr>
        <w:spacing w:before="240" w:after="80" w:line="312" w:lineRule="auto"/>
      </w:pPr>
      <w:r>
        <w:rPr>
          <w:rFonts w:ascii="Calibri" w:hAnsi="Calibri" w:cs="Calibri" w:eastAsia="PingFang SC"/>
          <w:b/>
          <w:color w:val="9E3D34"/>
          <w:sz w:val="26"/>
          <w:szCs w:val="26"/>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answer to the pickle-jar puzzle is "omission", not "blank"</w:t>
      </w:r>
      <w:r>
        <w:rPr>
          <w:rFonts w:ascii="Calibri" w:hAnsi="Calibri" w:cs="Calibri" w:eastAsia="PingFang SC"/>
          <w:color w:val="3D3A33"/>
          <w:sz w:val="22"/>
          <w:szCs w:val="22"/>
        </w:rPr>
        <w:t xml:space="preserve">: the first time I looked into the fridge, that location was not first blank and then filled in, nor an unnoticed hole — the pickle jar simply never entered the story built out of reports and reactions. This means the answer to "what was in my experience there" depends on what I did, not on what was written in some inner record; it also explains why asking "what colour was that hole" is the wrong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Introspection has no authority over qualia</w:t>
      </w:r>
      <w:r>
        <w:rPr>
          <w:rFonts w:ascii="Calibri" w:hAnsi="Calibri" w:cs="Calibri" w:eastAsia="PingFang SC"/>
          <w:color w:val="3D3A33"/>
          <w:sz w:val="22"/>
          <w:szCs w:val="22"/>
        </w:rPr>
        <w:t xml:space="preserve">: qualia are defined as "what it is like for you", so by rights you should know best, yet alternative neurosurgery shows that you cannot tell whether the qualia were changed or the memory-comparison mechanism was changed, and change blindness shows that qualia may change without your knowing it at all. Once qualia are allowed to change unbeknownst to you, "what it is like for you" is no longer something you know, and the concept has left the use for which it was introduced.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Heterophenomenology treats first-person reports as both necessary data and possibly false theoretical fictions</w:t>
      </w:r>
      <w:r>
        <w:rPr>
          <w:rFonts w:ascii="Calibri" w:hAnsi="Calibri" w:cs="Calibri" w:eastAsia="PingFang SC"/>
          <w:color w:val="3D3A33"/>
          <w:sz w:val="22"/>
          <w:szCs w:val="22"/>
        </w:rPr>
        <w:t xml:space="preserve">: reports must be collected as thoroughly as possible, because they are the only access we have; yet the researcher must behave like a detective with a witness, not presupposing that the report accurately records an inner reality, but asking why the report was produced and why it seems so credible. The payoff of the method is double: we get rich phenomenological material, and we can explain that material without acknowledging an inner theater.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personal/sub-personal distinction is the lever of the whole argument</w:t>
      </w:r>
      <w:r>
        <w:rPr>
          <w:rFonts w:ascii="Calibri" w:hAnsi="Calibri" w:cs="Calibri" w:eastAsia="PingFang SC"/>
          <w:color w:val="3D3A33"/>
          <w:sz w:val="22"/>
          <w:szCs w:val="22"/>
        </w:rPr>
        <w:t xml:space="preserve">: the mistake of the Cartesian theater is not that it posits a brain region, but that it takes a personal-level description such as "I see an apple" and assumes a corresponding experience must exist and be presented at the sub-personal level. Seen clearly, questions like "where does consciousness happen" are exposed as category mistakes rather than unsolved problems in neuroscience.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Orwellian/Stalinesque dispute is "a difference that makes no difference"</w:t>
      </w:r>
      <w:r>
        <w:rPr>
          <w:rFonts w:ascii="Calibri" w:hAnsi="Calibri" w:cs="Calibri" w:eastAsia="PingFang SC"/>
          <w:color w:val="3D3A33"/>
          <w:sz w:val="22"/>
          <w:szCs w:val="22"/>
        </w:rPr>
        <w:t xml:space="preserve">: the two models agree completely on the sequence of brain events (representation, construction of the interpretation, writing to memory) and differ only over where the moment of consciousness is inserted, a moment that can be located neither by the subject's introspection nor by neuroscience. The difference therefore exists only in the theoretical formulations and does not amount to two competing hypotheses about the facts.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multiple drafts model abolishes the "final draft" of consciousness</w:t>
      </w:r>
      <w:r>
        <w:rPr>
          <w:rFonts w:ascii="Calibri" w:hAnsi="Calibri" w:cs="Calibri" w:eastAsia="PingFang SC"/>
          <w:color w:val="3D3A33"/>
          <w:sz w:val="22"/>
          <w:szCs w:val="22"/>
        </w:rPr>
        <w:t xml:space="preserve">: sensory processing goes on in parallel in many local places, each producing effects immediately, with some contents vanishing quickly and others leaving memories, semantic readiness and emotional traces; there is no gateway through which every causal chain must pass. So "the facts about the stream of consciousness" depend on how and when you probe the system — different probes pick up different drafts, and therefore different stories.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red of an afterimage and Sherlock Holmes are the same kind of entity</w:t>
      </w:r>
      <w:r>
        <w:rPr>
          <w:rFonts w:ascii="Calibri" w:hAnsi="Calibri" w:cs="Calibri" w:eastAsia="PingFang SC"/>
          <w:color w:val="3D3A33"/>
          <w:sz w:val="22"/>
          <w:szCs w:val="22"/>
        </w:rPr>
        <w:t xml:space="preserve">: in illusion the intentional object comes apart from the cause (the cause of the afterimage lies in fatigued retinal cones, not in red stripes on the screen), yet this is exactly the structure of a belief about Holmes — the cause is a book, the intentional object a person who does not exist. Since nobody is troubled by Holmes, nobody should admit a private inner version of red on account of an afterimage.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Even after qualia are delivered to consciousness there is still a "hard question"</w:t>
      </w:r>
      <w:r>
        <w:rPr>
          <w:rFonts w:ascii="Calibri" w:hAnsi="Calibri" w:cs="Calibri" w:eastAsia="PingFang SC"/>
          <w:color w:val="3D3A33"/>
          <w:sz w:val="22"/>
          <w:szCs w:val="22"/>
        </w:rPr>
        <w:t xml:space="preserve">: granting a second transduction (light → neural signal → qualia), one must still answer what the subject does with the delivered content; and for it to act on reports, memory or emotion it must be transduced back into neural signals, which makes the qualia show explanatorily redundant. The player-piano analogy puts this plainly: the keyboard exists only for human fingers, whereas the mechanism could connect directly to the strings.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Real psychological phenomena are used as natural experiments</w:t>
      </w:r>
      <w:r>
        <w:rPr>
          <w:rFonts w:ascii="Calibri" w:hAnsi="Calibri" w:cs="Calibri" w:eastAsia="PingFang SC"/>
          <w:color w:val="3D3A33"/>
          <w:sz w:val="22"/>
          <w:szCs w:val="22"/>
        </w:rPr>
        <w:t xml:space="preserve">: color phi, change blindness, the Capgras delusion and prosopagnosia are not invented thought experiments but repeatable, experienceable phenomena; they do the same argumentative work as intuition pumps while being harder to dismiss as "merely imagined possibilities". The cost is that the conclusions must be tied to specific experimental conditions — change the timing, flicker rate or stimulus parameters and the phenomenon itself may disappear — so this kind of argument rests on firmer evidence and has a narrower scope than a thought experiment.</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1. The pickle jar: what is "missing" from the introspective report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structure of the story is deliberately designed to make the unimportant details unimportant: the question is not whether there really was a pickle jar in the fridge (of course there was, I see it the second time) but what was in the </w:t>
      </w:r>
      <w:r>
        <w:rPr>
          <w:rFonts w:ascii="Calibri" w:hAnsi="Calibri" w:cs="Calibri" w:eastAsia="PingFang SC"/>
          <w:b/>
          <w:color w:val="3D3A33"/>
          <w:sz w:val="22"/>
          <w:szCs w:val="22"/>
        </w:rPr>
        <w:t xml:space="preserve">experience</w:t>
      </w:r>
      <w:r>
        <w:rPr>
          <w:rFonts w:ascii="Calibri" w:hAnsi="Calibri" w:cs="Calibri" w:eastAsia="PingFang SC"/>
          <w:color w:val="3D3A33"/>
          <w:sz w:val="22"/>
          <w:szCs w:val="22"/>
        </w:rPr>
        <w:t xml:space="preserve"> of that location the first time I looked. The candidate answers are laid out one by one — was there a blank there, was there a hole (and if so what colour, white, grey or black), why did not noticing the hole not seem strange, did the brain fill it in with something else from the fridge. Put side by side, these candidates turn the question from "was perception accurate" into "does an introspective report about experience correspond to an inner record".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puzzle has the same structure as the change-blindness case: the stimulus has already landed on the retina and triggered neural responses, yet it does not enter reportable experience; the only difference is that the pickle jar involves everyday inattention while change blindness is a laboratory phenomenon. Precisely for that reason the pickle jar is not mere after-dinner anecdote but puts the gap between "experience" and "judgement or report about experience" on the table, forcing us to say what relation the two actually stand 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puzzle is answered only at the end of the lecture, and the answer is unexpected: not a finer inner fact but the withdrawal of the question's presupposition — my phenomenological world is not some inner reality, not an inner performance with determinate properties, but more like a fictional construct erected out of my reports, reactions and judgements. Its contents are only what I noticed, reacted to and reported; since at the time I made no response at all to the pickle jar, it is not in that story.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crucial qualification is that this does not mean the spot was "blank". Asking "so what exactly was my experience at that location" is like asking what colour Sherlock Holmes's underwear is — Conan Doyle did not say, and the answer is not "some colour, but we do not know it" but that the question has no counterpart in the story. By the same token the pickle jar's location is not a hole but an omission; "hole" already over-commits us to experience.</w:t>
      </w:r>
    </w:p>
    <w:p>
      <w:pPr>
        <w:spacing w:before="240" w:after="80" w:line="312" w:lineRule="auto"/>
      </w:pPr>
      <w:r>
        <w:rPr>
          <w:rFonts w:ascii="Calibri" w:hAnsi="Calibri" w:cs="Calibri" w:eastAsia="PingFang SC"/>
          <w:b/>
          <w:color w:val="175244"/>
          <w:sz w:val="22"/>
          <w:szCs w:val="22"/>
        </w:rPr>
        <w:t xml:space="preserve">2. Personal vs sub-personal: two ways of reading psychological states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personal-level psychological state is defined as a state that has content and is about something: beliefs are about the weather, politics or one's schedule, desires about a holiday or a drink, experiences about the apple one sees, the coffee one tastes, the song one hears. The subject of these states is the person — it is </w:t>
      </w:r>
      <w:r>
        <w:rPr>
          <w:rFonts w:ascii="Calibri" w:hAnsi="Calibri" w:cs="Calibri" w:eastAsia="PingFang SC"/>
          <w:i/>
          <w:color w:val="3D3A33"/>
          <w:sz w:val="22"/>
          <w:szCs w:val="22"/>
        </w:rPr>
        <w:t xml:space="preserve">I</w:t>
      </w:r>
      <w:r>
        <w:rPr>
          <w:rFonts w:ascii="Calibri" w:hAnsi="Calibri" w:cs="Calibri" w:eastAsia="PingFang SC"/>
          <w:color w:val="3D3A33"/>
          <w:sz w:val="22"/>
          <w:szCs w:val="22"/>
        </w:rPr>
        <w:t xml:space="preserve"> who want to go on holiday, not my brain, even though my wishes depend on what goes on in my brain; in everyday life we use these states to explain one another's behaviour, so they are first and foremost states of persons.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sub-personal state is the other vocabulary of psychology and cognitive science: the brain and its subsystems have representational states, representing various features of the world. The visual system has separate detection subsystems for features such as colour, shape, motion and faces, each making its own discriminations; none of these are states of "me" — when I look at an apple I do not separately see a shape, a colour and a distance, I simply see an apple, and that overall experience is underpinned by those discrete feature representations.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relation between the two levels is "in virtue of", not "in addition": those separate feature representations together </w:t>
      </w:r>
      <w:r>
        <w:rPr>
          <w:rFonts w:ascii="Calibri" w:hAnsi="Calibri" w:cs="Calibri" w:eastAsia="PingFang SC"/>
          <w:b/>
          <w:color w:val="3D3A33"/>
          <w:sz w:val="22"/>
          <w:szCs w:val="22"/>
        </w:rPr>
        <w:t xml:space="preserve">just are</w:t>
      </w:r>
      <w:r>
        <w:rPr>
          <w:rFonts w:ascii="Calibri" w:hAnsi="Calibri" w:cs="Calibri" w:eastAsia="PingFang SC"/>
          <w:color w:val="3D3A33"/>
          <w:sz w:val="22"/>
          <w:szCs w:val="22"/>
        </w:rPr>
        <w:t xml:space="preserve"> my seeing an apple, and seeing an apple is not something extra over and above them; likewise, having beliefs and desires is a consequence of various sub-personal representations. The point of this way of speaking is to remove "experience" from the status of an additional entity while not denying its reality — it is real, but it is the sum of those activities.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important qualification is that there is </w:t>
      </w:r>
      <w:r>
        <w:rPr>
          <w:rFonts w:ascii="Calibri" w:hAnsi="Calibri" w:cs="Calibri" w:eastAsia="PingFang SC"/>
          <w:b/>
          <w:color w:val="3D3A33"/>
          <w:sz w:val="22"/>
          <w:szCs w:val="22"/>
        </w:rPr>
        <w:t xml:space="preserve">no simple correspondence</w:t>
      </w:r>
      <w:r>
        <w:rPr>
          <w:rFonts w:ascii="Calibri" w:hAnsi="Calibri" w:cs="Calibri" w:eastAsia="PingFang SC"/>
          <w:color w:val="3D3A33"/>
          <w:sz w:val="22"/>
          <w:szCs w:val="22"/>
        </w:rPr>
        <w:t xml:space="preserve"> between personal-level and sub-personal states. Believing that "Paris is beautiful" need not answer to a belief box in the brain with "Paris is beautiful" written inside it, but may be constituted by a mass of local, overlapping representations of Paris — fragments of information, memories, attitudes — which collectively make up what I call that belief. Transfer this qualification to experience and it means that experience too may be underpinned by overlapping, partial representations rather than by a single unified copy.</w:t>
      </w:r>
    </w:p>
    <w:p>
      <w:pPr>
        <w:spacing w:before="240" w:after="80" w:line="312" w:lineRule="auto"/>
      </w:pPr>
      <w:r>
        <w:rPr>
          <w:rFonts w:ascii="Calibri" w:hAnsi="Calibri" w:cs="Calibri" w:eastAsia="PingFang SC"/>
          <w:b/>
          <w:color w:val="175244"/>
          <w:sz w:val="22"/>
          <w:szCs w:val="22"/>
        </w:rPr>
        <w:t xml:space="preserve">3. Heterophenomenology: reports as data and as theoretical fiction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Does denying qualia mean ignoring the first-person perspective? Quite the opposite: first-person reports are held to be an indispensable </w:t>
      </w:r>
      <w:r>
        <w:rPr>
          <w:rFonts w:ascii="Calibri" w:hAnsi="Calibri" w:cs="Calibri" w:eastAsia="PingFang SC"/>
          <w:b/>
          <w:color w:val="3D3A33"/>
          <w:sz w:val="22"/>
          <w:szCs w:val="22"/>
        </w:rPr>
        <w:t xml:space="preserve">data source</w:t>
      </w:r>
      <w:r>
        <w:rPr>
          <w:rFonts w:ascii="Calibri" w:hAnsi="Calibri" w:cs="Calibri" w:eastAsia="PingFang SC"/>
          <w:color w:val="3D3A33"/>
          <w:sz w:val="22"/>
          <w:szCs w:val="22"/>
        </w:rPr>
        <w:t xml:space="preserve"> for understanding consciousness and should be collected as thoroughly as possible — presenting subjects with different kinds of stimulus at different positions in the visual field, flashing images for extremely brief intervals, and letting them report what they saw. How consciousness appears to a subject is absolutely crucial material for explaining consciousness, and that does not change because qualia are denied.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the researcher should adopt a third-person, more critical attitude, and this is heterophenomenology: attention to the phenomenology of </w:t>
      </w:r>
      <w:r>
        <w:rPr>
          <w:rFonts w:ascii="Calibri" w:hAnsi="Calibri" w:cs="Calibri" w:eastAsia="PingFang SC"/>
          <w:b/>
          <w:color w:val="3D3A33"/>
          <w:sz w:val="22"/>
          <w:szCs w:val="22"/>
        </w:rPr>
        <w:t xml:space="preserve">others</w:t>
      </w:r>
      <w:r>
        <w:rPr>
          <w:rFonts w:ascii="Calibri" w:hAnsi="Calibri" w:cs="Calibri" w:eastAsia="PingFang SC"/>
          <w:color w:val="3D3A33"/>
          <w:sz w:val="22"/>
          <w:szCs w:val="22"/>
        </w:rPr>
        <w:t xml:space="preserve">. The subject's self-description (auto-phenomenology) seems to them accurate and irresistible, and the researcher does not doubt their sincerity, but cannot on that basis assume that the report accurately records an inner reality; the report is to be treated as a theoretical fiction, that is, as a story that may be true or may be false.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eyewitness analogy gives the operational detail of this attitude: the witness says the last digit on the licence plate is a 2, which may be wrong — it was really a letter Z that looks like a 2; but the misperception is not useless, because we can work back from the error to the correct information. Likewise, when a phenomenological report is untrue, what we ask is </w:t>
      </w:r>
      <w:r>
        <w:rPr>
          <w:rFonts w:ascii="Calibri" w:hAnsi="Calibri" w:cs="Calibri" w:eastAsia="PingFang SC"/>
          <w:b/>
          <w:color w:val="3D3A33"/>
          <w:sz w:val="22"/>
          <w:szCs w:val="22"/>
        </w:rPr>
        <w:t xml:space="preserve">why</w:t>
      </w:r>
      <w:r>
        <w:rPr>
          <w:rFonts w:ascii="Calibri" w:hAnsi="Calibri" w:cs="Calibri" w:eastAsia="PingFang SC"/>
          <w:color w:val="3D3A33"/>
          <w:sz w:val="22"/>
          <w:szCs w:val="22"/>
        </w:rPr>
        <w:t xml:space="preserve"> the subject produced it and why it seems so credible, and the answers to those questions themselves reveal the nature of the relevant psychological processes.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method has a cost too: if reports are treated both as necessary data and as possibly false stories, a criterion is needed to decide which parts may be credited. The handling offered in the transcript is to make the production mechanism of the report part of the explanatory target — not checking report against world item by item, but explaining why the report presents itself as it does; chapter four of </w:t>
      </w:r>
      <w:r>
        <w:rPr>
          <w:rFonts w:ascii="Calibri" w:hAnsi="Calibri" w:cs="Calibri" w:eastAsia="PingFang SC"/>
          <w:i/>
          <w:color w:val="3D3A33"/>
          <w:sz w:val="22"/>
          <w:szCs w:val="22"/>
        </w:rPr>
        <w:t xml:space="preserve">Consciousness Explained</w:t>
      </w:r>
      <w:r>
        <w:rPr>
          <w:rFonts w:ascii="Calibri" w:hAnsi="Calibri" w:cs="Calibri" w:eastAsia="PingFang SC"/>
          <w:color w:val="3D3A33"/>
          <w:sz w:val="22"/>
          <w:szCs w:val="22"/>
        </w:rPr>
        <w:t xml:space="preserve"> gives a full description of this method.</w:t>
      </w:r>
    </w:p>
    <w:p>
      <w:pPr>
        <w:spacing w:before="240" w:after="80" w:line="312" w:lineRule="auto"/>
      </w:pPr>
      <w:r>
        <w:rPr>
          <w:rFonts w:ascii="Calibri" w:hAnsi="Calibri" w:cs="Calibri" w:eastAsia="PingFang SC"/>
          <w:b/>
          <w:color w:val="175244"/>
          <w:sz w:val="22"/>
          <w:szCs w:val="22"/>
        </w:rPr>
        <w:t xml:space="preserve">4. The three intuition pumps of </w:t>
      </w:r>
      <w:r>
        <w:rPr>
          <w:rFonts w:ascii="Calibri" w:hAnsi="Calibri" w:cs="Calibri" w:eastAsia="PingFang SC"/>
          <w:b/>
          <w:i/>
          <w:color w:val="175244"/>
          <w:sz w:val="22"/>
          <w:szCs w:val="22"/>
        </w:rPr>
        <w:t xml:space="preserve">Quining Qualia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verb "quining" is itself a joke: it comes from the philosopher W. V. Quine, who famously denied the analytic/synthetic distinction — something every philosopher before him took to exist obviously — so "to quine X" means to deny something that seems necessarily to exist. The paper is made up of a great many intuition pumps; this lecture takes only three, and explains why more than one: they all point to the same thing but in different ways, and different people are persuaded by different examples.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Alternative neurosurgery</w:t>
      </w:r>
      <w:r>
        <w:rPr>
          <w:rFonts w:ascii="Calibri" w:hAnsi="Calibri" w:cs="Calibri" w:eastAsia="PingFang SC"/>
          <w:color w:val="3D3A33"/>
          <w:sz w:val="22"/>
          <w:szCs w:val="22"/>
        </w:rPr>
        <w:t xml:space="preserve">: operated on at night by an evil neurosurgeon, you wake to inverted colours — Monty the parrot looks cyan and yellow rather than the usual scarlet and blue — while everyone else says nothing has changed, so you conclude "my qualia have been inverted". But it is uncertain what the surgeon actually did: he could have altered the mechanism that produces qualia (so the qualia really are inverted), or he could have left qualia entirely alone and altered only the mechanism that compares present qualia with remembered ones (so you merely </w:t>
      </w:r>
      <w:r>
        <w:rPr>
          <w:rFonts w:ascii="Calibri" w:hAnsi="Calibri" w:cs="Calibri" w:eastAsia="PingFang SC"/>
          <w:b/>
          <w:color w:val="3D3A33"/>
          <w:sz w:val="22"/>
          <w:szCs w:val="22"/>
        </w:rPr>
        <w:t xml:space="preserve">think</w:t>
      </w:r>
      <w:r>
        <w:rPr>
          <w:rFonts w:ascii="Calibri" w:hAnsi="Calibri" w:cs="Calibri" w:eastAsia="PingFang SC"/>
          <w:color w:val="3D3A33"/>
          <w:sz w:val="22"/>
          <w:szCs w:val="22"/>
        </w:rPr>
        <w:t xml:space="preserve"> they are inverted). You cannot distinguish these subjectively, and the only thing you are entitled to say is "either my qualia have been inverted, or the qualia reactions linked to my memory have been inverted; I wonder which" — so "knowing your own qualia" is far less direct than it seems.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coffee tasters</w:t>
      </w:r>
      <w:r>
        <w:rPr>
          <w:rFonts w:ascii="Calibri" w:hAnsi="Calibri" w:cs="Calibri" w:eastAsia="PingFang SC"/>
          <w:color w:val="3D3A33"/>
          <w:sz w:val="22"/>
          <w:szCs w:val="22"/>
        </w:rPr>
        <w:t xml:space="preserve">: neither Chase nor Sanborn still enjoys the company coffee, and both agree that the coffee itself has not changed. Chase takes himself to have become a more discriminating taster: the same qualia, with his responses and standards changed. Sanborn takes his responses to be unchanged — he has always liked the taste — and the qualia the coffee produces in him to have changed, because the taste-processing machinery has broken down. The two theories sound diametrically opposed, yet both presuppose that the taste and the reaction to the taste can be separated — and that is exactly what is being questioned.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inverting spectacles</w:t>
      </w:r>
      <w:r>
        <w:rPr>
          <w:rFonts w:ascii="Calibri" w:hAnsi="Calibri" w:cs="Calibri" w:eastAsia="PingFang SC"/>
          <w:color w:val="3D3A33"/>
          <w:sz w:val="22"/>
          <w:szCs w:val="22"/>
        </w:rPr>
        <w:t xml:space="preserve">: the 1950 experiments of Kohler and Erismann show that people can adapt to glasses that turn the visual image completely upside down or left-right, going from bumping into things and being unable to pour a cup of coffee to cycling and living normally. If vision were awareness of a mental image, adaptation would have to take one of two forms: turning the image that the glasses inverted back the right way up in the mind, or keeping the inverted image and inverting all the responses. Subjects cannot say which they did, only that "at first everything was chaos and then it was fine" — which makes the assumption that a mental image has a determinate orientation itself suspect.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generalised follow-up question emerges from this: if we do not acknowledge that experience has an intrinsic spatial orientation, why believe that it has intrinsic colours, sounds and tastes? If experience is not "intrinsically up or down", then saying it is "intrinsically red, intrinsically tasty" loses its footing. The transcript adds a comparison: the colour-inversion thought experiment (does a banana look to you as the sky looks to me) has the same structure yet few are willing to accept it, which shows that our intuitions about spatial orientation are sounder than our intuitions about colour; and Dennett's conclusion is that if introspection cannot decide between two hypotheses, one should not presuppose the premise they both rely on — that experience contains a mental image of which one is aware.</w:t>
      </w:r>
    </w:p>
    <w:p>
      <w:pPr>
        <w:spacing w:before="240" w:after="80" w:line="312" w:lineRule="auto"/>
      </w:pPr>
      <w:r>
        <w:rPr>
          <w:rFonts w:ascii="Calibri" w:hAnsi="Calibri" w:cs="Calibri" w:eastAsia="PingFang SC"/>
          <w:b/>
          <w:color w:val="175244"/>
          <w:sz w:val="22"/>
          <w:szCs w:val="22"/>
        </w:rPr>
        <w:t xml:space="preserve">5. The Cartesian theater, color phi and "the moment consciousness happens"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Cartesian theater takes its name from Descartes: in Descartes' picture the brain, a complex biological machine, can carry a great deal of the work, especially habitual behaviour, but thought and language require an immaterial soul, so information must pass between brain and soul and a communication centre is needed as headquarters; he chose the pineal gland because most brain structures come in left and right pairs while the headquarters must be a single unit, and the pineal gland happens to be unpaired, lies centrally, and at the time had no known function. Almost nobody accepts Cartesian dualism today, but residues of the picture remain: the way we talk about consciousness and the questions we ask all assume that sensory information is first gathered somewhere and then staged for the self to watch.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picture conceives consciousness as a "sound-and-light show": the Cartesian theater is the </w:t>
      </w:r>
      <w:r>
        <w:rPr>
          <w:rFonts w:ascii="Calibri" w:hAnsi="Calibri" w:cs="Calibri" w:eastAsia="PingFang SC"/>
          <w:b/>
          <w:color w:val="3D3A33"/>
          <w:sz w:val="22"/>
          <w:szCs w:val="22"/>
        </w:rPr>
        <w:t xml:space="preserve">finish line</w:t>
      </w:r>
      <w:r>
        <w:rPr>
          <w:rFonts w:ascii="Calibri" w:hAnsi="Calibri" w:cs="Calibri" w:eastAsia="PingFang SC"/>
          <w:color w:val="3D3A33"/>
          <w:sz w:val="22"/>
          <w:szCs w:val="22"/>
        </w:rPr>
        <w:t xml:space="preserve"> of sensory processing (the specialised systems finish their work and send the results here for final presentation) and at the same time the </w:t>
      </w:r>
      <w:r>
        <w:rPr>
          <w:rFonts w:ascii="Calibri" w:hAnsi="Calibri" w:cs="Calibri" w:eastAsia="PingFang SC"/>
          <w:b/>
          <w:color w:val="3D3A33"/>
          <w:sz w:val="22"/>
          <w:szCs w:val="22"/>
        </w:rPr>
        <w:t xml:space="preserve">starting point</w:t>
      </w:r>
      <w:r>
        <w:rPr>
          <w:rFonts w:ascii="Calibri" w:hAnsi="Calibri" w:cs="Calibri" w:eastAsia="PingFang SC"/>
          <w:color w:val="3D3A33"/>
          <w:sz w:val="22"/>
          <w:szCs w:val="22"/>
        </w:rPr>
        <w:t xml:space="preserve"> of responses to that processing; the audience is the self, and consciousness is the character of the performance. In the terms of the information-response loop diagram from the previous lecture, it is placed exactly at the midpoint between the two — where all information processing stops and all responses begin.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color phi phenomenon is the first blow against this picture, and it is a real, experienceable psychological phenomenon rather than an imagined situation: two dots of different colours flash in succession at different positions with a very brief interval, yet subjects report </w:t>
      </w:r>
      <w:r>
        <w:rPr>
          <w:rFonts w:ascii="Calibri" w:hAnsi="Calibri" w:cs="Calibri" w:eastAsia="PingFang SC"/>
          <w:b/>
          <w:color w:val="3D3A33"/>
          <w:sz w:val="22"/>
          <w:szCs w:val="22"/>
        </w:rPr>
        <w:t xml:space="preserve">a single dot</w:t>
      </w:r>
      <w:r>
        <w:rPr>
          <w:rFonts w:ascii="Calibri" w:hAnsi="Calibri" w:cs="Calibri" w:eastAsia="PingFang SC"/>
          <w:color w:val="3D3A33"/>
          <w:sz w:val="22"/>
          <w:szCs w:val="22"/>
        </w:rPr>
        <w:t xml:space="preserve"> that moves while changing colour. The brain interprets the two stimuli as one moving object and fills in the intervening displacement and colour transition; the paradox Nelson Goodman points out is that the brain must fill in the intervening position and colour before the second flash occurs, while only the second flash tells it what to fill in and what colour to turn.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the Cartesian theater model held, there should be two different explanations. The Orwellian model: the two stationary dots are each consciously experienced, and the brain then constructs the new interpretation of "one dot moving and changing colour", deleting and overwriting the earlier memory the way the regime in </w:t>
      </w:r>
      <w:r>
        <w:rPr>
          <w:rFonts w:ascii="Calibri" w:hAnsi="Calibri" w:cs="Calibri" w:eastAsia="PingFang SC"/>
          <w:i/>
          <w:color w:val="3D3A33"/>
          <w:sz w:val="22"/>
          <w:szCs w:val="22"/>
        </w:rPr>
        <w:t xml:space="preserve">1984</w:t>
      </w:r>
      <w:r>
        <w:rPr>
          <w:rFonts w:ascii="Calibri" w:hAnsi="Calibri" w:cs="Calibri" w:eastAsia="PingFang SC"/>
          <w:color w:val="3D3A33"/>
          <w:sz w:val="22"/>
          <w:szCs w:val="22"/>
        </w:rPr>
        <w:t xml:space="preserve"> rewrites old newspapers to match the party line, so what you report is the rewritten memory. The Stalinesque model: the stationary dots were never experienced at all, consciousness being delayed until the new interpretation has been built, as with the Moscow show trials of the 1930s — the fabrication is complete before the presentation, and what you become conscious of is the finished version. Both end up leaving the same single memory: a blue dot moving and turning 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Every attempt to adjudicate between the two models fails: having subjects press a key at the moment the first dot appears, even if successful, only proves that the stimulus was registered, since the press might be triggered by an unconscious process (people can respond to a stimulus before becoming conscious of it); neuroscience is equally powerless, because the two models agree completely on the place and moment of the brain events — when the representation is established, when the interpretation forms, when memory is written are all unchanged, and the disagreement concerns only "whether these events happen before or after consciousness". The transcript's phrasing is that consciousness is not like a flash of light in the brain, so there is no point to mark where it enters. The conclusion is the famous verdict: the two theories tell exactly the same story except for where the "mythical great divide" is placed, and that is a difference that makes no difference — asking "what was it really like at that instant" amounts to positing a "real seeming" over and above the judgements and reactions, which is worse than multiplying entities beyond necessity, it is multiplying entities beyond possibility.</w:t>
      </w:r>
    </w:p>
    <w:p>
      <w:pPr>
        <w:spacing w:before="240" w:after="80" w:line="312" w:lineRule="auto"/>
      </w:pPr>
      <w:r>
        <w:rPr>
          <w:rFonts w:ascii="Calibri" w:hAnsi="Calibri" w:cs="Calibri" w:eastAsia="PingFang SC"/>
          <w:b/>
          <w:color w:val="175244"/>
          <w:sz w:val="22"/>
          <w:szCs w:val="22"/>
        </w:rPr>
        <w:t xml:space="preserve">6. Change blindness and Mr. Clapgras: the unknowability of qualia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Change blindness is one of two examples in chapter four of </w:t>
      </w:r>
      <w:r>
        <w:rPr>
          <w:rFonts w:ascii="Calibri" w:hAnsi="Calibri" w:cs="Calibri" w:eastAsia="PingFang SC"/>
          <w:i/>
          <w:color w:val="3D3A33"/>
          <w:sz w:val="22"/>
          <w:szCs w:val="22"/>
        </w:rPr>
        <w:t xml:space="preserve">Sweet Dreams</w:t>
      </w:r>
      <w:r>
        <w:rPr>
          <w:rFonts w:ascii="Calibri" w:hAnsi="Calibri" w:cs="Calibri" w:eastAsia="PingFang SC"/>
          <w:color w:val="3D3A33"/>
          <w:sz w:val="22"/>
          <w:szCs w:val="22"/>
        </w:rPr>
        <w:t xml:space="preserve"> (2005) and is likewise a real psychological phenomenon: the image changes dramatically between flickers — grass turns from green to greyish brown, the horizon shifts height substantially, or the colour changes gradually — and the viewer may fail to notice for a long time. The key point is that we know for certain that the retinal cones receive light of a different wavelength at each change and send a different signal, and that processing in the visual cortex differs accordingly, so the question lands precisely here: </w:t>
      </w:r>
      <w:r>
        <w:rPr>
          <w:rFonts w:ascii="Calibri" w:hAnsi="Calibri" w:cs="Calibri" w:eastAsia="PingFang SC"/>
          <w:b/>
          <w:color w:val="3D3A33"/>
          <w:sz w:val="22"/>
          <w:szCs w:val="22"/>
        </w:rPr>
        <w:t xml:space="preserve">before you noticed the change, did your qualia change?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Each of the three possible answers carries a price. "It changed, I just did not notice" means you have no authority over your own qualia; and since qualia are defined as "what it is like for you", you would then not know what it is like for you; worse still, if qualia can change unnoticed, what entitles you to think they have not been flipping all along. "It did not change until I noticed it" makes judgement, attention and response the genuinely important events and reduces qualia to a logical construct of judgement — saying that a stretch of experience has a yellow quale just means that you judge it to; and since a zombie is functionally identical to you, it would make the same judgement, so zombies have qualia too and the word no longer means what it did. "I do not know" hands the verdict to science, but scientists can only point out which neural states are changing and decide to call some of them qualia, which is merely labelling objective brain states and likewise severs the link between qualia and "what it is like for you". Together the three force a final question: if qualia can be known neither from the first person nor from the third, what reason is there left to believe that they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Capgras delusion supplies a real clinical contrast: patients hold that those close to them have been replaced by impostors, clones or copies, and are distressed and even hostile as a result; the mechanism is understood as intact face recognition combined with a faulty system for generating the emotional response to a face (familiarity, affection), so that "it looks the same but feels different", from which the patient infers that it is not really them. Prosopagnosia patients are the reverse: they fail to recognise familiar faces while retaining many normal emotional and physiological responses. Together the two directions show that recognition and emotional response can come apart, and that the separation produces striking phenomenological consequences.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Dennett builds Mr. Clapgras from this (the name a variant on Capgras): he wakes one day to find that colours are all wrong, yet examination shows his colour discrimination is entirely normal and he can name every shade accurately; what has changed is that colours no longer elicit their former emotional responses — colours that once pleased him now repel him, colours that once calmed him agitate him, the colours of food disgust him. To borrow the line quoted in the transcript: the "subtle, ineffable flavoring" has gone wholly askew in him, and with it those personal dispositions that make a painting worth looking at, a room worth painting, a colour scheme worth choosing, and the subjective effect of colour that makes life worth living.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Pressed with "apart from your responses, what is the intrinsic feel of the colour itself", he can only reasonably answer that he is unable to draw that distinction: the responses have changed and the character of the experience has changed wholesale, and he cannot separate the intrinsic component of the experience from the responses it elicits. This is the same predicament as the Capgras patient who says that a person looks like an impostor. The conclusion is that if even this question cannot be answered, then the supposed intrinsic properties are very likely products of an outdated theoretical perspective — the Cartesian theater — rather than something a science of consciousness should go on looking for; what should be abandoned is that model.</w:t>
      </w:r>
    </w:p>
    <w:p>
      <w:pPr>
        <w:spacing w:before="240" w:after="80" w:line="312" w:lineRule="auto"/>
      </w:pPr>
      <w:r>
        <w:rPr>
          <w:rFonts w:ascii="Calibri" w:hAnsi="Calibri" w:cs="Calibri" w:eastAsia="PingFang SC"/>
          <w:b/>
          <w:color w:val="175244"/>
          <w:sz w:val="22"/>
          <w:szCs w:val="22"/>
        </w:rPr>
        <w:t xml:space="preserve">7. Qualia as intentional objects: afterimages, Holmes and the hard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afterimage experiment is the strongest source of the intuition that qualia exist: fixate a colour-inverted image for about twenty seconds and then look at a white screen, and you will see a positive afterimage — for instance the red and blue of the flag of the United States. The red stripes are plainly not on the screen, and it seems natural to infer that they must therefore be in your mind, that those reds are red qualia, perhaps displayed in the Cartesian theater. This is precisely the inference that needs examining.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Take first the case of real red stripes (the transcript declares this a highly simplified description): a red stripe causes a "red stripe" representation in the brain, that representation produces a great many psychological effects and adjusts your various dispositions towards the world, collectively constituting the personal-level state of believing that there is a red stripe in front of you. This perceptual belief has an intentional object, namely what it is about, and in genuine perception the intentional object happens to exist and is precisely the cause of the belief, so all is in 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afterimage case the intentional object and the cause come apart: there is no red stripe, the representation is caused by activity in fatigued retinal cones, and the perceptual belief still points to "a red stripe in the world", which produces an illusion. But </w:t>
      </w:r>
      <w:r>
        <w:rPr>
          <w:rFonts w:ascii="Calibri" w:hAnsi="Calibri" w:cs="Calibri" w:eastAsia="PingFang SC"/>
          <w:b/>
          <w:color w:val="3D3A33"/>
          <w:sz w:val="22"/>
          <w:szCs w:val="22"/>
        </w:rPr>
        <w:t xml:space="preserve">the separation is not itself harmful</w:t>
      </w:r>
      <w:r>
        <w:rPr>
          <w:rFonts w:ascii="Calibri" w:hAnsi="Calibri" w:cs="Calibri" w:eastAsia="PingFang SC"/>
          <w:color w:val="3D3A33"/>
          <w:sz w:val="22"/>
          <w:szCs w:val="22"/>
        </w:rPr>
        <w:t xml:space="preserve">: reading </w:t>
      </w:r>
      <w:r>
        <w:rPr>
          <w:rFonts w:ascii="Calibri" w:hAnsi="Calibri" w:cs="Calibri" w:eastAsia="PingFang SC"/>
          <w:i/>
          <w:color w:val="3D3A33"/>
          <w:sz w:val="22"/>
          <w:szCs w:val="22"/>
        </w:rPr>
        <w:t xml:space="preserve">Sherlock Holmes</w:t>
      </w:r>
      <w:r>
        <w:rPr>
          <w:rFonts w:ascii="Calibri" w:hAnsi="Calibri" w:cs="Calibri" w:eastAsia="PingFang SC"/>
          <w:color w:val="3D3A33"/>
          <w:sz w:val="22"/>
          <w:szCs w:val="22"/>
        </w:rPr>
        <w:t xml:space="preserve">, your beliefs about Holmes likewise do not have their intentional object as their cause (the cause is Conan Doyle's book), and nobody concludes on that account that there is a subjective Holmes in the brain. The transcript draws the key verdict from this: once you realise that the intentional objects of mistaken belief simply do not exist anywhere, your theory no longer needs those weird internal items with mysterious properties; when you seem to see a red stripe while nothing in the world serves as its source, there is no need for a further "red fiction" to serve as the real seeming that you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also marks the step to be avoided: copying the public, objective property of redness into a private, subjective version, and letting this inner cause have the same properties as the intentional object that normally causes perceptual belief. The motive for that step is the persuasive force of illusion and afterimage — they make it seem that what we are genuinely acquainted with is a mental version of things, and that in genuine perception we are acquainted with those same mental versions, so that they remain constant across genuine perception and hallucination. The rejoinder is that during an afterimage there is no red stripe on the screen, no red stripe in your brain, no relevantly red stripe anywhere, and your perceptual belief is simply mistaken.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Even granting this much — supposing perception really does contain an inner version of external properties — there remains an unanswered question, which Dennett calls the hard question (the term predates Chalmers' "hard problem"): from light to neural signal, and from neural signal to qualia, is a second transduction; so what happens </w:t>
      </w:r>
      <w:r>
        <w:rPr>
          <w:rFonts w:ascii="Calibri" w:hAnsi="Calibri" w:cs="Calibri" w:eastAsia="PingFang SC"/>
          <w:b/>
          <w:color w:val="3D3A33"/>
          <w:sz w:val="22"/>
          <w:szCs w:val="22"/>
        </w:rPr>
        <w:t xml:space="preserve">after</w:t>
      </w:r>
      <w:r>
        <w:rPr>
          <w:rFonts w:ascii="Calibri" w:hAnsi="Calibri" w:cs="Calibri" w:eastAsia="PingFang SC"/>
          <w:color w:val="3D3A33"/>
          <w:sz w:val="22"/>
          <w:szCs w:val="22"/>
        </w:rPr>
        <w:t xml:space="preserve"> the qualia are delivered to consciousness? Declaring victory at that point leaves the task of what the self does with the delivered content to the subject, unanalysed. If qualia are to have any effect on responses, reports, memory, emotion or any psychological or physiological aspect whatever, they must be transduced back into neural signals — and neural signals are the language of the brain. Since every effect can be produced by information that bypasses the theater, the qualia show is redundant: it could be cut, and introspection would notice no difference. The player-piano analogy clinches it: the mechanism could drive the strings directly, and the keyboard exists only for human fingers; the music of experience would not differ in the least once this intermediary interface is removed.</w:t>
      </w:r>
    </w:p>
    <w:p>
      <w:pPr>
        <w:spacing w:before="240" w:after="80" w:line="312" w:lineRule="auto"/>
      </w:pPr>
      <w:r>
        <w:rPr>
          <w:rFonts w:ascii="Calibri" w:hAnsi="Calibri" w:cs="Calibri" w:eastAsia="PingFang SC"/>
          <w:b/>
          <w:color w:val="175244"/>
          <w:sz w:val="22"/>
          <w:szCs w:val="22"/>
        </w:rPr>
        <w:t xml:space="preserve">8. Closing: the phenomenal world is a fictional construct, not an inner theater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Back to the pickle jar: we cannot replay and re-inspect our experience the way we rewind a tape, and the reason is not a lack of technology but that </w:t>
      </w:r>
      <w:r>
        <w:rPr>
          <w:rFonts w:ascii="Calibri" w:hAnsi="Calibri" w:cs="Calibri" w:eastAsia="PingFang SC"/>
          <w:b/>
          <w:color w:val="3D3A33"/>
          <w:sz w:val="22"/>
          <w:szCs w:val="22"/>
        </w:rPr>
        <w:t xml:space="preserve">there is no tape at all</w:t>
      </w:r>
      <w:r>
        <w:rPr>
          <w:rFonts w:ascii="Calibri" w:hAnsi="Calibri" w:cs="Calibri" w:eastAsia="PingFang SC"/>
          <w:color w:val="3D3A33"/>
          <w:sz w:val="22"/>
          <w:szCs w:val="22"/>
        </w:rPr>
        <w:t xml:space="preserve"> — the "tape" is precisely the film projected in the Cartesian theater, and if the preceding analysis holds, it does not exist. So "what was in my experience at that location the first time I looked" cannot be answered by introspecting again, because the object available for re-inspection does not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the question is not wholly meaningless, it simply needs a different understanding: "my phenomenal world" is not some inner reality, not an inner performance with determinate properties, but more like a fictional construct — built up out of my reports, reactions and judgements. Whether something is in this world is judged by whether it was noticed, reacted to and reported; what I notice makes up the story, and what I do not react to is what the story does not mention.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pickle-jar puzzle is thus answered: if I made no response to the pickle jar, it is not in the story, and therefore it was not there at the time; at its location there is </w:t>
      </w:r>
      <w:r>
        <w:rPr>
          <w:rFonts w:ascii="Calibri" w:hAnsi="Calibri" w:cs="Calibri" w:eastAsia="PingFang SC"/>
          <w:b/>
          <w:color w:val="3D3A33"/>
          <w:sz w:val="22"/>
          <w:szCs w:val="22"/>
        </w:rPr>
        <w:t xml:space="preserve">nothing at all</w:t>
      </w:r>
      <w:r>
        <w:rPr>
          <w:rFonts w:ascii="Calibri" w:hAnsi="Calibri" w:cs="Calibri" w:eastAsia="PingFang SC"/>
          <w:color w:val="3D3A33"/>
          <w:sz w:val="22"/>
          <w:szCs w:val="22"/>
        </w:rPr>
        <w:t xml:space="preserve">, yet it is not a hole either — "hole" still presupposes a shaped inner record. This answer has the same form as the answer to "what colour is Sherlock Holmes's underwear": Conan Doyle did not say, and it might be red silk, blue or white, but the story gives no answer; the question was simply omitted, not left with an answer still to be discovered.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position the lecture ends in is worth noting: the whole lecture takes a negative route — dismantling the knowability of qualia, dismantling the localisation of the conscious moment, dismantling the inner theater — while the positive case for illusionism is explicitly reserved for the next lecture. So "qualia do not exist" appears here as a consequence of these difficulties rather than as the conclusion of an independent argument; the next lecture will give the positive reasons in support of illusionism, and will mention UFOs along the way.</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coined the term illusionism in a paper i published in 2016</w:t>
      </w:r>
    </w:p>
    <w:p>
      <w:pPr>
        <w:spacing w:before="0" w:after="160" w:line="312" w:lineRule="auto"/>
      </w:pPr>
      <w:r>
        <w:rPr>
          <w:rFonts w:ascii="Calibri" w:hAnsi="Calibri" w:cs="Calibri" w:eastAsia="PingFang SC"/>
          <w:color w:val="3D3A33"/>
          <w:sz w:val="22"/>
          <w:szCs w:val="22"/>
        </w:rPr>
        <w:t xml:space="preserve">[04:44] Where the term comes from: the word illusionism was introduced by the presenter of this course in a 2016 paper; the same passage goes on to say that the position is not his invention, since Brian Farrell, Georges Rey, Derk Pereboom, Richard Rorty and others had held similar ideas in different forms, while Dennett more than anyone deserves to be called the originator of illusionism.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qualia are often described as being ineffable</w:t>
      </w:r>
    </w:p>
    <w:p>
      <w:pPr>
        <w:spacing w:before="0" w:after="160" w:line="312" w:lineRule="auto"/>
      </w:pPr>
      <w:r>
        <w:rPr>
          <w:rFonts w:ascii="Calibri" w:hAnsi="Calibri" w:cs="Calibri" w:eastAsia="PingFang SC"/>
          <w:color w:val="3D3A33"/>
          <w:sz w:val="22"/>
          <w:szCs w:val="22"/>
        </w:rPr>
        <w:t xml:space="preserve">[13:46] Qualia are often described as ineffable, intrinsic, non-functional, private and directly apprehensible — and this passage is followed immediately by the statement of Dennett's strategy: his argument does not depend on that strong definition and asks only how you know what your qualia are like, so the common defence that "he is only attacking qualia in a strong sense" does not hold.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gad something has happened either my qualia have been inverted or my memory linked qualia reactions have been inverted i wonder which</w:t>
      </w:r>
    </w:p>
    <w:p>
      <w:pPr>
        <w:spacing w:before="0" w:after="160" w:line="312" w:lineRule="auto"/>
      </w:pPr>
      <w:r>
        <w:rPr>
          <w:rFonts w:ascii="Calibri" w:hAnsi="Calibri" w:cs="Calibri" w:eastAsia="PingFang SC"/>
          <w:color w:val="3D3A33"/>
          <w:sz w:val="22"/>
          <w:szCs w:val="22"/>
        </w:rPr>
        <w:t xml:space="preserve">[26:13] The concluding sentence of the alternative-neurosurgery case (a gad is egad): on waking to an anomalous visual world you are not entitled to say "my qualia have been inverted", only that "either the qualia have been inverted or the qualia reactions linked to memory have been inverted, and I wonder which". This is the first "introspection cannot tell" verdict of the lecture, and it directly unsettles the premise that qualia are what you know best.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how are we able to fill in the spot at the intervening place times along a path running from the first to the second flash before the second flash occurs</w:t>
      </w:r>
    </w:p>
    <w:p>
      <w:pPr>
        <w:spacing w:before="0" w:after="160" w:line="312" w:lineRule="auto"/>
      </w:pPr>
      <w:r>
        <w:rPr>
          <w:rFonts w:ascii="Calibri" w:hAnsi="Calibri" w:cs="Calibri" w:eastAsia="PingFang SC"/>
          <w:color w:val="3D3A33"/>
          <w:sz w:val="22"/>
          <w:szCs w:val="22"/>
        </w:rPr>
        <w:t xml:space="preserve">[53:12] A passage from Nelson Goodman quoted in </w:t>
      </w:r>
      <w:r>
        <w:rPr>
          <w:rFonts w:ascii="Calibri" w:hAnsi="Calibri" w:cs="Calibri" w:eastAsia="PingFang SC"/>
          <w:i/>
          <w:color w:val="3D3A33"/>
          <w:sz w:val="22"/>
          <w:szCs w:val="22"/>
        </w:rPr>
        <w:t xml:space="preserve">Consciousness Explained</w:t>
      </w:r>
      <w:r>
        <w:rPr>
          <w:rFonts w:ascii="Calibri" w:hAnsi="Calibri" w:cs="Calibri" w:eastAsia="PingFang SC"/>
          <w:color w:val="3D3A33"/>
          <w:sz w:val="22"/>
          <w:szCs w:val="22"/>
        </w:rPr>
        <w:t xml:space="preserve">, used to state the paradox of the color phi phenomenon: the filling in must occur before the second flash, while only after the second flash does the brain know what to fill in. This quotation is the starting point of the dispute between the Orwellian and Stalinesque models.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spite of first appearances there really is only a verbal difference between these two theories</w:t>
      </w:r>
    </w:p>
    <w:p>
      <w:pPr>
        <w:spacing w:before="0" w:after="160" w:line="312" w:lineRule="auto"/>
      </w:pPr>
      <w:r>
        <w:rPr>
          <w:rFonts w:ascii="Calibri" w:hAnsi="Calibri" w:cs="Calibri" w:eastAsia="PingFang SC"/>
          <w:color w:val="3D3A33"/>
          <w:sz w:val="22"/>
          <w:szCs w:val="22"/>
        </w:rPr>
        <w:t xml:space="preserve">[01:06:49] The verdict on the relation between the Orwellian and Stalinesque models: the two theories tell exactly the same story and differ only over where the "mythical great divide" is placed, a placement that can be located neither by the subject's introspection nor by any other detail of the theories.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is a difference that makes no difference</w:t>
      </w:r>
    </w:p>
    <w:p>
      <w:pPr>
        <w:spacing w:before="0" w:after="160" w:line="312" w:lineRule="auto"/>
      </w:pPr>
      <w:r>
        <w:rPr>
          <w:rFonts w:ascii="Calibri" w:hAnsi="Calibri" w:cs="Calibri" w:eastAsia="PingFang SC"/>
          <w:color w:val="3D3A33"/>
          <w:sz w:val="22"/>
          <w:szCs w:val="22"/>
        </w:rPr>
        <w:t xml:space="preserve">[01:07:16] Following on from the previous item, closing with an almost aphoristic line: if two hypotheses are equivalent on all the evidence the subject can provide, their disagreement is not a disagreement about the facts but only about the manner of formulation. It exemplifies how indistinguishability is used as a criterion for settling theoretical differences.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multiplying entities beyond possibility</w:t>
      </w:r>
    </w:p>
    <w:p>
      <w:pPr>
        <w:spacing w:before="0" w:after="160" w:line="312" w:lineRule="auto"/>
      </w:pPr>
      <w:r>
        <w:rPr>
          <w:rFonts w:ascii="Calibri" w:hAnsi="Calibri" w:cs="Calibri" w:eastAsia="PingFang SC"/>
          <w:color w:val="3D3A33"/>
          <w:sz w:val="22"/>
          <w:szCs w:val="22"/>
        </w:rPr>
        <w:t xml:space="preserve">[01:08:23] The criticism of positing a real seeming over and above judgements and reactions (the full sentence being postulating a real seeming ... is multiplying entities beyond ... it's multiplying entities beyond possibility): this is not merely multiplying entities beyond necessity but beyond possibility. The quotation preserves the repetition left by the auto-captions and has not been polished.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are no fixed facts about the stream of consciousness independent of particular probes</w:t>
      </w:r>
    </w:p>
    <w:p>
      <w:pPr>
        <w:spacing w:before="0" w:after="160" w:line="312" w:lineRule="auto"/>
      </w:pPr>
      <w:r>
        <w:rPr>
          <w:rFonts w:ascii="Calibri" w:hAnsi="Calibri" w:cs="Calibri" w:eastAsia="PingFang SC"/>
          <w:color w:val="3D3A33"/>
          <w:sz w:val="22"/>
          <w:szCs w:val="22"/>
        </w:rPr>
        <w:t xml:space="preserve">[01:14:12] The methodological consequence of the multiple drafts model: facts about the stream of consciousness are relative to the manner of probing. Probing the system in different ways (verbal report, key press, other responses) at different moments picks up different drafts and narratives, and those narratives are equally legitimate — hence there is no "real stream of consciousness" independent of probing.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nobody knows or could know the answer to this question better than you</w:t>
      </w:r>
    </w:p>
    <w:p>
      <w:pPr>
        <w:spacing w:before="0" w:after="160" w:line="312" w:lineRule="auto"/>
      </w:pPr>
      <w:r>
        <w:rPr>
          <w:rFonts w:ascii="Calibri" w:hAnsi="Calibri" w:cs="Calibri" w:eastAsia="PingFang SC"/>
          <w:color w:val="3D3A33"/>
          <w:sz w:val="22"/>
          <w:szCs w:val="22"/>
        </w:rPr>
        <w:t xml:space="preserve">[01:21:33] How the question is posed in change blindness: the defining feature of qualia is subjectivity, so "whether your qualia were changing before you noticed the change" is a question you above all should be able to answer, and nobody is better placed than you. The rhetorical effect of the line lies precisely in its being dismantled afterwards by the cost of each of the three answers.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subtle ineffable flavoring has gone all askew in him</w:t>
      </w:r>
    </w:p>
    <w:p>
      <w:pPr>
        <w:spacing w:before="0" w:after="160" w:line="312" w:lineRule="auto"/>
      </w:pPr>
      <w:r>
        <w:rPr>
          <w:rFonts w:ascii="Calibri" w:hAnsi="Calibri" w:cs="Calibri" w:eastAsia="PingFang SC"/>
          <w:color w:val="3D3A33"/>
          <w:sz w:val="22"/>
          <w:szCs w:val="22"/>
        </w:rPr>
        <w:t xml:space="preserve">[01:31:18] The quotation for the Mr. Clapgras case (Dennett's words): colour discrimination is entirely normal, yet that subtle, ineffable flavoring has gone wholly askew — the personal dispositions that make a painting worth looking at, a room worth painting, a colour scheme worth choosing, and the subjective effect of colour that makes life worth living, have all changed.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once you realize that the intentional objects of mistaken belief simply do not exist anywhere then you have no need in your theory or conjecture for weird internal something or others with mysterious properties</w:t>
      </w:r>
    </w:p>
    <w:p>
      <w:pPr>
        <w:spacing w:before="0" w:after="160" w:line="312" w:lineRule="auto"/>
      </w:pPr>
      <w:r>
        <w:rPr>
          <w:rFonts w:ascii="Calibri" w:hAnsi="Calibri" w:cs="Calibri" w:eastAsia="PingFang SC"/>
          <w:color w:val="3D3A33"/>
          <w:sz w:val="22"/>
          <w:szCs w:val="22"/>
        </w:rPr>
        <w:t xml:space="preserve">[01:44:43] The most compressed ontological principle of the whole lecture: the intentional objects of mistaken belief do not exist anywhere, so a theory has no need of weird internal items with mysterious properties. It simultaneously removes two kinds of entity, the "red quale in the mind" and the "subjective Holmes in the brain".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then what happens if you want a whole theory of consciousness this is the question you must ask and answer</w:t>
      </w:r>
    </w:p>
    <w:p>
      <w:pPr>
        <w:spacing w:before="0" w:after="160" w:line="312" w:lineRule="auto"/>
      </w:pPr>
      <w:r>
        <w:rPr>
          <w:rFonts w:ascii="Calibri" w:hAnsi="Calibri" w:cs="Calibri" w:eastAsia="PingFang SC"/>
          <w:color w:val="3D3A33"/>
          <w:sz w:val="22"/>
          <w:szCs w:val="22"/>
        </w:rPr>
        <w:t xml:space="preserve">[01:47:49] The statement of the hard question: once an item has been delivered to consciousness, you must still answer what happens next, otherwise the task of what the subject does with it has been left to the self without analysis. The line is aimed at every explanation that treats "information is presented to consciousness" as its terminus.</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Reclassifying qualia as intentional objects rather than inner objects</w:t>
      </w:r>
      <w:r>
        <w:rPr>
          <w:rFonts w:ascii="Calibri" w:hAnsi="Calibri" w:cs="Calibri" w:eastAsia="PingFang SC"/>
          <w:color w:val="3D3A33"/>
          <w:sz w:val="22"/>
          <w:szCs w:val="22"/>
        </w:rPr>
        <w:t xml:space="preserve">: the red stripe in an afterimage is not a "red version in the mind" but what the perceptual belief is about — its intentional object comes apart from its cause (fatigued retinal cones), exactly the structure of believing, while reading a novel, that Holmes lives in Baker Street. The novelty of the reclassification is that it does not deny the phenomenological force of illusion but shows that this force needs no additional inner entity to explain it; copying public redness into a private version is an explanatorily superfluous step.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unlocalisability of the conscious moment is a category mistake, not a technical difficulty</w:t>
      </w:r>
      <w:r>
        <w:rPr>
          <w:rFonts w:ascii="Calibri" w:hAnsi="Calibri" w:cs="Calibri" w:eastAsia="PingFang SC"/>
          <w:color w:val="3D3A33"/>
          <w:sz w:val="22"/>
          <w:szCs w:val="22"/>
        </w:rPr>
        <w:t xml:space="preserve">: the sequence of neural events can be traced completely, yet "at which point consciousness enters" has no corresponding fact, because the two models agree on every brain event. What we lack, then, is not a finer instrument but the very object such questions presuppose; consciousness is not a flash of light in the brain, so "when it lights up" is not the sort of thing that can be looked 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authority of "what it is like for you" can be stripped away by empirical evidence</w:t>
      </w:r>
      <w:r>
        <w:rPr>
          <w:rFonts w:ascii="Calibri" w:hAnsi="Calibri" w:cs="Calibri" w:eastAsia="PingFang SC"/>
          <w:color w:val="3D3A33"/>
          <w:sz w:val="22"/>
          <w:szCs w:val="22"/>
        </w:rPr>
        <w:t xml:space="preserve">: if qualia can change without being noticed (change blindness), then "what it is like for you" is no longer something you know; this turns a claim usually treated as a conceptual truth (the first-person authority of self-knowledge) into a psychological claim that can be tested by experiment and thought experiment and may be falsified. The key corollary is that once this authority can be stripped away, qualia can no longer guarantee their own existence by definition and must face evidential scrutiny like any other theoretical 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First-person reports are data in illusionism, not an opponent to be refuted</w:t>
      </w:r>
      <w:r>
        <w:rPr>
          <w:rFonts w:ascii="Calibri" w:hAnsi="Calibri" w:cs="Calibri" w:eastAsia="PingFang SC"/>
          <w:color w:val="3D3A33"/>
          <w:sz w:val="22"/>
          <w:szCs w:val="22"/>
        </w:rPr>
        <w:t xml:space="preserve">: most anti-illusionist criticism is that "you are ignoring the first-person perspective", yet the heterophenomenological arrangement requires collecting those reports to the greatest possible extent, refusing only to treat them as an accurate record of an inner reality. The result is that illusionism depends on phenomenological material more heavily than realism does — it must explain why the reports are so compelling, whereas realism need only declare them true.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"Redundancy" is a weaker form of argument than "non-existence", but harder to rebut</w:t>
      </w:r>
      <w:r>
        <w:rPr>
          <w:rFonts w:ascii="Calibri" w:hAnsi="Calibri" w:cs="Calibri" w:eastAsia="PingFang SC"/>
          <w:color w:val="3D3A33"/>
          <w:sz w:val="22"/>
          <w:szCs w:val="22"/>
        </w:rPr>
        <w:t xml:space="preserve">: the argument about the qualia show is not that qualia certainly do not exist, but that even if they do they are explanatorily redundant — any effect they have on reports, memory or emotion requires transducing them back into neural signals, so they could be cut without changing any observable outcome. This argument sidesteps a frontal confrontation over "do qualia exist" while directly cancelling the work they were supposed to do in explanation.</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introspection is the best, perhaps the only reliable, route to knowledge of one's own experience.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in alternative neurosurgery you cannot tell whether the qualia were altered or the memory-comparison mechanism was altered, and in change blindness you may not even know whether your qualia changed. The reason is not that introspection is insufficiently careful but that the two hypotheses are entirely equivalent over all the material you can report — so introspection cannot adjudicate in principle, not merely for the time being.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Orwellian and Stalinesque accounts are two opposed hypotheses that a more ingenious experiment will eventually distinguish.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two are identical in the sequence of brain events, differing only over which side of that sequence the entry point of consciousness falls on; keypress experiments can show only that the stimulus was registered (possibly triggered unconsciously), and neuroscience cannot mark where consciousness is. So this is not a dispute awaiting an experiment but a difference of formulation that does not amount to a disagreement about facts.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red of an afterimage proves that a private red version, a red quale, exists in the mind.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red stripe is only the intentional object of a mistaken belief, separated from its cause, just as the belief about Holmes is separated from its cause (a book), and no "red fiction" needs to exist anywhere. What is counter-intuitive is that it accepts the vivid phenomenology of the afterimage while refusing to infer an inner entity from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various features of sensory processing must eventually be gathered somewhere for a unified conscious experience to be formed.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question "where do they come together" is natural but naive, and the answer is that they come together nowhere; many local discrimination processes each complete and take effect immediately, some vanishing quickly while others leave memories and dispositions. "Unity" is a personal-level way of speaking and need not have a corresponding meeting point at the sub-personal level.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qualia really are delivered to consciousness, they are at least useful in explaining subjective experience.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if they are to have any effect on any response they must be transduced back into neural signals, so the qualia show is entirely superfluous and could be cut without introspection noticing. What is counter-intuitive is that something seemingly presented to us directly is shown to be omissible both causally and explanatorily.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denying qualia amounts to ignoring the first-person perspective.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first-person reports are core data that must be collected as thoroughly as possible, and the only thing rejected is the additional assumption that a report accurately records an inner reality; the researcher should ask, like a detective with testimony, why the report was produced and why it seems credible.</w:t>
      </w:r>
    </w:p>
    <w:p>
      <w:pPr>
        <w:spacing w:before="240" w:after="80" w:line="312" w:lineRule="auto"/>
      </w:pPr>
      <w:r>
        <w:rPr>
          <w:rFonts w:ascii="Calibri" w:hAnsi="Calibri" w:cs="Calibri" w:eastAsia="PingFang SC"/>
          <w:b/>
          <w:color w:val="9E3D34"/>
          <w:sz w:val="26"/>
          <w:szCs w:val="26"/>
        </w:rPr>
        <w:t xml:space="preserve">Core Tensions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authority of introspection vs the knowability of qualia</w:t>
      </w:r>
      <w:r>
        <w:rPr>
          <w:rFonts w:ascii="Calibri" w:hAnsi="Calibri" w:cs="Calibri" w:eastAsia="PingFang SC"/>
          <w:color w:val="3D3A33"/>
          <w:sz w:val="22"/>
          <w:szCs w:val="22"/>
        </w:rPr>
        <w:t xml:space="preserve">: on one side, qualia are defined as "what it is like for you", so you cannot fail to know your own qualia — which is the whole point of their contrast with objective brain states; on the other, the neurosurgery case and change blindness show that you may have no idea whether your qualia have changed, or even whether they exist. The transcript offers three ways out — give up the authority, admit that qualia are only logical constructs of judgement, or admit that they are unknowable — and each strips qualia of their original use. The lecture does not deliver a final verdict, tending to treat this as evidence that the concept itself is in trouble, with the positive case left to the next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necessity of reports vs their unreliability</w:t>
      </w:r>
      <w:r>
        <w:rPr>
          <w:rFonts w:ascii="Calibri" w:hAnsi="Calibri" w:cs="Calibri" w:eastAsia="PingFang SC"/>
          <w:color w:val="3D3A33"/>
          <w:sz w:val="22"/>
          <w:szCs w:val="22"/>
        </w:rPr>
        <w:t xml:space="preserve">: heterophenomenology requires treating first-person reports both as necessary data for understanding consciousness and as possibly false theoretical fictions, and the tension lies in who draws the boundary between data and fiction. The handling offered in the transcript hands the drawing of that boundary to the explanatory goal: rather than checking reports against an inner reality item by item, explain why the reports were made and why they seem credible; the cost is that "data" no longer means exempt from doubt.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completeness of brain events vs the moment consciousness happens</w:t>
      </w:r>
      <w:r>
        <w:rPr>
          <w:rFonts w:ascii="Calibri" w:hAnsi="Calibri" w:cs="Calibri" w:eastAsia="PingFang SC"/>
          <w:color w:val="3D3A33"/>
          <w:sz w:val="22"/>
          <w:szCs w:val="22"/>
        </w:rPr>
        <w:t xml:space="preserve">: on one side, neuroscience can (at least in principle) locate the time and place of every representation, interpretation and writing to memory, and the two models do not disagree about any of it; on the other, the question "when does consciousness enter", treated by everyday intuition as a real question, finds no landing place in that description. The inclination is to rule that the question is badly posed (a "difference that makes no difference"), yet the transcript also concedes that most people will not accept the parallel questions of whether others see the same colours as we do or inhabit a world that is upside down, which shows that the tension has not simply been argued away.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Keeping qualia as intrinsic properties vs demoting them to intentional objects</w:t>
      </w:r>
      <w:r>
        <w:rPr>
          <w:rFonts w:ascii="Calibri" w:hAnsi="Calibri" w:cs="Calibri" w:eastAsia="PingFang SC"/>
          <w:color w:val="3D3A33"/>
          <w:sz w:val="22"/>
          <w:szCs w:val="22"/>
        </w:rPr>
        <w:t xml:space="preserve">: keeping them as intrinsic properties forces acceptance of the second transduction and the hard question — what happens after they are delivered to consciousness, and how they could possibly influence any response; demoting them to intentional objects means qualia are no longer "known more directly than external properties", which abandons the concept's original selling point. Either way "qualia" is no longer the qualia it was; in the transcript Dennett explicitly chooses the latter and calls the former a product of an outdated theoretical perspective.</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three-step heterophenomenological method</w:t>
      </w:r>
      <w:r>
        <w:rPr>
          <w:rFonts w:ascii="Calibri" w:hAnsi="Calibri" w:cs="Calibri" w:eastAsia="PingFang SC"/>
          <w:color w:val="3D3A33"/>
          <w:sz w:val="22"/>
          <w:szCs w:val="22"/>
        </w:rPr>
        <w:t xml:space="preserve">: first, collect first-person reports under experimental conditions as thoroughly as possible (different stimuli, different positions in the visual field, extremely brief presentations and so on); second, treat those reports as theoretical fictions rather than records of an inner reality, not questioning sincerity but withholding accuracy; third, when reports are untrue, take "why was this report made" and "why does it seem credible" as the phenomena to be explained. It solves the central difficulty of how to use first-person data without presupposing an inner theater.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personal/sub-personal level check</w:t>
      </w:r>
      <w:r>
        <w:rPr>
          <w:rFonts w:ascii="Calibri" w:hAnsi="Calibri" w:cs="Calibri" w:eastAsia="PingFang SC"/>
          <w:color w:val="3D3A33"/>
          <w:sz w:val="22"/>
          <w:szCs w:val="22"/>
        </w:rPr>
        <w:t xml:space="preserve">: when confronted with questions such as "where does consciousness happen", "to whom is experience presented", "where is information gathered", check whether they illegitimately project a personal-level description into a sub-personal entity. This check identifies Cartesian-theater questions as category mistakes rather than empirical puzzles, and so explains why such questions keep arising and can never be answered.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indistinguishability criterion</w:t>
      </w:r>
      <w:r>
        <w:rPr>
          <w:rFonts w:ascii="Calibri" w:hAnsi="Calibri" w:cs="Calibri" w:eastAsia="PingFang SC"/>
          <w:color w:val="3D3A33"/>
          <w:sz w:val="22"/>
          <w:szCs w:val="22"/>
        </w:rPr>
        <w:t xml:space="preserve">: when two hypotheses are equivalent over all the evidence a subject can provide, and (in the stronger version) also equivalent over the sequence of brain events, only a difference of formulation remains between them. It is applied to three disputes: the two alterations in alternative neurosurgery, the two self-descriptions of the coffee tasters Chase and Sanborn, and the two timelines of the Orwellian and Stalinesque models. Operationally, one first asks which events the two hypotheses must agree on, then asks whether the remaining disagreement can be reached by any probe.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intuition-pump battery strategy</w:t>
      </w:r>
      <w:r>
        <w:rPr>
          <w:rFonts w:ascii="Calibri" w:hAnsi="Calibri" w:cs="Calibri" w:eastAsia="PingFang SC"/>
          <w:color w:val="3D3A33"/>
          <w:sz w:val="22"/>
          <w:szCs w:val="22"/>
        </w:rPr>
        <w:t xml:space="preserve">: rather than relying on a single decisive argument, prepare a set of thought experiments that hammer at the same concept repeatedly, because different examples work for different people. The cost of the strategy is uneven persuasive force and vulnerability to piecemeal rebuttal; the benefit is that even if one example fails, the overall argument still presses from other directions; the transcript explicitly concedes that "some examples work better for some people" and invites listeners to explore the remaining intuition pumps in the paper for themselves.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Real psychological phenomena as natural experiments</w:t>
      </w:r>
      <w:r>
        <w:rPr>
          <w:rFonts w:ascii="Calibri" w:hAnsi="Calibri" w:cs="Calibri" w:eastAsia="PingFang SC"/>
          <w:color w:val="3D3A33"/>
          <w:sz w:val="22"/>
          <w:szCs w:val="22"/>
        </w:rPr>
        <w:t xml:space="preserve">: color phi, change blindness, the Capgras delusion and prosopagnosia are all repeatable, experienceable real phenomena, used in place of purely imagined intuition pumps. Their advantage is immunity to the objection that "this is just an unrealistic imagined situation"; the cost is dependence on experimental detail (timing, flicker, stimulus parameters), so the conclusions must be tied to specific mechanistic descriptions.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Conceptual engineering: testing whether a redefinition has swapped the concept</w:t>
      </w:r>
      <w:r>
        <w:rPr>
          <w:rFonts w:ascii="Calibri" w:hAnsi="Calibri" w:cs="Calibri" w:eastAsia="PingFang SC"/>
          <w:color w:val="3D3A33"/>
          <w:sz w:val="22"/>
          <w:szCs w:val="22"/>
        </w:rPr>
        <w:t xml:space="preserve">: when someone proposes redefining "qualia" as a class of neural events so that science can study them, the test is whether the redefined concept retains the original features. The standard counterexample is the second answer in change blindness — if qualia were only logical constructs of judgement, then a zombie functionally identical to us would have qualia too, which shows that the term has been swapped rather than explained.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hard-question follow-up (treating "delivery" as a way station, not a terminus)</w:t>
      </w:r>
      <w:r>
        <w:rPr>
          <w:rFonts w:ascii="Calibri" w:hAnsi="Calibri" w:cs="Calibri" w:eastAsia="PingFang SC"/>
          <w:color w:val="3D3A33"/>
          <w:sz w:val="22"/>
          <w:szCs w:val="22"/>
        </w:rPr>
        <w:t xml:space="preserve">: for any explanation that ends with "information is presented to consciousness" or "delivered to consciousness", ask what happens next — who uses this content, and how does it affect reports, memory and emotion. If the answer is "it is transduced back into neural signals", then the intermediate stop was superfluous; the follow-up serves as a general tool for eliminating redundant stages in an explanation.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2016</w:t>
      </w:r>
      <w:r>
        <w:rPr>
          <w:rFonts w:ascii="Calibri" w:hAnsi="Calibri" w:cs="Calibri" w:eastAsia="PingFang SC"/>
          <w:color w:val="3D3A33"/>
          <w:sz w:val="22"/>
          <w:szCs w:val="22"/>
        </w:rPr>
        <w:t xml:space="preserve">: the year the paper that introduced the term illusionism was published. The same passage also sets out the intellectual forerunners of the position — Brian Farrell, Georges Rey, Derk Pereboom, Richard Rorty and others had held similar views in different forms — so the term marks a tradition rather than one person's invention.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Four source books and their years</w:t>
      </w:r>
      <w:r>
        <w:rPr>
          <w:rFonts w:ascii="Calibri" w:hAnsi="Calibri" w:cs="Calibri" w:eastAsia="PingFang SC"/>
          <w:color w:val="3D3A33"/>
          <w:sz w:val="22"/>
          <w:szCs w:val="22"/>
        </w:rPr>
        <w:t xml:space="preserve">: </w:t>
      </w:r>
      <w:r>
        <w:rPr>
          <w:rFonts w:ascii="Calibri" w:hAnsi="Calibri" w:cs="Calibri" w:eastAsia="PingFang SC"/>
          <w:i/>
          <w:color w:val="3D3A33"/>
          <w:sz w:val="22"/>
          <w:szCs w:val="22"/>
        </w:rPr>
        <w:t xml:space="preserve">Quining Qualia</w:t>
      </w:r>
      <w:r>
        <w:rPr>
          <w:rFonts w:ascii="Calibri" w:hAnsi="Calibri" w:cs="Calibri" w:eastAsia="PingFang SC"/>
          <w:color w:val="3D3A33"/>
          <w:sz w:val="22"/>
          <w:szCs w:val="22"/>
        </w:rPr>
        <w:t xml:space="preserve"> (1988, the classic paper, reprinted many times), </w:t>
      </w:r>
      <w:r>
        <w:rPr>
          <w:rFonts w:ascii="Calibri" w:hAnsi="Calibri" w:cs="Calibri" w:eastAsia="PingFang SC"/>
          <w:i/>
          <w:color w:val="3D3A33"/>
          <w:sz w:val="22"/>
          <w:szCs w:val="22"/>
        </w:rPr>
        <w:t xml:space="preserve">Consciousness Explained</w:t>
      </w:r>
      <w:r>
        <w:rPr>
          <w:rFonts w:ascii="Calibri" w:hAnsi="Calibri" w:cs="Calibri" w:eastAsia="PingFang SC"/>
          <w:color w:val="3D3A33"/>
          <w:sz w:val="22"/>
          <w:szCs w:val="22"/>
        </w:rPr>
        <w:t xml:space="preserve"> (1991), </w:t>
      </w:r>
      <w:r>
        <w:rPr>
          <w:rFonts w:ascii="Calibri" w:hAnsi="Calibri" w:cs="Calibri" w:eastAsia="PingFang SC"/>
          <w:i/>
          <w:color w:val="3D3A33"/>
          <w:sz w:val="22"/>
          <w:szCs w:val="22"/>
        </w:rPr>
        <w:t xml:space="preserve">Sweet Dreams</w:t>
      </w:r>
      <w:r>
        <w:rPr>
          <w:rFonts w:ascii="Calibri" w:hAnsi="Calibri" w:cs="Calibri" w:eastAsia="PingFang SC"/>
          <w:color w:val="3D3A33"/>
          <w:sz w:val="22"/>
          <w:szCs w:val="22"/>
        </w:rPr>
        <w:t xml:space="preserve"> (2005, a sequel to </w:t>
      </w:r>
      <w:r>
        <w:rPr>
          <w:rFonts w:ascii="Calibri" w:hAnsi="Calibri" w:cs="Calibri" w:eastAsia="PingFang SC"/>
          <w:i/>
          <w:color w:val="3D3A33"/>
          <w:sz w:val="22"/>
          <w:szCs w:val="22"/>
        </w:rPr>
        <w:t xml:space="preserve">Consciousness Explained</w:t>
      </w:r>
      <w:r>
        <w:rPr>
          <w:rFonts w:ascii="Calibri" w:hAnsi="Calibri" w:cs="Calibri" w:eastAsia="PingFang SC"/>
          <w:color w:val="3D3A33"/>
          <w:sz w:val="22"/>
          <w:szCs w:val="22"/>
        </w:rPr>
        <w:t xml:space="preserve">), </w:t>
      </w:r>
      <w:r>
        <w:rPr>
          <w:rFonts w:ascii="Calibri" w:hAnsi="Calibri" w:cs="Calibri" w:eastAsia="PingFang SC"/>
          <w:i/>
          <w:color w:val="3D3A33"/>
          <w:sz w:val="22"/>
          <w:szCs w:val="22"/>
        </w:rPr>
        <w:t xml:space="preserve">From Bacteria to Bach and Back</w:t>
      </w:r>
      <w:r>
        <w:rPr>
          <w:rFonts w:ascii="Calibri" w:hAnsi="Calibri" w:cs="Calibri" w:eastAsia="PingFang SC"/>
          <w:color w:val="3D3A33"/>
          <w:sz w:val="22"/>
          <w:szCs w:val="22"/>
        </w:rPr>
        <w:t xml:space="preserve"> (2017, the most recent book). The four span nearly thirty years; </w:t>
      </w:r>
      <w:r>
        <w:rPr>
          <w:rFonts w:ascii="Calibri" w:hAnsi="Calibri" w:cs="Calibri" w:eastAsia="PingFang SC"/>
          <w:i/>
          <w:color w:val="3D3A33"/>
          <w:sz w:val="22"/>
          <w:szCs w:val="22"/>
        </w:rPr>
        <w:t xml:space="preserve">Sweet Dreams</w:t>
      </w:r>
      <w:r>
        <w:rPr>
          <w:rFonts w:ascii="Calibri" w:hAnsi="Calibri" w:cs="Calibri" w:eastAsia="PingFang SC"/>
          <w:color w:val="3D3A33"/>
          <w:sz w:val="22"/>
          <w:szCs w:val="22"/>
        </w:rPr>
        <w:t xml:space="preserve"> adds new arguments and examples and replies to a number of objections, the full description of the heterophenomenological method is in </w:t>
      </w:r>
      <w:r>
        <w:rPr>
          <w:rFonts w:ascii="Calibri" w:hAnsi="Calibri" w:cs="Calibri" w:eastAsia="PingFang SC"/>
          <w:b/>
          <w:color w:val="3D3A33"/>
          <w:sz w:val="22"/>
          <w:szCs w:val="22"/>
        </w:rPr>
        <w:t xml:space="preserve">chapter four</w:t>
      </w:r>
      <w:r>
        <w:rPr>
          <w:rFonts w:ascii="Calibri" w:hAnsi="Calibri" w:cs="Calibri" w:eastAsia="PingFang SC"/>
          <w:color w:val="3D3A33"/>
          <w:sz w:val="22"/>
          <w:szCs w:val="22"/>
        </w:rPr>
        <w:t xml:space="preserve"> of </w:t>
      </w:r>
      <w:r>
        <w:rPr>
          <w:rFonts w:ascii="Calibri" w:hAnsi="Calibri" w:cs="Calibri" w:eastAsia="PingFang SC"/>
          <w:i/>
          <w:color w:val="3D3A33"/>
          <w:sz w:val="22"/>
          <w:szCs w:val="22"/>
        </w:rPr>
        <w:t xml:space="preserve">Consciousness Explained</w:t>
      </w:r>
      <w:r>
        <w:rPr>
          <w:rFonts w:ascii="Calibri" w:hAnsi="Calibri" w:cs="Calibri" w:eastAsia="PingFang SC"/>
          <w:color w:val="3D3A33"/>
          <w:sz w:val="22"/>
          <w:szCs w:val="22"/>
        </w:rPr>
        <w:t xml:space="preserve">, and change blindness and Mr. Clapgras come from </w:t>
      </w:r>
      <w:r>
        <w:rPr>
          <w:rFonts w:ascii="Calibri" w:hAnsi="Calibri" w:cs="Calibri" w:eastAsia="PingFang SC"/>
          <w:b/>
          <w:color w:val="3D3A33"/>
          <w:sz w:val="22"/>
          <w:szCs w:val="22"/>
        </w:rPr>
        <w:t xml:space="preserve">chapter four</w:t>
      </w:r>
      <w:r>
        <w:rPr>
          <w:rFonts w:ascii="Calibri" w:hAnsi="Calibri" w:cs="Calibri" w:eastAsia="PingFang SC"/>
          <w:color w:val="3D3A33"/>
          <w:sz w:val="22"/>
          <w:szCs w:val="22"/>
        </w:rPr>
        <w:t xml:space="preserve"> of </w:t>
      </w:r>
      <w:r>
        <w:rPr>
          <w:rFonts w:ascii="Calibri" w:hAnsi="Calibri" w:cs="Calibri" w:eastAsia="PingFang SC"/>
          <w:i/>
          <w:color w:val="3D3A33"/>
          <w:sz w:val="22"/>
          <w:szCs w:val="22"/>
        </w:rPr>
        <w:t xml:space="preserve">Sweet Dreams</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1950</w:t>
      </w:r>
      <w:r>
        <w:rPr>
          <w:rFonts w:ascii="Calibri" w:hAnsi="Calibri" w:cs="Calibri" w:eastAsia="PingFang SC"/>
          <w:color w:val="3D3A33"/>
          <w:sz w:val="22"/>
          <w:szCs w:val="22"/>
        </w:rPr>
        <w:t xml:space="preserve">: the year in which the two Austrian psychologists Ivo Kohler and Theodor Erismann published their inverting-spectacles adaptation experiments, in which subjects eventually managed to ride a bicycle wearing completely inverting glasses. The transcript stresses that adaptation was gradual — at first subjects bumped into things, dropped things and could not pour a cup of coffee, and only after some time returned to normal life — which supplies the real background for the two competing hypotheses of "re-inverting the image" and "inverting all the responses".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About 20 seconds</w:t>
      </w:r>
      <w:r>
        <w:rPr>
          <w:rFonts w:ascii="Calibri" w:hAnsi="Calibri" w:cs="Calibri" w:eastAsia="PingFang SC"/>
          <w:color w:val="3D3A33"/>
          <w:sz w:val="22"/>
          <w:szCs w:val="22"/>
        </w:rPr>
        <w:t xml:space="preserve">: the time required to fixate a colour-inverted image in order to produce a clear positive afterimage (in which the red and blue of the flag of the United States appear). The figure comes from the afterimage demonstration in </w:t>
      </w:r>
      <w:r>
        <w:rPr>
          <w:rFonts w:ascii="Calibri" w:hAnsi="Calibri" w:cs="Calibri" w:eastAsia="PingFang SC"/>
          <w:i/>
          <w:color w:val="3D3A33"/>
          <w:sz w:val="22"/>
          <w:szCs w:val="22"/>
        </w:rPr>
        <w:t xml:space="preserve">From Bacteria to Bach and Back</w:t>
      </w:r>
      <w:r>
        <w:rPr>
          <w:rFonts w:ascii="Calibri" w:hAnsi="Calibri" w:cs="Calibri" w:eastAsia="PingFang SC"/>
          <w:color w:val="3D3A33"/>
          <w:sz w:val="22"/>
          <w:szCs w:val="22"/>
        </w:rPr>
        <w:t xml:space="preserve">, and its function is to force out the intuition that "the red stripes are not on the screen, so where are they", which the analysis of intentional objects then dissolves.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3 intuition pumps</w:t>
      </w:r>
      <w:r>
        <w:rPr>
          <w:rFonts w:ascii="Calibri" w:hAnsi="Calibri" w:cs="Calibri" w:eastAsia="PingFang SC"/>
          <w:color w:val="3D3A33"/>
          <w:sz w:val="22"/>
          <w:szCs w:val="22"/>
        </w:rPr>
        <w:t xml:space="preserve">: the number of examples from </w:t>
      </w:r>
      <w:r>
        <w:rPr>
          <w:rFonts w:ascii="Calibri" w:hAnsi="Calibri" w:cs="Calibri" w:eastAsia="PingFang SC"/>
          <w:i/>
          <w:color w:val="3D3A33"/>
          <w:sz w:val="22"/>
          <w:szCs w:val="22"/>
        </w:rPr>
        <w:t xml:space="preserve">Quining Qualia</w:t>
      </w:r>
      <w:r>
        <w:rPr>
          <w:rFonts w:ascii="Calibri" w:hAnsi="Calibri" w:cs="Calibri" w:eastAsia="PingFang SC"/>
          <w:color w:val="3D3A33"/>
          <w:sz w:val="22"/>
          <w:szCs w:val="22"/>
        </w:rPr>
        <w:t xml:space="preserve"> selected for this lecture (alternative neurosurgery, the coffee tasters, the inverting spectacles). The paper itself contains many more, and the transcript suggests that listeners read the original for the remaining cases, which shows that its argumentative style is a battery of examples rather than a single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3 possibilities per person</w:t>
      </w:r>
      <w:r>
        <w:rPr>
          <w:rFonts w:ascii="Calibri" w:hAnsi="Calibri" w:cs="Calibri" w:eastAsia="PingFang SC"/>
          <w:color w:val="3D3A33"/>
          <w:sz w:val="22"/>
          <w:szCs w:val="22"/>
        </w:rPr>
        <w:t xml:space="preserve">: if taste and the reaction to taste really can be separated, there should be three possibilities for each of Chase and Sanborn (both self-descriptions right, both wrong, or each half right), and these are the testable consequences of the separability assumption. The very existence of these three options constitutes a test: if nobody can point by introspection to which one they fall under, the separability assumption loses its empirical support.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 dots / 2 models / 2 illusions</w:t>
      </w:r>
      <w:r>
        <w:rPr>
          <w:rFonts w:ascii="Calibri" w:hAnsi="Calibri" w:cs="Calibri" w:eastAsia="PingFang SC"/>
          <w:color w:val="3D3A33"/>
          <w:sz w:val="22"/>
          <w:szCs w:val="22"/>
        </w:rPr>
        <w:t xml:space="preserve">: the color phi phenomenon is constituted by two dots of different colours; the Cartesian theater admits two explanations (Orwellian and Stalinesque); the Capgras delusion and prosopagnosia form a pair of clinical phenomena running in opposite directions. This paired structure is the comparative device used repeatedly in the lecture: most arguments advance by showing that two hypotheses are equivalent in the evidence, not by exposing an internal contradiction in one of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1984 and the 1930s</w:t>
      </w:r>
      <w:r>
        <w:rPr>
          <w:rFonts w:ascii="Calibri" w:hAnsi="Calibri" w:cs="Calibri" w:eastAsia="PingFang SC"/>
          <w:color w:val="3D3A33"/>
          <w:sz w:val="22"/>
          <w:szCs w:val="22"/>
        </w:rPr>
        <w:t xml:space="preserve">: the Orwellian model takes its name from the practice of rewriting old newspapers in George Orwell's novel </w:t>
      </w:r>
      <w:r>
        <w:rPr>
          <w:rFonts w:ascii="Calibri" w:hAnsi="Calibri" w:cs="Calibri" w:eastAsia="PingFang SC"/>
          <w:i/>
          <w:color w:val="3D3A33"/>
          <w:sz w:val="22"/>
          <w:szCs w:val="22"/>
        </w:rPr>
        <w:t xml:space="preserve">1984</w:t>
      </w:r>
      <w:r>
        <w:rPr>
          <w:rFonts w:ascii="Calibri" w:hAnsi="Calibri" w:cs="Calibri" w:eastAsia="PingFang SC"/>
          <w:color w:val="3D3A33"/>
          <w:sz w:val="22"/>
          <w:szCs w:val="22"/>
        </w:rPr>
        <w:t xml:space="preserve"> (rendered in the transcript as "george orwell's 1980 a novel 1984", where 1980 is probably a transcription error); the Stalinesque model takes its name from the Soviet show trials of the 1930s, where the fabrication was complete before the public presentation. Both names point to the distinction between fact first and performance first, not to two different neural mechanisms.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Length and scale</w:t>
      </w:r>
      <w:r>
        <w:rPr>
          <w:rFonts w:ascii="Calibri" w:hAnsi="Calibri" w:cs="Calibri" w:eastAsia="PingFang SC"/>
          <w:color w:val="3D3A33"/>
          <w:sz w:val="22"/>
          <w:szCs w:val="22"/>
        </w:rPr>
        <w:t xml:space="preserve">: the lecture runs 1:56:09, the transcript word count is 36,971 (the raw frontmatter figure), and there are 15 official chapters covering up to 57:49. The official chapters stop at less than half the total length, so the last 58 minutes carry no timeline markers, and this note has supplied 9 supplementary segments for that stretch, following the topic turns in the transcript.</w:t>
      </w:r>
    </w:p>
    <w:p>
      <w:pPr>
        <w:spacing w:before="240" w:after="80" w:line="312" w:lineRule="auto"/>
      </w:pPr>
      <w:r>
        <w:rPr>
          <w:rFonts w:ascii="Calibri" w:hAnsi="Calibri" w:cs="Calibri" w:eastAsia="PingFang SC"/>
          <w:b/>
          <w:color w:val="9E3D34"/>
          <w:sz w:val="26"/>
          <w:szCs w:val="26"/>
        </w:rPr>
        <w:t xml:space="preserve">Notes</w:t>
      </w:r>
    </w:p>
    <w:p>
      <w:pPr>
        <w:spacing w:before="0" w:after="160" w:line="312" w:lineRule="auto"/>
      </w:pPr>
      <w:r>
        <w:rPr>
          <w:rFonts w:ascii="Calibri" w:hAnsi="Calibri" w:cs="Calibri" w:eastAsia="PingFang SC"/>
          <w:color w:val="3D3A33"/>
          <w:sz w:val="22"/>
          <w:szCs w:val="22"/>
        </w:rPr>
        <w:t xml:space="preserve">These notes are based on the YouTube auto-generated English captions (auto-caption, no punctuation, line breaks following the cues), which contain a good many transcription errors; key terms and proper names in the body have been written in their correct spellings, while quotations preserve the captions as they stand without added punctuation. Other dubious transcriptions in the transcript include: Dannett/Danny/dennit/dennis/then it → Dennett; Quintin Qualia, quinine qualia, coin inquiry, crying in crowley → </w:t>
      </w:r>
      <w:r>
        <w:rPr>
          <w:rFonts w:ascii="Calibri" w:hAnsi="Calibri" w:cs="Calibri" w:eastAsia="PingFang SC"/>
          <w:i/>
          <w:color w:val="3D3A33"/>
          <w:sz w:val="22"/>
          <w:szCs w:val="22"/>
        </w:rPr>
        <w:t xml:space="preserve">Quining Qualia</w:t>
      </w:r>
      <w:r>
        <w:rPr>
          <w:rFonts w:ascii="Calibri" w:hAnsi="Calibri" w:cs="Calibri" w:eastAsia="PingFang SC"/>
          <w:color w:val="3D3A33"/>
          <w:sz w:val="22"/>
          <w:szCs w:val="22"/>
        </w:rPr>
        <w:t xml:space="preserve">; Hetero Phenomenology → heterophenomenology; dirk better boom → probably Derk Pereboom; ivo kohler / theodore erisman → Ivo Kohler / Theodor Erismann; kevin o'reagan → Kevin O'Regan; renault chabriere → probably Renaud Chabrier; colorify → color phi; stalinesque / standard esque / stalinist → Stalinesque; clapground / clapgrass / capra → Clapgras; capgra → Capgras; "from bacteria to bark and back" → </w:t>
      </w:r>
      <w:r>
        <w:rPr>
          <w:rFonts w:ascii="Calibri" w:hAnsi="Calibri" w:cs="Calibri" w:eastAsia="PingFang SC"/>
          <w:i/>
          <w:color w:val="3D3A33"/>
          <w:sz w:val="22"/>
          <w:szCs w:val="22"/>
        </w:rPr>
        <w:t xml:space="preserve">From Bacteria to Bach and Back</w:t>
      </w:r>
      <w:r>
        <w:rPr>
          <w:rFonts w:ascii="Calibri" w:hAnsi="Calibri" w:cs="Calibri" w:eastAsia="PingFang SC"/>
          <w:color w:val="3D3A33"/>
          <w:sz w:val="22"/>
          <w:szCs w:val="22"/>
        </w:rPr>
        <w:t xml:space="preserve">; "the hound of the basketballs" → </w:t>
      </w:r>
      <w:r>
        <w:rPr>
          <w:rFonts w:ascii="Calibri" w:hAnsi="Calibri" w:cs="Calibri" w:eastAsia="PingFang SC"/>
          <w:i/>
          <w:color w:val="3D3A33"/>
          <w:sz w:val="22"/>
          <w:szCs w:val="22"/>
        </w:rPr>
        <w:t xml:space="preserve">The Hound of the Baskervilles</w:t>
      </w:r>
      <w:r>
        <w:rPr>
          <w:rFonts w:ascii="Calibri" w:hAnsi="Calibri" w:cs="Calibri" w:eastAsia="PingFang SC"/>
          <w:color w:val="3D3A33"/>
          <w:sz w:val="22"/>
          <w:szCs w:val="22"/>
        </w:rPr>
        <w:t xml:space="preserve">; conan dole → Conan Doyle; david chalmer → David Chalmers; willard quine → W. V. Quine; "his book unconsciousness from 1991" → </w:t>
      </w:r>
      <w:r>
        <w:rPr>
          <w:rFonts w:ascii="Calibri" w:hAnsi="Calibri" w:cs="Calibri" w:eastAsia="PingFang SC"/>
          <w:i/>
          <w:color w:val="3D3A33"/>
          <w:sz w:val="22"/>
          <w:szCs w:val="22"/>
        </w:rPr>
        <w:t xml:space="preserve">Consciousness Explained</w:t>
      </w:r>
      <w:r>
        <w:rPr>
          <w:rFonts w:ascii="Calibri" w:hAnsi="Calibri" w:cs="Calibri" w:eastAsia="PingFang SC"/>
          <w:color w:val="3D3A33"/>
          <w:sz w:val="22"/>
          <w:szCs w:val="22"/>
        </w:rPr>
        <w:t xml:space="preserve"> (1991); "george orwell's 1980 a novel 1984" → </w:t>
      </w:r>
      <w:r>
        <w:rPr>
          <w:rFonts w:ascii="Calibri" w:hAnsi="Calibri" w:cs="Calibri" w:eastAsia="PingFang SC"/>
          <w:i/>
          <w:color w:val="3D3A33"/>
          <w:sz w:val="22"/>
          <w:szCs w:val="22"/>
        </w:rPr>
        <w:t xml:space="preserve">1984</w:t>
      </w:r>
      <w:r>
        <w:rPr>
          <w:rFonts w:ascii="Calibri" w:hAnsi="Calibri" w:cs="Calibri" w:eastAsia="PingFang SC"/>
          <w:color w:val="3D3A33"/>
          <w:sz w:val="22"/>
          <w:szCs w:val="22"/>
        </w:rPr>
        <w:t xml:space="preserve">. The lecture is a solo presentation with </w:t>
      </w:r>
      <w:r>
        <w:rPr>
          <w:rFonts w:ascii="Calibri" w:hAnsi="Calibri" w:cs="Calibri" w:eastAsia="PingFang SC"/>
          <w:b/>
          <w:color w:val="3D3A33"/>
          <w:sz w:val="22"/>
          <w:szCs w:val="22"/>
        </w:rPr>
        <w:t xml:space="preserve">no question-and-answer session</w:t>
      </w:r>
      <w:r>
        <w:rPr>
          <w:rFonts w:ascii="Calibri" w:hAnsi="Calibri" w:cs="Calibri" w:eastAsia="PingFang SC"/>
          <w:color w:val="3D3A33"/>
          <w:sz w:val="22"/>
          <w:szCs w:val="22"/>
        </w:rPr>
        <w:t xml:space="preserve">; the closing preview announces that the next lecture gives the positive argument for illusionism and will mention UFOs. The official chapter list stops at 57:49, less than half the total length, so 9 segments were cut for the remainder by following the topic turns in the transcript (see the second table in "Chapter Overview").</w:t>
      </w:r>
    </w:p>
    <w:p>
      <w:pPr>
        <w:spacing w:before="0" w:after="160" w:line="312" w:lineRule="auto"/>
      </w:pPr>
      <w:r>
        <w:rPr>
          <w:rFonts w:ascii="Calibri" w:hAnsi="Calibri" w:cs="Calibri" w:eastAsia="PingFang SC"/>
          <w:b/>
          <w:color w:val="3D3A33"/>
          <w:sz w:val="22"/>
          <w:szCs w:val="22"/>
        </w:rPr>
        <w:t xml:space="preserve">Chain of Density iteration log (Overall Summary, TARGET = min(36971÷25, 400) = 400 characters)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Round 0 (padding version, not retained in the note): a verbose draft of about 400 characters strung together with filler of the "this lecture is the second lecture in…", "…introduced…", "this lecture discussed…" kind, mentioning in turn the critique of qualia, the personal/sub-personal levels, heterophenomenology, the three intuition pumps (neurosurgery, the coffee tasters, the inverting spectacles), the Cartesian theater, color phi, change blindness, the Capgras delusion, the pickle jar and the fictional construct. This version was written to the required 400 characters and kept as the base text, its sole function being to leave room for the three subsequent rounds of compression.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Round 1 added missing entities: the precise way the pickle-jar puzzle is posed, the years and titles of Dennett's four books, and the positioning of heterophenomenology as "reports are theoretical fictions". The compression technique was to delete every transitional filler used to link paragraphs and switch to direct statements, thereby freeing up space without increasing the character count.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Round 2 added missing entities: the names of the two models, Orwellian and Stalinesque, together with the criterion that they are identical in brain events, the multiple drafts model, and the conclusion in change blindness that "you have no authority over your own qualia". This round brought the two main threads of indistinguishability and replacement models into the summary for the first time, and the summary shifted from listing examples to stating the course of the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Round 3 added missing entities: the intentional object (the red of an afterimage as with Holmes), the hard question and the deletability of the qualia show, the 1950 inverting spectacles of Köhler and Erismann, and Mr. Clapgras. The final version came to 403 Chinese characters (513 characters excluding whitespace), and no entity that had appeared in the first three rounds was lost; only repeated sentence patterns were cut.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missing entities collected across the three rounds constitute the source of the nine items in "Key Highlights" above. Those nine items are then developed in three layers — claim, reason or evidence, detail or implication — each written as 2–3 sentences so as not to stop at the level of a label.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