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08. Plato, Part III: Arguments for the immortality of the soul (cont.)</w:t>
      </w:r>
    </w:p>
    <w:p>
      <w:pPr>
        <w:spacing w:before="240" w:after="80" w:line="312" w:lineRule="auto"/>
      </w:pPr>
      <w:r>
        <w:rPr>
          <w:rFonts w:ascii="Calibri" w:hAnsi="Calibri" w:cs="Calibri" w:eastAsia="PingFang SC"/>
          <w:b/>
          <w:color w:val="33302A"/>
          <w:sz w:val="32"/>
          <w:szCs w:val="32"/>
        </w:rPr>
        <w:t xml:space="preserve">Lecture 08 · Plato, Part III: Arguments for the immortality of the soul (cont.)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49:54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Bolting the argument from recollection onto the argument from recycling can show at most that the soul existed beforehand, never that it cannot die, so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switches to the argument from simplicity — whatever can be destroyed must be composite, whatever is composite must change, and invisible things do not change, hence invisible things cannot be destroyed; but the moment that argument is asked what "invisible" is supposed to mean, it is caught between three readings at once, the soul turns out not to be undetectable in the sense the proof needs, and the argument collapses.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first stitches the argument from recollection together with the argument from recycling: the soul is a pre-existing part, parts get recycled after the whole falls apart, so the soul continues to exist after the death of the body. The stitch fails immediately — a car is built out of prior parts such as an engine, and when the car is destroyed the engine is frequently destroyed along with it, and even when it survives for a while it eventually decomposes back into atoms; a pre-existing part is not guaranteed to last forever. If immortality is the issue, the soul's own indestructibility has to be established on its own. Plato then offers the lecture's centrepiece, the argument from simplicity: only composites can be destroyed, only changing things are composite, invisible things do not change, so invisible things cannot be destroyed; the soul is invisible, so the soul cannot be destroyed. But Socrates states the conclusion as "the soul is indestructible or nearly so," and that qualifier immediately draws Cebes' coat objection, which the dialogue never answers; Plato simply moves on to the argument from essential properties. Simmias opens a second front: harmony is invisible and can be destroyed, so step four is false. In the end the life or death of the argument rests on the ambiguity of "invisible." Read as "cannot be seen," harmony destroys it; read as "cannot be sensed by any of the five senses," harmony drops out and the argument survives for the moment; read as "cannot be detected at all," radio waves are no longer a counterexample, but the soul is detected too — through what the body does — in the same way radio waves are detected through a radio. So the question the notes ask is not what Plato had in mind but whether the argument works, and on inspection no one of the three readings can save step four and step five at the same time: the argument from simplicity does not work.</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Pre-existence is not the same as indestructibility</w:t>
      </w:r>
      <w:r>
        <w:rPr>
          <w:rFonts w:ascii="Calibri" w:hAnsi="Calibri" w:cs="Calibri" w:eastAsia="PingFang SC"/>
          <w:color w:val="3D3A33"/>
          <w:sz w:val="22"/>
          <w:szCs w:val="22"/>
        </w:rPr>
        <w:t xml:space="preserve">: the argument from recollection delivers only the claim that the soul was around before our birth, and nothing about that fact shows it cannot be taken apart. The car engine makes the gap plain: prior parts perish along with the whole, and at best an individual part lingers a while before decomposing into atoms.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qualifier "or nearly so"</w:t>
      </w:r>
      <w:r>
        <w:rPr>
          <w:rFonts w:ascii="Calibri" w:hAnsi="Calibri" w:cs="Calibri" w:eastAsia="PingFang SC"/>
          <w:color w:val="3D3A33"/>
          <w:sz w:val="22"/>
          <w:szCs w:val="22"/>
        </w:rPr>
        <w:t xml:space="preserve">: those four extra words of Socrates downgrade an argument that could have delivered "indestructible, full stop" into one that delivers "harder to destroy, lasts longer." Once the qualifier is in, Cebes' coat analogy takes hold: the soul is at best an owner who has worn out several coats and still dies in the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is precise about the harmony counterexample</w:t>
      </w:r>
      <w:r>
        <w:rPr>
          <w:rFonts w:ascii="Calibri" w:hAnsi="Calibri" w:cs="Calibri" w:eastAsia="PingFang SC"/>
          <w:color w:val="3D3A33"/>
          <w:sz w:val="22"/>
          <w:szCs w:val="22"/>
        </w:rPr>
        <w:t xml:space="preserve">: Simmias does not need to claim that the mind really is like harmony; he needs only the two facts that harmony is invisible and can be destroyed, and step four is falsified. Socrates' arguing about whether the analogy fits is answering the wrong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readings of invisible, and radio waves</w:t>
      </w:r>
      <w:r>
        <w:rPr>
          <w:rFonts w:ascii="Calibri" w:hAnsi="Calibri" w:cs="Calibri" w:eastAsia="PingFang SC"/>
          <w:color w:val="3D3A33"/>
          <w:sz w:val="22"/>
          <w:szCs w:val="22"/>
        </w:rPr>
        <w:t xml:space="preserve">: strengthening "invisible" into "undetectable" does block counterexamples like radio waves, but the price is step five — hook the soul to a body and its existence can be read off the body's behaviour, which makes the soul detectable.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Method matters more than conclusion</w:t>
      </w:r>
      <w:r>
        <w:rPr>
          <w:rFonts w:ascii="Calibri" w:hAnsi="Calibri" w:cs="Calibri" w:eastAsia="PingFang SC"/>
          <w:color w:val="3D3A33"/>
          <w:sz w:val="22"/>
          <w:szCs w:val="22"/>
        </w:rPr>
        <w:t xml:space="preserve">: the form of the argument and the question of which reading makes which step true are laid out one by one, and the destination is the sentence Socrates himself never uttered — that harmony is not invisible in the relevant sense. What the lecture demonstrates is how to take an ambiguous metaphysical principle apart and test it.</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Separating pre-existence from immortality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issue in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is not whether the soul existed before the body but whether the soul is immortal, because what we want to know is whether we can survive our own deaths. Plato therefore has Simmias and Cebes block a slide in advance: even granting that the soul existed beforehand, it does not follow that it exists afterwards.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Socrates' reply is to combine the argument from recollection with the argument from recycling, and the structure is rather elegant: recycling says that a thing is built out of parts and that when it falls apart you go back to the parts, while recollection has already established that the soul is one of the prior parts. Add the two together and you get the continued existence of the soul after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does not himself accept the premise from recollection, yet is willing to grant it to Plato for the sake of the argument before pointing out that the stitch still fails — and that move is the most important gesture in the whole opening: to test the second argument properly, one first concedes a premise one does not believe.</w:t>
      </w:r>
    </w:p>
    <w:p>
      <w:pPr>
        <w:spacing w:before="240" w:after="80" w:line="312" w:lineRule="auto"/>
      </w:pPr>
      <w:r>
        <w:rPr>
          <w:rFonts w:ascii="Calibri" w:hAnsi="Calibri" w:cs="Calibri" w:eastAsia="PingFang SC"/>
          <w:b/>
          <w:color w:val="175244"/>
          <w:sz w:val="22"/>
          <w:szCs w:val="22"/>
        </w:rPr>
        <w:t xml:space="preserve">The engine analogy: why prior parts disappear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Cars are built out of non-cars: engines, tires and steering wheels are not cars. The engine is a prior-existing part, but when the car is destroyed the engine itself is frequently destroyed along with it, and in the remaining cases it merely exists for a while longer before decomposing back into atoms.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from "X is a prior-existing part" plus "parts are recycled when the whole falls apart" one cannot infer "this part will exist forever"; the inference is simply invalid. For the soul this means it may eventually decay just as an engine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genuinely needed therefore raises the standard: not that the soul was around before birth, but that the soul, unlike an engine, cannot itself be destroyed, cannot decompose, cannot fall apart. That standard also announces where the lecture is heading — anything that has to talk in terms of parts loses.</w:t>
      </w:r>
    </w:p>
    <w:p>
      <w:pPr>
        <w:spacing w:before="240" w:after="80" w:line="312" w:lineRule="auto"/>
      </w:pPr>
      <w:r>
        <w:rPr>
          <w:rFonts w:ascii="Calibri" w:hAnsi="Calibri" w:cs="Calibri" w:eastAsia="PingFang SC"/>
          <w:b/>
          <w:color w:val="175244"/>
          <w:sz w:val="22"/>
          <w:szCs w:val="22"/>
        </w:rPr>
        <w:t xml:space="preserve">The argument from simplicity: whatever can be destroyed has parts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piece of paper can be torn, a piece of chalk can be snapped, a body can be chopped into pieces by a sword; what all these destructive operations have in common is that they separate part from part. So whatever can be destroyed has parts; it is a composite.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counter-cases come from the forms: the number three cannot be destroyed — even if a nuclear explosion atomised everything on Earth, three plus one would still equal four; perfect circularity cannot be altered or destroyed, because it does not have any parts. "Simple" here is a metaphysical term, meaning not composed of anything.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a principle linking change to destructibility: change is the tip-off to compositeness. Bending a bar of metal is not destroying it, but it rearranges the relations among its parts, so the bar must have parts and hence can be destroyed; my body is changing all the time because the relations among my arms, my head and my muscles are constantly shifting.</w:t>
      </w:r>
    </w:p>
    <w:p>
      <w:pPr>
        <w:spacing w:before="240" w:after="80" w:line="312" w:lineRule="auto"/>
      </w:pPr>
      <w:r>
        <w:rPr>
          <w:rFonts w:ascii="Calibri" w:hAnsi="Calibri" w:cs="Calibri" w:eastAsia="PingFang SC"/>
          <w:b/>
          <w:color w:val="175244"/>
          <w:sz w:val="22"/>
          <w:szCs w:val="22"/>
        </w:rPr>
        <w:t xml:space="preserve">The six-step reconstruction and that superfluous qualifier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is organised into six steps: (1) only composite things can be destroyed; (2) only changing things are composite; (3) invisible things do not change; (4) therefore invisible things cannot be destroyed; (5) the soul is invisible; (6) therefore the soul cannot be destroyed.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four steps function as a sub-conclusion and are the hinge of the whole immortality argument. Plato himself does not write it out in this premise-and-conclusion form, but the reconstruction is a fairly faithful statement of his intention, and it is precisely because the form is clear that it becomes visible where the trouble 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Socrates' actual conclusion, though, is "the soul is indestructible or nearly so." That qualifier is not a product of the argument: with the first three premises in hand what follows is "invisible things cannot be destroyed, full stop," not "invisible things are harder to destroy" or "last a long time." If the argument works at all, it entitles us to the bolder conclusion, not the more modest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Why Socrates never answers Cebes can only be guessed: perhaps Plato knew the argument was not good enough, which is why he went on to offer the argument from essential properties — if this one had already proved immortality, why would a further argument be needed?</w:t>
      </w:r>
    </w:p>
    <w:p>
      <w:pPr>
        <w:spacing w:before="240" w:after="80" w:line="312" w:lineRule="auto"/>
      </w:pPr>
      <w:r>
        <w:rPr>
          <w:rFonts w:ascii="Calibri" w:hAnsi="Calibri" w:cs="Calibri" w:eastAsia="PingFang SC"/>
          <w:b/>
          <w:color w:val="175244"/>
          <w:sz w:val="22"/>
          <w:szCs w:val="22"/>
        </w:rPr>
        <w:t xml:space="preserve">The coat analogy: Cebes'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Cebes uses the analogy of a coat: a coat can outlast its owner, and an owner can go through many coats in a lifetime, but the owner dies in the end; the coat is "closer to immortality" than the owner and yet plainly is not immortal.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"nearly indestructible" is useless. The soul may take a great deal more work to destroy, may last a great deal longer, may be reincarnated through half a dozen, a dozen, or a hundred bodies before it wears out — none of which amounts to immortality.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difficulty is that this objection is never answered anywhere in the dialogue. A key qualifier in an argument is challenged and nothing follows; that silence is itself an assessment of the argument's strength.</w:t>
      </w:r>
    </w:p>
    <w:p>
      <w:pPr>
        <w:spacing w:before="240" w:after="80" w:line="312" w:lineRule="auto"/>
      </w:pPr>
      <w:r>
        <w:rPr>
          <w:rFonts w:ascii="Calibri" w:hAnsi="Calibri" w:cs="Calibri" w:eastAsia="PingFang SC"/>
          <w:b/>
          <w:color w:val="175244"/>
          <w:sz w:val="22"/>
          <w:szCs w:val="22"/>
        </w:rPr>
        <w:t xml:space="preserve">The harmony counterexample: Simmias'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Simmias does not attack the conclusion but step four: invisible things can be destroyed. His example is the harmony produced by a harp — you cannot see harmony, but take an ax to the harp and the harmony is destroyed, destroyed by destroying the instrument it depends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has the incidental advantage of carrying a position with it: some people have suggested that the mind is like the harmony of the body, in which case the mind too could be destroyed by destroying the body it depends on. The analogy is thus spelled out as "harmony is to the harp as the mind is to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Socrates' response is to criticise whether the analogy is apt rather than to deny the counterexample. That cannot save the argument: as long as "harmony is invisible and harmony can be destroyed" is true, step four is false, and the quality of the analogy is beside the point. He ought to have said either "harmony cannot be destroyed" or "harmony is not really invisible" — but there is not a whiff of either in the dialogue.</w:t>
      </w:r>
    </w:p>
    <w:p>
      <w:pPr>
        <w:spacing w:before="240" w:after="80" w:line="312" w:lineRule="auto"/>
      </w:pPr>
      <w:r>
        <w:rPr>
          <w:rFonts w:ascii="Calibri" w:hAnsi="Calibri" w:cs="Calibri" w:eastAsia="PingFang SC"/>
          <w:b/>
          <w:color w:val="175244"/>
          <w:sz w:val="22"/>
          <w:szCs w:val="22"/>
        </w:rPr>
        <w:t xml:space="preserve">Rehabilitating the harmony analogy: it is really stating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Socrates picks at is in fact a good analogy: the suggestion that the mind is like harmony is an early attempt to state the physicalist position. Talk about the mind, says the physicalist, is just a way of talking about the body; more carefully, it is a way of talking about certain things the body can do when it is functioning properly, when it is well tuned.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Just as talk about the harmony, or the melodious sounds, of a harp is talk about what the harp can do when it is well tuned. The mind therefore depends on the body in just the way harmony depends on the physical instrument.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not in the least surprising that Plato had no computers or robots to hand; but he did have physical objects that do things, and the ability to do things depends on the proper functioning of the physical object, so he could see that there was an alternative to his own dualism. That is exactly why his attempt to reject the analogy deserves separate scrutiny.</w:t>
      </w:r>
    </w:p>
    <w:p>
      <w:pPr>
        <w:spacing w:before="240" w:after="80" w:line="312" w:lineRule="auto"/>
      </w:pPr>
      <w:r>
        <w:rPr>
          <w:rFonts w:ascii="Calibri" w:hAnsi="Calibri" w:cs="Calibri" w:eastAsia="PingFang SC"/>
          <w:b/>
          <w:color w:val="175244"/>
          <w:sz w:val="22"/>
          <w:szCs w:val="22"/>
        </w:rPr>
        <w:t xml:space="preserve">What "invisible" actually means: three readings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Everything turns on one word: when we say "invisible things cannot be destroyed," what does "invisible" mean? There are three possibilities — (1) cannot be seen; (2) cannot be observed by any of the senses, taking all five senses in the broader notion; (3) cannot be detected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readings really are different. Colors can be seen; the smell of coffee cannot be seen but can be sensed through the five senses; sounds cannot be seen but can be heard with the ears. The number three, by contrast, is invisible in the bolder sense: you cannot see it, taste it, hear it, smell it or touch it — it cannot be detected at all by the five senses.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first reading the argument fails at once, because harmony is exactly the strong counterexample of something invisible that can be destroyed. On the second reading harmony is no longer a counterexample — harmony can be heard with the ears, so Socrates ought to have said that harmony is not invisible in the relevant sense, adding that the soul </w:t>
      </w:r>
      <w:r>
        <w:rPr>
          <w:rFonts w:ascii="Calibri" w:hAnsi="Calibri" w:cs="Calibri" w:eastAsia="PingFang SC"/>
          <w:i/>
          <w:color w:val="3D3A33"/>
          <w:sz w:val="22"/>
          <w:szCs w:val="22"/>
        </w:rPr>
        <w:t xml:space="preserve">is</w:t>
      </w:r>
      <w:r>
        <w:rPr>
          <w:rFonts w:ascii="Calibri" w:hAnsi="Calibri" w:cs="Calibri" w:eastAsia="PingFang SC"/>
          <w:color w:val="3D3A33"/>
          <w:sz w:val="22"/>
          <w:szCs w:val="22"/>
        </w:rPr>
        <w:t xml:space="preserve"> invisible in that sense: not seen, not tasted, not heard, not touched. The argument could then proceed, and this is more likely what he meant; the lecture cites the passage on page 29 of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(academy pagination 79) distinguishing visible chairs from invisible forms as evidence.</w:t>
      </w:r>
    </w:p>
    <w:p>
      <w:pPr>
        <w:spacing w:before="240" w:after="80" w:line="312" w:lineRule="auto"/>
      </w:pPr>
      <w:r>
        <w:rPr>
          <w:rFonts w:ascii="Calibri" w:hAnsi="Calibri" w:cs="Calibri" w:eastAsia="PingFang SC"/>
          <w:b/>
          <w:color w:val="175244"/>
          <w:sz w:val="22"/>
          <w:szCs w:val="22"/>
        </w:rPr>
        <w:t xml:space="preserve">Radio waves and the detectable soul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even if the harmony counterexample fails, that does not make the argument good, because other counterexamples may exist. Radio waves are one: they cannot be seen, heard, touched or smelled, they are not sensible and not observable, and yet they can be destroyed.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That leaves only one route: strengthen "invisible" into "cannot be detected at all." This does hold step four — the forms really are undetectable, there is no radio for the number three and no Geiger counter for it — while radio waves, being detectable once a radio is properly tuned, stop being a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price is paid at step five. Once "invisible" is read as "undetectable," the soul is no longer invisible: hook a soul up to a body and you can tell the soul is there from what the body is doing — discussing philosophy with you, for instance. We detect the presence of a soul through its effects on a friend's body, in something like the way radio waves are detected through a radio.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argument is caught in a dilemma: "invisible" in the sense that entails indestructibility is not a sense in which the soul is invisible, and in the senses in which the soul is invisible, invisibility does not entail indestructibility. Each of the three readings saves one step and loses another, and the argument from simplicity does not work — which is also why the lecture spends so long taking it apart layer by layer: it is interesting enough, and hard enough to pin down.</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need to believe that the soul, unlike an engine, can't itself be destroyed, can't itself decompose, can't fall apart."</w:t>
      </w:r>
    </w:p>
    <w:p>
      <w:pPr>
        <w:spacing w:before="0" w:after="160" w:line="312" w:lineRule="auto"/>
      </w:pPr>
      <w:r>
        <w:rPr>
          <w:rFonts w:ascii="Calibri" w:hAnsi="Calibri" w:cs="Calibri" w:eastAsia="PingFang SC"/>
          <w:color w:val="3D3A33"/>
          <w:sz w:val="22"/>
          <w:szCs w:val="22"/>
        </w:rPr>
        <w:t xml:space="preserve">Comes after the dismantling of the engine analogy: pre-existence cannot yield immortality, so the burden of proof on the argument is raised to the claim that the soul itself cannot be decomposed.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so the soul is indestructible or nearly so."</w:t>
      </w:r>
    </w:p>
    <w:p>
      <w:pPr>
        <w:spacing w:before="0" w:after="160" w:line="312" w:lineRule="auto"/>
      </w:pPr>
      <w:r>
        <w:rPr>
          <w:rFonts w:ascii="Calibri" w:hAnsi="Calibri" w:cs="Calibri" w:eastAsia="PingFang SC"/>
          <w:color w:val="3D3A33"/>
          <w:sz w:val="22"/>
          <w:szCs w:val="22"/>
        </w:rPr>
        <w:t xml:space="preserve">Socrates' actual conclusion at the end of the argument from simplicity. The lecturer calls this "or nearly so" a rather odd qualification, and it is precisely what lets Cebes' objection 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I've gone through many coats in my life, but for all that, I'm not indestructible."</w:t>
      </w:r>
    </w:p>
    <w:p>
      <w:pPr>
        <w:spacing w:before="0" w:after="160" w:line="312" w:lineRule="auto"/>
      </w:pPr>
      <w:r>
        <w:rPr>
          <w:rFonts w:ascii="Calibri" w:hAnsi="Calibri" w:cs="Calibri" w:eastAsia="PingFang SC"/>
          <w:color w:val="3D3A33"/>
          <w:sz w:val="22"/>
          <w:szCs w:val="22"/>
        </w:rPr>
        <w:t xml:space="preserve">The closing turn of the coat analogy: an owner can outlast many coats and still die, so "nearly indestructible" is not enough to yield immortality.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"maybe it goes through a whole lot of bodies being reincarnated a half-dozen, or a dozen, or hundred times before it wears out and gets destroyed."</w:t>
      </w:r>
    </w:p>
    <w:p>
      <w:pPr>
        <w:spacing w:before="0" w:after="160" w:line="312" w:lineRule="auto"/>
      </w:pPr>
      <w:r>
        <w:rPr>
          <w:rFonts w:ascii="Calibri" w:hAnsi="Calibri" w:cs="Calibri" w:eastAsia="PingFang SC"/>
          <w:color w:val="3D3A33"/>
          <w:sz w:val="22"/>
          <w:szCs w:val="22"/>
        </w:rPr>
        <w:t xml:space="preserve">The concrete form of Cebes' objection: even if the soul is reincarnated through half a dozen, a dozen, or a hundred bodies before wearing out, that is durability, not immortality.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"Harmony is invisible. Harmony can be destroyed. So invisible things can be destroyed."</w:t>
      </w:r>
    </w:p>
    <w:p>
      <w:pPr>
        <w:spacing w:before="0" w:after="160" w:line="312" w:lineRule="auto"/>
      </w:pPr>
      <w:r>
        <w:rPr>
          <w:rFonts w:ascii="Calibri" w:hAnsi="Calibri" w:cs="Calibri" w:eastAsia="PingFang SC"/>
          <w:color w:val="3D3A33"/>
          <w:sz w:val="22"/>
          <w:szCs w:val="22"/>
        </w:rPr>
        <w:t xml:space="preserve">The minimal form of Simmias' counterexample. The lecturer stresses that he needs only these claims, not the further claim that the mind really is like harmony, for step four to be refuted.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there's the harp making its melodious, harmonious sounds, and then you take an ax to the harp, bang, bang, bang, chop, chop, chop, or a hammer or whatever; now the harmony's been destroyed."</w:t>
      </w:r>
    </w:p>
    <w:p>
      <w:pPr>
        <w:spacing w:before="0" w:after="160" w:line="312" w:lineRule="auto"/>
      </w:pPr>
      <w:r>
        <w:rPr>
          <w:rFonts w:ascii="Calibri" w:hAnsi="Calibri" w:cs="Calibri" w:eastAsia="PingFang SC"/>
          <w:color w:val="3D3A33"/>
          <w:sz w:val="22"/>
          <w:szCs w:val="22"/>
        </w:rPr>
        <w:t xml:space="preserve">The picture of how harmony is destroyed: destroy the instrument it depends on and the harmony goes with it — which is also the source of the worry that the mind depends on the body.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that Simmias needs to cause problems for Socrates' argument is the claim that harmony is invisible and harmony can be destroyed."</w:t>
      </w:r>
    </w:p>
    <w:p>
      <w:pPr>
        <w:spacing w:before="0" w:after="160" w:line="312" w:lineRule="auto"/>
      </w:pPr>
      <w:r>
        <w:rPr>
          <w:rFonts w:ascii="Calibri" w:hAnsi="Calibri" w:cs="Calibri" w:eastAsia="PingFang SC"/>
          <w:color w:val="3D3A33"/>
          <w:sz w:val="22"/>
          <w:szCs w:val="22"/>
        </w:rPr>
        <w:t xml:space="preserve">The criticism of Socrates' manner of responding: he argues about whether the analogy fits, but whether the analogy is apt and whether the counterexample succeeds are two different questions.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what's going on in the harmony--the suggestion that we should think about the mind like harmony, as though it was the harmony of the body--is an early attempt to state the physicalist view."</w:t>
      </w:r>
    </w:p>
    <w:p>
      <w:pPr>
        <w:spacing w:before="0" w:after="160" w:line="312" w:lineRule="auto"/>
      </w:pPr>
      <w:r>
        <w:rPr>
          <w:rFonts w:ascii="Calibri" w:hAnsi="Calibri" w:cs="Calibri" w:eastAsia="PingFang SC"/>
          <w:color w:val="3D3A33"/>
          <w:sz w:val="22"/>
          <w:szCs w:val="22"/>
        </w:rPr>
        <w:t xml:space="preserve">The rehabilitation of the analogy Socrates picked at: the harmony analogy is an early statement of the physicalist position, and the one alternative to Plato's own dualism that he was in a position to see.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a way of talking about certain things the body can do when it's functioning properly, when it's well tuned, as we might put it."</w:t>
      </w:r>
    </w:p>
    <w:p>
      <w:pPr>
        <w:spacing w:before="0" w:after="160" w:line="312" w:lineRule="auto"/>
      </w:pPr>
      <w:r>
        <w:rPr>
          <w:rFonts w:ascii="Calibri" w:hAnsi="Calibri" w:cs="Calibri" w:eastAsia="PingFang SC"/>
          <w:color w:val="3D3A33"/>
          <w:sz w:val="22"/>
          <w:szCs w:val="22"/>
        </w:rPr>
        <w:t xml:space="preserve">The precise formulation of the physicalist position: talk about the mind is talk about what the body can do when it is well tuned, just as talk about harmony is talk about the sounds a well-tuned harp can produce.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number three is invisible in this much bolder way. It can't be detected at all by the five senses"</w:t>
      </w:r>
    </w:p>
    <w:p>
      <w:pPr>
        <w:spacing w:before="0" w:after="160" w:line="312" w:lineRule="auto"/>
      </w:pPr>
      <w:r>
        <w:rPr>
          <w:rFonts w:ascii="Calibri" w:hAnsi="Calibri" w:cs="Calibri" w:eastAsia="PingFang SC"/>
          <w:color w:val="3D3A33"/>
          <w:sz w:val="22"/>
          <w:szCs w:val="22"/>
        </w:rPr>
        <w:t xml:space="preserve">The third and strongest sense of "invisible": the forms and numbers cannot be detected by the five senses at all. The lecturer warns against getting hung up on the English word and asks only which reading the argument turns 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it's in the academy paginations, number 79; he's talking about the difference between the visible and the invisible things, chairs versus the forms."</w:t>
      </w:r>
    </w:p>
    <w:p>
      <w:pPr>
        <w:spacing w:before="0" w:after="160" w:line="312" w:lineRule="auto"/>
      </w:pPr>
      <w:r>
        <w:rPr>
          <w:rFonts w:ascii="Calibri" w:hAnsi="Calibri" w:cs="Calibri" w:eastAsia="PingFang SC"/>
          <w:color w:val="3D3A33"/>
          <w:sz w:val="22"/>
          <w:szCs w:val="22"/>
        </w:rPr>
        <w:t xml:space="preserve">The textual basis: page 29 of the edition used in lecture is academy pagination 79, where chairs, trees and stones that can be touched and perceived by the other senses are contrasted with the forms, which can only be grasped by the reasoning power of the mind — showing that "invisible" was never meant to be restricted to vision.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"Radio waves are not sensible. They are not observable. You don't see a radio wave."</w:t>
      </w:r>
    </w:p>
    <w:p>
      <w:pPr>
        <w:spacing w:before="0" w:after="160" w:line="312" w:lineRule="auto"/>
      </w:pPr>
      <w:r>
        <w:rPr>
          <w:rFonts w:ascii="Calibri" w:hAnsi="Calibri" w:cs="Calibri" w:eastAsia="PingFang SC"/>
          <w:color w:val="3D3A33"/>
          <w:sz w:val="22"/>
          <w:szCs w:val="22"/>
        </w:rPr>
        <w:t xml:space="preserve">The new counterexample the lecturer proposes: radio waves qualify perfectly as "invisible" on the second reading and yet can be destroyed, so the second reading cannot save step four either.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Geiger counter to tell you the number three is nearby or something, right?"</w:t>
      </w:r>
    </w:p>
    <w:p>
      <w:pPr>
        <w:spacing w:before="0" w:after="160" w:line="312" w:lineRule="auto"/>
      </w:pPr>
      <w:r>
        <w:rPr>
          <w:rFonts w:ascii="Calibri" w:hAnsi="Calibri" w:cs="Calibri" w:eastAsia="PingFang SC"/>
          <w:color w:val="3D3A33"/>
          <w:sz w:val="22"/>
          <w:szCs w:val="22"/>
        </w:rPr>
        <w:t xml:space="preserve">Once "invisible" is strengthened into "undetectable," the forms still hold up: no instrument can detect the number three, so step four is true on this reading.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hook a soul up to a body, you can tell the soul is there by what the body is doing, discussing philosophy with you."</w:t>
      </w:r>
    </w:p>
    <w:p>
      <w:pPr>
        <w:spacing w:before="0" w:after="160" w:line="312" w:lineRule="auto"/>
      </w:pPr>
      <w:r>
        <w:rPr>
          <w:rFonts w:ascii="Calibri" w:hAnsi="Calibri" w:cs="Calibri" w:eastAsia="PingFang SC"/>
          <w:color w:val="3D3A33"/>
          <w:sz w:val="22"/>
          <w:szCs w:val="22"/>
        </w:rPr>
        <w:t xml:space="preserve">The fatal point for the argument: the soul is detectable in just the way radio waves are — through its effects. So step five fails on the strongest reading.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 think, as we think it all through, we have to conclude it doesn't work."</w:t>
      </w:r>
    </w:p>
    <w:p>
      <w:pPr>
        <w:spacing w:before="0" w:after="160" w:line="312" w:lineRule="auto"/>
      </w:pPr>
      <w:r>
        <w:rPr>
          <w:rFonts w:ascii="Calibri" w:hAnsi="Calibri" w:cs="Calibri" w:eastAsia="PingFang SC"/>
          <w:color w:val="3D3A33"/>
          <w:sz w:val="22"/>
          <w:szCs w:val="22"/>
        </w:rPr>
        <w:t xml:space="preserve">The verdict of the lecture: the idea behind the argument from simplicity — that you cannot break something which has no parts — is fascinating, but once the three readings are tested one by one, the only possible conclusion is that it does not work.</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Pre-existence and immortality have to be kept strictly apart</w:t>
      </w:r>
      <w:r>
        <w:rPr>
          <w:rFonts w:ascii="Calibri" w:hAnsi="Calibri" w:cs="Calibri" w:eastAsia="PingFang SC"/>
          <w:color w:val="3D3A33"/>
          <w:sz w:val="22"/>
          <w:szCs w:val="22"/>
        </w:rPr>
        <w:t xml:space="preserve">: the argument from recollection proves at most that the soul was around before birth, while what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really needs to answer is whether it is around after death. Running the two together is the commonest short circuit in arguments of this kind, and Plato himself is forced to face it only when Simmias and Cebes press him.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fastest way to take an argument apart is to grant its dubious premise first</w:t>
      </w:r>
      <w:r>
        <w:rPr>
          <w:rFonts w:ascii="Calibri" w:hAnsi="Calibri" w:cs="Calibri" w:eastAsia="PingFang SC"/>
          <w:color w:val="3D3A33"/>
          <w:sz w:val="22"/>
          <w:szCs w:val="22"/>
        </w:rPr>
        <w:t xml:space="preserve">: the lecturer says outright that he does not believe the argument from recollection, yet is willing to concede it to Plato for the time being, because only so can it be shown that the stitching of recollection to recycling fails on its own. It is a strategy for concentrating critical force on the genuinely weak link.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harmony analogy is not a bad analogy but the seed of physicalism</w:t>
      </w:r>
      <w:r>
        <w:rPr>
          <w:rFonts w:ascii="Calibri" w:hAnsi="Calibri" w:cs="Calibri" w:eastAsia="PingFang SC"/>
          <w:color w:val="3D3A33"/>
          <w:sz w:val="22"/>
          <w:szCs w:val="22"/>
        </w:rPr>
        <w:t xml:space="preserve">: the usual reading treats the harmony analogy as an opponent to be knocked down, whereas here it is identified as an early and not-bad statement of the view that the mind depends on the body. Plato had no computers or robots, but he had physical objects that can do things, and that was enough for him to see a route beyond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single qualifier can wreck a whole argument</w:t>
      </w:r>
      <w:r>
        <w:rPr>
          <w:rFonts w:ascii="Calibri" w:hAnsi="Calibri" w:cs="Calibri" w:eastAsia="PingFang SC"/>
          <w:color w:val="3D3A33"/>
          <w:sz w:val="22"/>
          <w:szCs w:val="22"/>
        </w:rPr>
        <w:t xml:space="preserve">: Socrates' "or nearly so" is not modesty but an automatic downgrade of an argument that could deliver "indestructible, full stop" into one that delivers "harder to destroy." The objection does not need to attack any premise; it only has to seize on that superfluous qualifier.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Answering the wrong question is not answering</w:t>
      </w:r>
      <w:r>
        <w:rPr>
          <w:rFonts w:ascii="Calibri" w:hAnsi="Calibri" w:cs="Calibri" w:eastAsia="PingFang SC"/>
          <w:color w:val="3D3A33"/>
          <w:sz w:val="22"/>
          <w:szCs w:val="22"/>
        </w:rPr>
        <w:t xml:space="preserve">: what Simmias set out to falsify was "invisible things cannot be destroyed," while Socrates debates whether the mind is like harmony. The target of the argument and the target of the reply are misaligned, and that is the real reason the argument was left hanging rather than resolved.</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a thing survives the destruction of the whole it belonged to, that shows it is more durable and closer to immortality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prior part is not guaranteed to last forever; the engine is the counterexample, frequently destroyed along with the car and decomposing into atoms even when it survives for a while. The soul may therefore be merely a durable engine rather than something indestructible.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the soul is not a physical object and cannot be seen or touched, it is immune to physical destruction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is no necessary connection between being invisible and being indestructible; harmony and radio waves are both invisible and both destructible. What determines destructibility is whether a thing has parts, not whether it can be seen.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saying "the mind is the harmony of the body" is a poetic metaphor not to be taken seriously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analogy is in fact a serious metaphysical position, physicalism: talk about the mind is just talk about what the body can do when it is functioning properly. It is treated as an opponent to be answered, not as rhetoric.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more strongly "invisible" is interpreted, the safer the argument becomes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more strongly it is interpreted, the less it can hold on to "the soul is invisible." Read as "undetectable," step four is true, but the soul gives its presence away through the body's behaviour just as radio waves give theirs away through a radio, and step five fails immediately.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soul is invisible" and "the soul is undetectable" cannot both be had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unless "invisible" is strengthened into "cannot be detected at all," step four — invisible things cannot be destroyed — is falsified by harmony or by radio waves, and the first foundation stone of the argument is gone. Holding step four requires the strongest reading, and on that reading the forms really cannot be detected by any instrument.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soul is not invisible in that sense. Hook a soul up to a body and you can read off from what the body is doing that the soul is there; we detect it through its effects on a friend's body. Holding step five requires retreating to a weaker reading.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two demands are mutually exclusive, so the argument does not work. This is a definite verdict rather than a suspension of judgement — the lecturer tests all three readings and shows that each can save only one step of the argument at the cost of the other.</w:t>
      </w:r>
    </w:p>
    <w:p>
      <w:pPr>
        <w:spacing w:before="0" w:after="160" w:line="312" w:lineRule="auto"/>
      </w:pPr>
      <w:r>
        <w:rPr>
          <w:rFonts w:ascii="Calibri" w:hAnsi="Calibri" w:cs="Calibri" w:eastAsia="PingFang SC"/>
          <w:b/>
          <w:color w:val="3D3A33"/>
          <w:sz w:val="22"/>
          <w:szCs w:val="22"/>
        </w:rPr>
        <w:t xml:space="preserve">"A prior part" and "an indestructible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argument from recycling leads one to expect that parts are recycled after the whole falls apart, so if the soul is a prior part it ought to continue to exist; that is exactly the expectation with which Socrates combines the two arguments.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engine is also a prior part, yet it is often scrapped along with the car, and what remains decomposes into atoms. Pre-existence tells you about origin, not about durability, and certainly not about indestructibility.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combined argument is judged a failure, and the burden of proof is raised to "the soul itself cannot be taken apart," which is what pushes the discussion on to the argument from simplicity.</w:t>
      </w:r>
    </w:p>
    <w:p>
      <w:pPr>
        <w:spacing w:before="0" w:after="160" w:line="312" w:lineRule="auto"/>
      </w:pPr>
      <w:r>
        <w:rPr>
          <w:rFonts w:ascii="Calibri" w:hAnsi="Calibri" w:cs="Calibri" w:eastAsia="PingFang SC"/>
          <w:b/>
          <w:color w:val="3D3A33"/>
          <w:sz w:val="22"/>
          <w:szCs w:val="22"/>
        </w:rPr>
        <w:t xml:space="preserve">"Refuting a counterexample" and "refuting an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Socrates spends his time criticising whether the harmony analogy is apt, as though showing that the mind is not like harmony would weaken Simmias' attack.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Simmias' counterexample needs only the two claims that harmony is invisible and can be destroyed, and has nothing to do with whether the mind resembles harmony. The analogy can be refuted and the counterexample still stands.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is a misaligned reply. The lecturer points out that the counterexample should have been addressed directly — either by saying that harmony cannot be destroyed (plainly false), or by saying that harmony is not invisible in the relevant sense (which is the correct answer).</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Reconstruction</w:t>
      </w:r>
      <w:r>
        <w:rPr>
          <w:rFonts w:ascii="Calibri" w:hAnsi="Calibri" w:cs="Calibri" w:eastAsia="PingFang SC"/>
          <w:color w:val="3D3A33"/>
          <w:sz w:val="22"/>
          <w:szCs w:val="22"/>
        </w:rPr>
        <w:t xml:space="preserve">: Plato does not write in the form of premise one, premise two, so the scattered thoughts are first organised into a numbered chain of reasoning — (1) only composite things can be destroyed; (2) only changing things are composite; (3) invisible things do not change; (4) therefore invisible things cannot be destroyed; (5) the soul is invisible; (6) therefore the soul cannot be destroyed. The value of reconstruction is that "which step goes wrong" becomes a locatable question rather than a vague verdict on whether the argument is any good.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extract a general principle from concrete cases (tearing paper, snapping chalk, chopping a body → "whatever can be destroyed has parts").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look for counterexamples to each principle (the forms and numbers → "simple things cannot be destroyed"; a metal bar and the body → "change is the tip-off to compositeness").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supply the sub-conclusion and check whether the premises really entail it (do the first three steps entail that invisible things cannot be destroyed?).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four: check whether the conclusion actually stated matches the conclusion the argument supports ("or nearly so" versus "full stop").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the target of the argument from the target of the reply</w:t>
      </w:r>
      <w:r>
        <w:rPr>
          <w:rFonts w:ascii="Calibri" w:hAnsi="Calibri" w:cs="Calibri" w:eastAsia="PingFang SC"/>
          <w:color w:val="3D3A33"/>
          <w:sz w:val="22"/>
          <w:szCs w:val="22"/>
        </w:rPr>
        <w:t xml:space="preserve">: faced with Simmias' objection, first ask which propositions the objector actually needs in order to succeed — harmony is invisible, harmony can be destroyed — and then check whether the reply lands on those propositions. Socrates lands on whether the analogy is apt, and so does not constitute a reply.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Ambiguity audit, the three-way split of a key term</w:t>
      </w:r>
      <w:r>
        <w:rPr>
          <w:rFonts w:ascii="Calibri" w:hAnsi="Calibri" w:cs="Calibri" w:eastAsia="PingFang SC"/>
          <w:color w:val="3D3A33"/>
          <w:sz w:val="22"/>
          <w:szCs w:val="22"/>
        </w:rPr>
        <w:t xml:space="preserve">: when a single word carries the weight of an entire argument, list its possible readings and then test the truth value of each step under each reading. This lecture divides "invisible" into "cannot be seen," "cannot be sensed by any of the five senses," and "cannot be detected at all," then checks step four and step five cell by cell, and finds that no reading preserves both.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Granting a dubious premise in order to isolate the real weakness</w:t>
      </w:r>
      <w:r>
        <w:rPr>
          <w:rFonts w:ascii="Calibri" w:hAnsi="Calibri" w:cs="Calibri" w:eastAsia="PingFang SC"/>
          <w:color w:val="3D3A33"/>
          <w:sz w:val="22"/>
          <w:szCs w:val="22"/>
        </w:rPr>
        <w:t xml:space="preserve">: even without believing the argument from recollection, concede it to the opponent first, so that the criticism falls precisely on the inferential stitch. A negative conclusion reached this way cannot be evaded with "you don't even accept the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Letting the text speak for itself</w:t>
      </w:r>
      <w:r>
        <w:rPr>
          <w:rFonts w:ascii="Calibri" w:hAnsi="Calibri" w:cs="Calibri" w:eastAsia="PingFang SC"/>
          <w:color w:val="3D3A33"/>
          <w:sz w:val="22"/>
          <w:szCs w:val="22"/>
        </w:rPr>
        <w:t xml:space="preserve">: the passage on page 29 of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(academy pagination 79) contrasting visible things with the forms is used to settle whether Socrates' "invisible" means merely unseen or imperceptible to all five senses; at the same time the lecturer declares explicitly that the real question is not what Plato was thinking but whether the argument works.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six-step argument</w:t>
      </w:r>
      <w:r>
        <w:rPr>
          <w:rFonts w:ascii="Calibri" w:hAnsi="Calibri" w:cs="Calibri" w:eastAsia="PingFang SC"/>
          <w:color w:val="3D3A33"/>
          <w:sz w:val="22"/>
          <w:szCs w:val="22"/>
        </w:rPr>
        <w:t xml:space="preserve">: only composite things can be destroyed → only changing things are composite → invisible things do not change → invisible things cannot be destroyed → the soul is invisible → the soul cannot be destroyed; it appears in the reconstruction of the argument from simplicity beginning at 16:24.</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readings of "invisible"</w:t>
      </w:r>
      <w:r>
        <w:rPr>
          <w:rFonts w:ascii="Calibri" w:hAnsi="Calibri" w:cs="Calibri" w:eastAsia="PingFang SC"/>
          <w:color w:val="3D3A33"/>
          <w:sz w:val="22"/>
          <w:szCs w:val="22"/>
        </w:rPr>
        <w:t xml:space="preserve">: cannot be seen; cannot be sensed by any of the five senses; cannot be detected at all; they appear in the audit of the key term beginning at 34:39.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number of reincarnations in the example</w:t>
      </w:r>
      <w:r>
        <w:rPr>
          <w:rFonts w:ascii="Calibri" w:hAnsi="Calibri" w:cs="Calibri" w:eastAsia="PingFang SC"/>
          <w:color w:val="3D3A33"/>
          <w:sz w:val="22"/>
          <w:szCs w:val="22"/>
        </w:rPr>
        <w:t xml:space="preserve">: half a dozen, a dozen, or a hundred times (a half-dozen, or a dozen, or hundred times), used to mark the gap between "nearly indestructible" and immortality; it appears in Cebes'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Textual location</w:t>
      </w:r>
      <w:r>
        <w:rPr>
          <w:rFonts w:ascii="Calibri" w:hAnsi="Calibri" w:cs="Calibri" w:eastAsia="PingFang SC"/>
          <w:color w:val="3D3A33"/>
          <w:sz w:val="22"/>
          <w:szCs w:val="22"/>
        </w:rPr>
        <w:t xml:space="preserve">: the passage cited in lecture falls on page 29 of that edition, i.e. academy pagination 79; it appears from 39:32 onwards in support of the second reading.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Mathematical example</w:t>
      </w:r>
      <w:r>
        <w:rPr>
          <w:rFonts w:ascii="Calibri" w:hAnsi="Calibri" w:cs="Calibri" w:eastAsia="PingFang SC"/>
          <w:color w:val="3D3A33"/>
          <w:sz w:val="22"/>
          <w:szCs w:val="22"/>
        </w:rPr>
        <w:t xml:space="preserve">: three plus one equals four, and would still equal four even if a nuclear explosion atomised everything on Earth; three is always odd, it does not be odd today and even tomorrow. It appears where the forms are shown to be eternal and unchanging.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list of the five senses</w:t>
      </w:r>
      <w:r>
        <w:rPr>
          <w:rFonts w:ascii="Calibri" w:hAnsi="Calibri" w:cs="Calibri" w:eastAsia="PingFang SC"/>
          <w:color w:val="3D3A33"/>
          <w:sz w:val="22"/>
          <w:szCs w:val="22"/>
        </w:rPr>
        <w:t xml:space="preserve">: sight, touch, smell, taste, hearing — the soul escapes all five on the second reading, yet on the third reading it is detected through the body's behaviour; it appears in the contrast drawn at 41:57 and again at 48:32.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arguments left pending</w:t>
      </w:r>
      <w:r>
        <w:rPr>
          <w:rFonts w:ascii="Calibri" w:hAnsi="Calibri" w:cs="Calibri" w:eastAsia="PingFang SC"/>
          <w:color w:val="3D3A33"/>
          <w:sz w:val="22"/>
          <w:szCs w:val="22"/>
        </w:rPr>
        <w:t xml:space="preserve">: the argument from recycling and the argument from recollection are stitched together; after the argument from simplicity comes the argument from essential properties, which the lecturer announces will be taken up later.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