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23. How to live given the certainty of death</w:t>
      </w:r>
    </w:p>
    <w:p>
      <w:pPr>
        <w:spacing w:before="240" w:after="80" w:line="312" w:lineRule="auto"/>
      </w:pPr>
      <w:r>
        <w:rPr>
          <w:rFonts w:ascii="Calibri" w:hAnsi="Calibri" w:cs="Calibri" w:eastAsia="PingFang SC"/>
          <w:b/>
          <w:color w:val="33302A"/>
          <w:sz w:val="32"/>
          <w:szCs w:val="32"/>
        </w:rPr>
        <w:t xml:space="preserve">Lecture 23 · How to live given the certainty of death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46:35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The things worth pursuing are enormously many and enormously hard while time is enormously short, so "care" falls in two places — the aims you pick and the execution you manage — and a life must trade off "sure small goods against risky large accomplishments" and "total amount against peak"; the one exit that gets rejected is cancelling the pain of loss by declaring life itself to be a negative quantity.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Vonnegut's deathbed prayer — "most mud isn't lucky enough to sit up" — raises the question of how to live when death is certain. The care we need does not come from mortality as such, since an immortal could also live wrongly and is deprived only of the number of do-overs; the pressure comes from "there is so much worth doing, and doing it properly is so hard" combined with "there is so little time," so effort is required on both the aims and the execution. From this emerge the sure small goods and the unguaranteed but more valuable accomplishments, with the mixed strategy's "right mixture" left hanging. The area of the box writes a life as duration × quality: 30,000 years × 1 point = 30,000 points beats the 7,500 points of 150 years × 50 points on totals, yet most people choose the latter, which shows that peaks matter more than totals. Last comes the eastern route that swaps out the premise — grant that life is negative, and losing it is no loss; Buddhism is respected, but the speaker calls himself a child of Genesis and cannot rest there, so the question falls back to the beginning: how to make this life as valuable as it can be.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"Care" comes from scarcity, not from mortality</w:t>
      </w:r>
      <w:r>
        <w:rPr>
          <w:rFonts w:ascii="Calibri" w:hAnsi="Calibri" w:cs="Calibri" w:eastAsia="PingFang SC"/>
          <w:color w:val="3D3A33"/>
          <w:sz w:val="22"/>
          <w:szCs w:val="22"/>
        </w:rPr>
        <w:t xml:space="preserve">: An immortal could equally live wrongly, and within a finite life there remain chances to change course at 20, 30, or 50; death only compresses the number of do-overs down to very few.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kinds of error correspond to two kinds of care</w:t>
      </w:r>
      <w:r>
        <w:rPr>
          <w:rFonts w:ascii="Calibri" w:hAnsi="Calibri" w:cs="Calibri" w:eastAsia="PingFang SC"/>
          <w:color w:val="3D3A33"/>
          <w:sz w:val="22"/>
          <w:szCs w:val="22"/>
        </w:rPr>
        <w:t xml:space="preserve">: Choosing the wrong aims, and choosing the right aims but failing to bring them off, may both go insufficiently corrected.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box-area model is broken by one counterexample</w:t>
      </w:r>
      <w:r>
        <w:rPr>
          <w:rFonts w:ascii="Calibri" w:hAnsi="Calibri" w:cs="Calibri" w:eastAsia="PingFang SC"/>
          <w:color w:val="3D3A33"/>
          <w:sz w:val="22"/>
          <w:szCs w:val="22"/>
        </w:rPr>
        <w:t xml:space="preserve">: The life with the larger total, 30,000 years × 1 point, is defeated by 150 years × 50 points, which shows that peaks are the standard.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There is a line between "mud-style gratitude" and "dust-style self-deception"</w:t>
      </w:r>
      <w:r>
        <w:rPr>
          <w:rFonts w:ascii="Calibri" w:hAnsi="Calibri" w:cs="Calibri" w:eastAsia="PingFang SC"/>
          <w:color w:val="3D3A33"/>
          <w:sz w:val="22"/>
          <w:szCs w:val="22"/>
        </w:rPr>
        <w:t xml:space="preserve">: Being grateful that one got to live at all is praised, while praising dust for becoming crystals and plants is judged a "desperate reaching for straws."</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deathbed prayer and the real source of "being careful"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of Vonnegut's deathbed-prayer confession is gratitude: whatever the content of your life, at least you got to live. He happened to die the night before, at the age of 84, so the previous lecture's emotional conclusion — that we should be grateful rather than terrified — now becomes the premise, and the question turns to action: the answer is "be careful," but it has to be distinguished from "be careful not to get hit by a car," because you only go around once and can therefore blow it completely.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Yet mortality by itself does not entail that you must be especially careful. Someone who lived forever would spend eternity counting the integers, and that pattern could not be the best life available to him either; immortality would in fact supply do-overs. The real pressure is "there is a great deal worth doing and doing it right is very difficult" combined with "there is too little time" — if there were only five things worth doing in the world, and each took an hour or two to get right, a hundred years would be more than enough. So care divides in two: care about your aims, and care about your execution.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kinds of mistake can be caught. One is that you made bad choices about what you were aiming for, discovering on looking back that the things you pursued were not the best available choices; the other is that even with the right goals you flubbed the actual accomplishment. The summary line is that although life gives you the chance for do-overs, you do not have time for a whole lot of do-overs.</w:t>
      </w:r>
    </w:p>
    <w:p>
      <w:pPr>
        <w:spacing w:before="240" w:after="80" w:line="312" w:lineRule="auto"/>
      </w:pPr>
      <w:r>
        <w:rPr>
          <w:rFonts w:ascii="Calibri" w:hAnsi="Calibri" w:cs="Calibri" w:eastAsia="PingFang SC"/>
          <w:b/>
          <w:color w:val="175244"/>
          <w:sz w:val="22"/>
          <w:szCs w:val="22"/>
        </w:rPr>
        <w:t xml:space="preserve">The recording studio analogy and the two strategies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musician goes into the recording studio. With a month available there is plenty of time to try a couple of songs, decide they may not be the best to record, and try again — not right on the first take, so record it a second, third, fourth time — and it is less pressing to be clear in advance about which songs to record and whether they can be got in one take. With only a day in the studio everything suddenly becomes much more pressing: time is far more precious, so you must decide early which songs make sense to record, and when you record them you cannot be careless or inattentive.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Strategy one settles for the goals you are virtually guaranteed to accomplish: the pleasures of food, company, sex, ice cream — that is, "Eat, drink, and be merry, for tomorrow you die." Strategy two retorts that the sure-thing goods are small, "rather small potatoes, as things go," while the most valuable goods in life — writing a novel, composing a symphony, marrying and raising a family — are precisely the ones that come without guarantees. If God promised "which life do you want? I promise you'll get it," most of us would say the life filled with accomplishment is the more valuable one; the trouble is that the life aimed at greater accomplishments also carries a greater chance of failure, since you may aim at the great American novel and still not have finished it ten years later, or twenty years later decide you don't have it in you, or try to produce a business and see it go under.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Strategy three, the obviously right thing to do, is to get the right mixture: aim at a certain number of the large accomplishments, because if you do manage to get them your life will have more value, while also throwing in a sprinkling of the smaller things, where you are at least assured of having got something out of life. This only pushes the problem back one step, since it brings us to the next question: what is the right mixture, after all? That one is not answered either; those who choose the "Eat, drink, and be merry" paper topic are being invited to reflect on it.</w:t>
      </w:r>
    </w:p>
    <w:p>
      <w:pPr>
        <w:spacing w:before="240" w:after="80" w:line="312" w:lineRule="auto"/>
      </w:pPr>
      <w:r>
        <w:rPr>
          <w:rFonts w:ascii="Calibri" w:hAnsi="Calibri" w:cs="Calibri" w:eastAsia="PingFang SC"/>
          <w:b/>
          <w:color w:val="175244"/>
          <w:sz w:val="22"/>
          <w:szCs w:val="22"/>
        </w:rPr>
        <w:t xml:space="preserve">The area of the box: duration times quality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an almost uncontroversial agreement that, other things being equal, the longer your life the better: dying at 30 deprives you of goods that would have come to you if only you had lived to 40, and dying at 40 deprives you of goods that would have come if only you had lived to 50, 60, or 80.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quantity is not the only thing that matters. Given a life of 50 years at 100 value points and a life of 50 years at 130 value points, you would rather have the second — the length of life is not the only thing we care about, the overall quality of your life is something we care about as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Multiplying "height" (how good you are doing at any given moment) by "length" gives the area of the box: 50 years × 100 points = 5,000 points — in units of quality-years — and 50 years × 130 points = 6,500 points. The numbers need not be precise; the model simply formalizes the thought that the duration of your life matters and the quality of your life matters, so that the real question can surface: once quality is folded into quantity, what independent standing does it have left?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Notice that if we correct ourselves the way the lecture does, the whole thing can be treated as a matter of quantity alone, so long as we bear in mind that quantity must be measured not just by the length of the life but by the height of the box. The question to ask of this enriched notion of quantity is whether it gives adequate place to what we think is valuable — whether it gives adequate place to quality in life.</w:t>
      </w:r>
    </w:p>
    <w:p>
      <w:pPr>
        <w:spacing w:before="240" w:after="80" w:line="312" w:lineRule="auto"/>
      </w:pPr>
      <w:r>
        <w:rPr>
          <w:rFonts w:ascii="Calibri" w:hAnsi="Calibri" w:cs="Calibri" w:eastAsia="PingFang SC"/>
          <w:b/>
          <w:color w:val="175244"/>
          <w:sz w:val="22"/>
          <w:szCs w:val="22"/>
        </w:rPr>
        <w:t xml:space="preserve">Hölderlin: peaks can trump totals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 A is 150 years long at 50 quality points, so the area is 7,500; to give a feel for the scale, the best life lived on earth so far is supposed to be worth a 10, which makes a 50 an incredible life. Life B is not really all that good in terms of how well off you are at any given time — it is +1, where 0 would be a life not worth having though no worse than nonexistence, and negative numbers would be lives where you are better off dead — so this life is just barely worth having, but it goes on for 30,000 years, which is why there is a "..." in the middle.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arithmetic is easy: 30,000 × 1 = 30,000, against 7,500. So on quantity, on our enriched notion of quantity, Life B has more of what matters. And yet most of us, thinking about this choice, do not find B to be a preferable life: it has very, very small amounts stretched over a very long time, so that although the quantity is larger, Life A seems preferable — which suggests that totals are not what it is all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natural response is to say that even though Life A is shorter it attains a kind of peak, a kind of height, that is not approached anywhere in Life B. So in evaluating lives and choosing between rival lives we cannot look only for the quantity of good; we have to look at the peaks, at the heights — not just at how much you packed in in total, but at what the greatest goods were that you had or accomplished. From this it may follow that quality can trump quantity, and in a more radical version that quality is all that matters and the peaks are all that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That radical version is the position expressed by Hölderlin in the poem "To the Parcae," addressed to the fates. The lecture reads it aloud, ending: "Once I lived like the gods, and more is not needed." Hölderlin is saying he does not care about quantity at all: if he can accomplish something great, if he can ascend to the heights and do something great with his poetry, that is enough. The extreme version is not fully accepted here, but the thought is endorsed that having done something significant that abides adds to the value and significance of a life.</w:t>
      </w:r>
    </w:p>
    <w:p>
      <w:pPr>
        <w:spacing w:before="240" w:after="80" w:line="312" w:lineRule="auto"/>
      </w:pPr>
      <w:r>
        <w:rPr>
          <w:rFonts w:ascii="Calibri" w:hAnsi="Calibri" w:cs="Calibri" w:eastAsia="PingFang SC"/>
          <w:b/>
          <w:color w:val="175244"/>
          <w:sz w:val="22"/>
          <w:szCs w:val="22"/>
        </w:rPr>
        <w:t xml:space="preserve">Two kinds of semi-immortality: dust and accomplishment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Continuation through works can only count as semi-immortality. Strictly speaking, if you live on through your works it is not as though you are literally living on — it is semi-immortality or quasi-immortality, and those who do not believe in it would prefer to call it pseudo-immortality. The Woody Allen joke makes the distinction plain: "I don't want to be immortal through my work; I want to be immortal through not dying."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kind of semi-immortality locates the comfort in "part of me continues." If I have children then literally some of my cells continue, and their cells continue in their children, much as an amoeba splitting again and again could leave part of the original present for many generations; and even without offspring, my atoms get recycled and used again, so that I am absorbed into the universe but never disappear. Schopenhauer's "Ode to Dust" is the representative case: this matter, now lying as dust and ashes, will soon form into crystals when dissolved in water, will shine as metal, will emit electric sparks, and will of its own accord form itself into plant and animal. The verdict is explicit: this is a very moving passage, but it is not bought — it strikes the lecture as a kind of desperate striving, desperate reaching for straws, with Schopenhauer deluding himself into thinking at least his atoms will still be around.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kind of semi-immortality shifts the weight to "my accomplishments continue." Hölderlin wrote poetry that is still being read some 200 years later; you can write a novel that can be read for 20 or 50 or 100 years or more, make a contribution to math or philosophy or science that people are still talking about 50 or 100 years later, build a building that lasts after you — and stone cutters have spoken of taking pride and comfort in the thought that long after they are gone the buildings they helped build will still be there — or build a company that lasts after you die. Raising a family belongs in this group too: the point is not so much that some of your cells are in your offspring as that to have raised another decent human being is a nontrivial accomplishment, something worth having done with your life, and that accomplishment continues after you are gone.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this second group the lecture is of two minds. Unlike the dust and atoms material, where the charge is plain self-delusion, there is a genuine pull toward the thought that producing something that continues for a while is worth doing and is significant, and that even if my life here on earth is short, if something I have accomplished continues then my life is the better for it. This partly explains why the lecture writes philosophy, in the hope that what is written might still be read 20, or 50, or with luck 100 years after death; in most moods that thought is compelling. But in other moods it is viewed skeptically: just as Schopenhauer was so desperate that he deluded himself into thinking dust is really, really important, so too one may be deluding oneself in thinking there is something grander and more significant about having achieved something that continues beyond one.</w:t>
      </w:r>
    </w:p>
    <w:p>
      <w:pPr>
        <w:spacing w:before="240" w:after="80" w:line="312" w:lineRule="auto"/>
      </w:pPr>
      <w:r>
        <w:rPr>
          <w:rFonts w:ascii="Calibri" w:hAnsi="Calibri" w:cs="Calibri" w:eastAsia="PingFang SC"/>
          <w:b/>
          <w:color w:val="175244"/>
          <w:sz w:val="22"/>
          <w:szCs w:val="22"/>
        </w:rPr>
        <w:t xml:space="preserve">The eastern route and Buddhism: swapping out the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line of thought discussed so far shares one underlying assumption: we can do nothing about the loss of life, so the right response is to make the life we have as good and as valuable as possible, packing in as much as we can, even though there is room for disagreement about the best strategy for doing it. There is a rather different approach, which says: yes, we are going to lose life, and that is horrible — but it is only horrible insofar as you think of life as something it is bad to lose. If we were to decide that life was not really a valuable gift, not really something worth embracing and capable of being turned into something full of value, then its loss would not actually be a loss.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connects directly to the deprivation account: the central badness of death is that you are deprived of the fact that you could have had more life that would have been worth having overall. But if life is not worth having overall, then its loss is not a bad thing but a good thing. The trick, then, is not to make life as valuable as it could be, but to come to recognize that on balance life is not positive but negative — an argument that fully accepts the form of the deprivation account and simply flips its empirical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concedes that the division has a kind of Classics Illustrated simplicity and is a bit of an over-exaggeration, but in gross terms the first outlook — that life is good, so the loss of it is bad, so the answer is to make as much of it as we can while we have it — can be called the western outlook, while the notion that life is not really as good as we take it to be but is in fact bad overall gets more expression in eastern thought, most famously in Buddhism. The first of the four noble truths is that life is suffering: think hard about the underlying nature of life and you will see that everyplace there is loss, suffering, disease, death, pain; sure, there are things we want and, if we are lucky, we get them, but then we lose them, and that just adds to the suffering and the pain and the misery.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Armed with this estimation, Buddhism tries to free you from attachment to these goods so that when you lose them the loss is minimized, and it goes further by freeing you from what it takes to be the illusion of there being a self: if there is no self, there is nothing to dissolve, and death is terrifying only insofar as I worry about it being the dissolution of myself. The lecture grants that it all makes sense given the thought that life is suffering, and expresses tremendous respect for Buddhism, but refuses to adopt it: for better or for worse I am a child of the west, a child of the Book of Genesis, where God looks on the world and says "It's good." The strategy of minimizing your loss by viewing the world as negative is not one to be at rest with, because life can be good; so the choices remain among the strategies with which the lecture began — how can we most make our lives valuable, and what can we do that will allow us, with Hölderlin, to say "once we lived like the gods"?</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"most mud isn't lucky enough to sit up."</w:t>
      </w:r>
    </w:p>
    <w:p>
      <w:pPr>
        <w:spacing w:before="0" w:after="160" w:line="312" w:lineRule="auto"/>
      </w:pPr>
      <w:r>
        <w:rPr>
          <w:rFonts w:ascii="Calibri" w:hAnsi="Calibri" w:cs="Calibri" w:eastAsia="PingFang SC"/>
          <w:color w:val="3D3A33"/>
          <w:sz w:val="22"/>
          <w:szCs w:val="22"/>
        </w:rPr>
        <w:t xml:space="preserve">The opening restatement of the core line of Vonnegut's deathbed prayer, which treats having been able to live at all as itself a reason for gratitude.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"Even if we lived forever, we could still do it wrong."</w:t>
      </w:r>
    </w:p>
    <w:p>
      <w:pPr>
        <w:spacing w:before="0" w:after="160" w:line="312" w:lineRule="auto"/>
      </w:pPr>
      <w:r>
        <w:rPr>
          <w:rFonts w:ascii="Calibri" w:hAnsi="Calibri" w:cs="Calibri" w:eastAsia="PingFang SC"/>
          <w:color w:val="3D3A33"/>
          <w:sz w:val="22"/>
          <w:szCs w:val="22"/>
        </w:rPr>
        <w:t xml:space="preserve">The self-rebuttal to the claim that mortality is what demands care: the possibility of living wrongly has nothing to do with whether we are mortal.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just don't have enough time to flail around, try a little of this, try a little of that."</w:t>
      </w:r>
    </w:p>
    <w:p>
      <w:pPr>
        <w:spacing w:before="0" w:after="160" w:line="312" w:lineRule="auto"/>
      </w:pPr>
      <w:r>
        <w:rPr>
          <w:rFonts w:ascii="Calibri" w:hAnsi="Calibri" w:cs="Calibri" w:eastAsia="PingFang SC"/>
          <w:color w:val="3D3A33"/>
          <w:sz w:val="22"/>
          <w:szCs w:val="22"/>
        </w:rPr>
        <w:t xml:space="preserve">Relocating the source of care: not death, but too many things worth doing and too little time.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"you've got the chance for do-overs, you don't have time for a whole lot of do-overs."</w:t>
      </w:r>
    </w:p>
    <w:p>
      <w:pPr>
        <w:spacing w:before="0" w:after="160" w:line="312" w:lineRule="auto"/>
      </w:pPr>
      <w:r>
        <w:rPr>
          <w:rFonts w:ascii="Calibri" w:hAnsi="Calibri" w:cs="Calibri" w:eastAsia="PingFang SC"/>
          <w:color w:val="3D3A33"/>
          <w:sz w:val="22"/>
          <w:szCs w:val="22"/>
        </w:rPr>
        <w:t xml:space="preserve">The summary of the two kinds of mistake: do-overs are not impossible, there are simply nowhere near enough of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goods that you can achieve, the sort of sure thing goods are small. They're rather small potatoes, as things go."</w:t>
      </w:r>
    </w:p>
    <w:p>
      <w:pPr>
        <w:spacing w:before="0" w:after="160" w:line="312" w:lineRule="auto"/>
      </w:pPr>
      <w:r>
        <w:rPr>
          <w:rFonts w:ascii="Calibri" w:hAnsi="Calibri" w:cs="Calibri" w:eastAsia="PingFang SC"/>
          <w:color w:val="3D3A33"/>
          <w:sz w:val="22"/>
          <w:szCs w:val="22"/>
        </w:rPr>
        <w:t xml:space="preserve">Strategy two's frontal attack on strategy one: the sure things are all small potatoes.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"as long as you've got a life that's got valuable contents, the more, the better."</w:t>
      </w:r>
    </w:p>
    <w:p>
      <w:pPr>
        <w:spacing w:before="0" w:after="160" w:line="312" w:lineRule="auto"/>
      </w:pPr>
      <w:r>
        <w:rPr>
          <w:rFonts w:ascii="Calibri" w:hAnsi="Calibri" w:cs="Calibri" w:eastAsia="PingFang SC"/>
          <w:color w:val="3D3A33"/>
          <w:sz w:val="22"/>
          <w:szCs w:val="22"/>
        </w:rPr>
        <w:t xml:space="preserve">The common ground shared by the two strategies, and the assumption later challenged by the Hölderlin-style counterexample.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"quantity of life may matter, but it's not the only thing that matters. Quality of life matters as well."</w:t>
      </w:r>
    </w:p>
    <w:p>
      <w:pPr>
        <w:spacing w:before="0" w:after="160" w:line="312" w:lineRule="auto"/>
      </w:pPr>
      <w:r>
        <w:rPr>
          <w:rFonts w:ascii="Calibri" w:hAnsi="Calibri" w:cs="Calibri" w:eastAsia="PingFang SC"/>
          <w:color w:val="3D3A33"/>
          <w:sz w:val="22"/>
          <w:szCs w:val="22"/>
        </w:rPr>
        <w:t xml:space="preserve">The two-step agreement that precedes the introduction of the box-area model: length matters, and quality matters too.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don't think B's a better life, that suggests that totals aren't what it's all about."</w:t>
      </w:r>
    </w:p>
    <w:p>
      <w:pPr>
        <w:spacing w:before="0" w:after="160" w:line="312" w:lineRule="auto"/>
      </w:pPr>
      <w:r>
        <w:rPr>
          <w:rFonts w:ascii="Calibri" w:hAnsi="Calibri" w:cs="Calibri" w:eastAsia="PingFang SC"/>
          <w:color w:val="3D3A33"/>
          <w:sz w:val="22"/>
          <w:szCs w:val="22"/>
        </w:rPr>
        <w:t xml:space="preserve">The conclusion drawn after setting 150 years × 50 points against 30,000 years × 1 point: totals are not the final standard.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"Once I lived like the gods, and more is not needed."</w:t>
      </w:r>
    </w:p>
    <w:p>
      <w:pPr>
        <w:spacing w:before="0" w:after="160" w:line="312" w:lineRule="auto"/>
      </w:pPr>
      <w:r>
        <w:rPr>
          <w:rFonts w:ascii="Calibri" w:hAnsi="Calibri" w:cs="Calibri" w:eastAsia="PingFang SC"/>
          <w:color w:val="3D3A33"/>
          <w:sz w:val="22"/>
          <w:szCs w:val="22"/>
        </w:rPr>
        <w:t xml:space="preserve">Quoted from Hölderlin's "To the Parcae," the most compressed expression in the lecture of "the peaks are everything."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don't want to be immortal through my work; I want to be immortal through not dying."</w:t>
      </w:r>
    </w:p>
    <w:p>
      <w:pPr>
        <w:spacing w:before="0" w:after="160" w:line="312" w:lineRule="auto"/>
      </w:pPr>
      <w:r>
        <w:rPr>
          <w:rFonts w:ascii="Calibri" w:hAnsi="Calibri" w:cs="Calibri" w:eastAsia="PingFang SC"/>
          <w:color w:val="3D3A33"/>
          <w:sz w:val="22"/>
          <w:szCs w:val="22"/>
        </w:rPr>
        <w:t xml:space="preserve">The Woody Allen joke that punctures the idea that continuation through works is anything more than semi-immortality.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don't find any comfort at all in the thought that my atoms will still be around getting reused into something else."</w:t>
      </w:r>
    </w:p>
    <w:p>
      <w:pPr>
        <w:spacing w:before="0" w:after="160" w:line="312" w:lineRule="auto"/>
      </w:pPr>
      <w:r>
        <w:rPr>
          <w:rFonts w:ascii="Calibri" w:hAnsi="Calibri" w:cs="Calibri" w:eastAsia="PingFang SC"/>
          <w:color w:val="3D3A33"/>
          <w:sz w:val="22"/>
          <w:szCs w:val="22"/>
        </w:rPr>
        <w:t xml:space="preserve">A direct rejection of the first kind of semi-immortality: atoms being recycled constitutes no comfort whatever.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life isn't worth having overall, then its loss is not a bad thing, but a good thing."</w:t>
      </w:r>
    </w:p>
    <w:p>
      <w:pPr>
        <w:spacing w:before="0" w:after="160" w:line="312" w:lineRule="auto"/>
      </w:pPr>
      <w:r>
        <w:rPr>
          <w:rFonts w:ascii="Calibri" w:hAnsi="Calibri" w:cs="Calibri" w:eastAsia="PingFang SC"/>
          <w:color w:val="3D3A33"/>
          <w:sz w:val="22"/>
          <w:szCs w:val="22"/>
        </w:rPr>
        <w:t xml:space="preserve">Running the deprivation account in reverse, which is the key step of the "eastern route."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no me to lose anything."</w:t>
      </w:r>
    </w:p>
    <w:p>
      <w:pPr>
        <w:spacing w:before="0" w:after="160" w:line="312" w:lineRule="auto"/>
      </w:pPr>
      <w:r>
        <w:rPr>
          <w:rFonts w:ascii="Calibri" w:hAnsi="Calibri" w:cs="Calibri" w:eastAsia="PingFang SC"/>
          <w:color w:val="3D3A33"/>
          <w:sz w:val="22"/>
          <w:szCs w:val="22"/>
        </w:rPr>
        <w:t xml:space="preserve">The inference drawn once Buddhism dissolves the illusion of the self: with nothing to dissolve, the terror of death loses its footing.</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reason to "be careful" has nothing to do with death</w:t>
      </w:r>
      <w:r>
        <w:rPr>
          <w:rFonts w:ascii="Calibri" w:hAnsi="Calibri" w:cs="Calibri" w:eastAsia="PingFang SC"/>
          <w:color w:val="3D3A33"/>
          <w:sz w:val="22"/>
          <w:szCs w:val="22"/>
        </w:rPr>
        <w:t xml:space="preserve"> — It is usually assumed that "you only live once, so you had better be careful" follows directly from mortality. What actually does the work is the gap between "there is an enormous amount worth doing, and it is enormously hard" and "the lifespan is far too short" — if there were only five things worth doing in the world and each took an hour or two to get right, a hundred years would be more than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Immortality is not "living again" but "getting to redo"</w:t>
      </w:r>
      <w:r>
        <w:rPr>
          <w:rFonts w:ascii="Calibri" w:hAnsi="Calibri" w:cs="Calibri" w:eastAsia="PingFang SC"/>
          <w:color w:val="3D3A33"/>
          <w:sz w:val="22"/>
          <w:szCs w:val="22"/>
        </w:rPr>
        <w:t xml:space="preserve"> — Immortality supplies do-overs, handing back the room for error that a finite life compresses. What death really deprives you of is the number of do-overs, not the possibility of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Folding quality into quantity cancels quality's independent standing</w:t>
      </w:r>
      <w:r>
        <w:rPr>
          <w:rFonts w:ascii="Calibri" w:hAnsi="Calibri" w:cs="Calibri" w:eastAsia="PingFang SC"/>
          <w:color w:val="3D3A33"/>
          <w:sz w:val="22"/>
          <w:szCs w:val="22"/>
        </w:rPr>
        <w:t xml:space="preserve"> — Once quality is converted into "height" and merged into the total, the only standard left is how much was crammed in altogether. The fact that a 30,000-year life at 1 point — four times the total of a 150-year life at 50 points — is one nobody wants to choose proves that peaks have to be reinstated from outside the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Death can be answered by cancelling the loss rather than by adding value</w:t>
      </w:r>
      <w:r>
        <w:rPr>
          <w:rFonts w:ascii="Calibri" w:hAnsi="Calibri" w:cs="Calibri" w:eastAsia="PingFang SC"/>
          <w:color w:val="3D3A33"/>
          <w:sz w:val="22"/>
          <w:szCs w:val="22"/>
        </w:rPr>
        <w:t xml:space="preserve"> — Repricing life (from a positive to a negative quantity) makes the loss disappear automatically, and "no self" removes the subject who would suffer the loss. This accepts the form of the deprivation account wholesale and flips only its empirical premise.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You live only once and will inevitably die, so you must be especially careful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Mortality by itself generates no such requirement — An immortal could equally live wrongly, and a finite life still permits changes of course; the requirement comes from the gap between "too much worth doing and too hard to do it" and "too little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longer you live the better, and a life is measured by how much it accumulated in total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Totals are not the final standard; peaks are — The long life of 30,000 years × 1 point has four times the total of the 150-year life at 50 points, yet most people choose the latter.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My atoms will continue to exist in the universe, and that is some consolation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is a desperate reaching for straws — Atoms being recycled has nothing to do with the continuation of "me," and treating it as a comfort is mere self-deception.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Faced with death, one should try to make this life as valuable as possible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There is also a route that declares life on balance negative, so that losing it no longer counts as a loss — It takes over the form of the deprivation account and flips only the premise of whether life is worth having.</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"Carefully optimizing this life" versus "repricing this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loss of life cannot be undone, so the right response is to live the life you have as valuably as possible — aiming at the sure small goods, at the unguaranteed but greater accomplishments, or at some mixture of the two. Their common foundation is "as long as it has valuable contents, the more the better," and the difficulty is that the right mixture cannot be determined.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Since the badness of death comes from deprivation, simply deny that what is being deprived is good — if life is on balance not worth having, then losing it is not a bad thing but a good thing. Buddhism takes this route to its limit: the first noble truth, "life is suffering," dissolves attachment, and then dissolves the illusion of the self, so that with no self there is nothing to lose.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A side is chosen, but only up to a point. The second route is rejected — it is granted to be coherent, and it is held in respect, but because the speaker is a child of Genesis and believes life can be good, he cannot be at rest with "viewing the world as negative." So the question retreats inside the first route: no mixture is supplied, only two constraints — peaks really do matter, but "one great work is enough and more adds nothing" goes too far.</w:t>
      </w:r>
    </w:p>
    <w:p>
      <w:pPr>
        <w:spacing w:before="0" w:after="160" w:line="312" w:lineRule="auto"/>
      </w:pPr>
      <w:r>
        <w:rPr>
          <w:rFonts w:ascii="Calibri" w:hAnsi="Calibri" w:cs="Calibri" w:eastAsia="PingFang SC"/>
          <w:b/>
          <w:color w:val="3D3A33"/>
          <w:sz w:val="22"/>
          <w:szCs w:val="22"/>
        </w:rPr>
        <w:t xml:space="preserve">"Being moved by continuation through accomplishment" versus "suspecting it is only self-deception"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Producing something that continues beyond you — a poem still being read, an argument still being discussed, a building still standing, a decent person raised — really does make the life more valuable, and most of the time this is where the speaker stands.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Treating "my atoms continue to exist" as a consolation has already been judged a desperate self-deception, and "my accomplishments continue to exist" is not fundamentally different in structure: both rely on an absent subject to "enjoy" that continuation.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Suspended. Both moods are openly retained, with only the observation that in most moods the lean is toward Hölderlin.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kinds of care</w:t>
      </w:r>
      <w:r>
        <w:rPr>
          <w:rFonts w:ascii="Calibri" w:hAnsi="Calibri" w:cs="Calibri" w:eastAsia="PingFang SC"/>
          <w:color w:val="3D3A33"/>
          <w:sz w:val="22"/>
          <w:szCs w:val="22"/>
        </w:rPr>
        <w:t xml:space="preserve">: Decompose "death requires us to be careful" into aims (looking back, did you find that what you were aiming at was not the best choice?) and execution (the direction was right, but did you actually bring it off?) — two separately checkable dimensions.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recording studio test</w:t>
      </w:r>
      <w:r>
        <w:rPr>
          <w:rFonts w:ascii="Calibri" w:hAnsi="Calibri" w:cs="Calibri" w:eastAsia="PingFang SC"/>
          <w:color w:val="3D3A33"/>
          <w:sz w:val="22"/>
          <w:szCs w:val="22"/>
        </w:rPr>
        <w:t xml:space="preserve">: Picture your available time as a studio booking — with a month you can audition, re-record, and settle the set list as you go, while with a day you must fix the set list at the outset and try to nail it in one take; the shorter the time, the more exacting the demands on both choosing well and executing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two-strategy inventory (small potatoes vs. large accomplishments)</w:t>
      </w:r>
      <w:r>
        <w:rPr>
          <w:rFonts w:ascii="Calibri" w:hAnsi="Calibri" w:cs="Calibri" w:eastAsia="PingFang SC"/>
          <w:color w:val="3D3A33"/>
          <w:sz w:val="22"/>
          <w:szCs w:val="22"/>
        </w:rPr>
        <w:t xml:space="preserve">: Strategy one aims at virtually guaranteed goals (food, company, sex, ice cream); strategy two aims at unguaranteed but more valuable goals (a novel, a symphony, marriage and family) and calls the former "small potatoes"; strategy three pursues both in some mixture, with the question of what the mixture is left to a different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box-area model</w:t>
      </w:r>
      <w:r>
        <w:rPr>
          <w:rFonts w:ascii="Calibri" w:hAnsi="Calibri" w:cs="Calibri" w:eastAsia="PingFang SC"/>
          <w:color w:val="3D3A33"/>
          <w:sz w:val="22"/>
          <w:szCs w:val="22"/>
        </w:rPr>
        <w:t xml:space="preserve">: Grant that both duration and quality are goods, multiply them to get an "area" (50 × 100 = 5,000; 50 × 130 = 6,500), and then test the model with a counterexample — 150 years × 50 points = 7,500 against 30,000 years × 1 point = 30,000, where most people still choose the former, so peaks must be counted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three-way taxonomy of semi-immortality</w:t>
      </w:r>
      <w:r>
        <w:rPr>
          <w:rFonts w:ascii="Calibri" w:hAnsi="Calibri" w:cs="Calibri" w:eastAsia="PingFang SC"/>
          <w:color w:val="3D3A33"/>
          <w:sz w:val="22"/>
          <w:szCs w:val="22"/>
        </w:rPr>
        <w:t xml:space="preserve">: Partial continuation (cells, atoms — judged self-deception); continuation through works (poems, novels, buildings, companies); and relational accomplishment (raising another decent human being, where the point is that a worthwhile thing was done).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deprivation account, inverted</w:t>
      </w:r>
      <w:r>
        <w:rPr>
          <w:rFonts w:ascii="Calibri" w:hAnsi="Calibri" w:cs="Calibri" w:eastAsia="PingFang SC"/>
          <w:color w:val="3D3A33"/>
          <w:sz w:val="22"/>
          <w:szCs w:val="22"/>
        </w:rPr>
        <w:t xml:space="preserve">: Change "life is on balance worth having" to its denial and the same argument yields "losing life is not a bad thing but a good thing"; any view that consoles by cancelling the loss rather than adding value should first be asked whether it commits itself to "life is on balance negative."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84</w:t>
      </w:r>
      <w:r>
        <w:rPr>
          <w:rFonts w:ascii="Calibri" w:hAnsi="Calibri" w:cs="Calibri" w:eastAsia="PingFang SC"/>
          <w:color w:val="3D3A33"/>
          <w:sz w:val="22"/>
          <w:szCs w:val="22"/>
        </w:rPr>
        <w:t xml:space="preserve">: Vonnegut's age at his death; he died the night the previous lecture ended, which is why this lecture opens with a tribute.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100 years</w:t>
      </w:r>
      <w:r>
        <w:rPr>
          <w:rFonts w:ascii="Calibri" w:hAnsi="Calibri" w:cs="Calibri" w:eastAsia="PingFang SC"/>
          <w:color w:val="3D3A33"/>
          <w:sz w:val="22"/>
          <w:szCs w:val="22"/>
        </w:rPr>
        <w:t xml:space="preserve">: The lifespan used in the "suppose only five things were worth doing" scenario — if the world were that impoverished, a hundred years would suffice to get all five right and no one would need to be careful.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50 years × 100 points = 5,000 points</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50 years × 130 points = 6,500 points</w:t>
      </w:r>
      <w:r>
        <w:rPr>
          <w:rFonts w:ascii="Calibri" w:hAnsi="Calibri" w:cs="Calibri" w:eastAsia="PingFang SC"/>
          <w:color w:val="3D3A33"/>
          <w:sz w:val="22"/>
          <w:szCs w:val="22"/>
        </w:rPr>
        <w:t xml:space="preserve">: The two illustrations of the box-area model, formalizing "duration × quality."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150 years × 50 points = 7,500 points</w:t>
      </w:r>
      <w:r>
        <w:rPr>
          <w:rFonts w:ascii="Calibri" w:hAnsi="Calibri" w:cs="Calibri" w:eastAsia="PingFang SC"/>
          <w:color w:val="3D3A33"/>
          <w:sz w:val="22"/>
          <w:szCs w:val="22"/>
        </w:rPr>
        <w:t xml:space="preserve"> (Life A) against </w:t>
      </w:r>
      <w:r>
        <w:rPr>
          <w:rFonts w:ascii="Calibri" w:hAnsi="Calibri" w:cs="Calibri" w:eastAsia="PingFang SC"/>
          <w:b/>
          <w:color w:val="3D3A33"/>
          <w:sz w:val="22"/>
          <w:szCs w:val="22"/>
        </w:rPr>
        <w:t xml:space="preserve">30,000 years × 1 point = 30,000 points</w:t>
      </w:r>
      <w:r>
        <w:rPr>
          <w:rFonts w:ascii="Calibri" w:hAnsi="Calibri" w:cs="Calibri" w:eastAsia="PingFang SC"/>
          <w:color w:val="3D3A33"/>
          <w:sz w:val="22"/>
          <w:szCs w:val="22"/>
        </w:rPr>
        <w:t xml:space="preserve"> (Life B): A quality of +1 means barely worth having, 0 means no worse than nonexistence, and negative numbers mean you would be better off dead; B's total is about four times A's, yet most people still choose A. A value of 50 is stipulated as extremely high quality, with the best life lived on earth so far worth a 10 as the reference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 / 50 / 100 years</w:t>
      </w:r>
      <w:r>
        <w:rPr>
          <w:rFonts w:ascii="Calibri" w:hAnsi="Calibri" w:cs="Calibri" w:eastAsia="PingFang SC"/>
          <w:color w:val="3D3A33"/>
          <w:sz w:val="22"/>
          <w:szCs w:val="22"/>
        </w:rPr>
        <w:t xml:space="preserve">: The time scales for continuation through accomplishment — a novel can be read for twenty, fifty, or a hundred years or longer.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200 years</w:t>
      </w:r>
      <w:r>
        <w:rPr>
          <w:rFonts w:ascii="Calibri" w:hAnsi="Calibri" w:cs="Calibri" w:eastAsia="PingFang SC"/>
          <w:color w:val="3D3A33"/>
          <w:sz w:val="22"/>
          <w:szCs w:val="22"/>
        </w:rPr>
        <w:t xml:space="preserve">: The rough length of time Hölderlin's poetry has still been read, used as the concrete illustration of continuation through accomplishment.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first of the four noble truths</w:t>
      </w:r>
      <w:r>
        <w:rPr>
          <w:rFonts w:ascii="Calibri" w:hAnsi="Calibri" w:cs="Calibri" w:eastAsia="PingFang SC"/>
          <w:color w:val="3D3A33"/>
          <w:sz w:val="22"/>
          <w:szCs w:val="22"/>
        </w:rPr>
        <w:t xml:space="preserve">: The Buddhist diagnosis that "life is suffering" — this lecture does not develop the other three truths, using only the first as the analytic premise of the "eastern route."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