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PMGT1865 Week 06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PMGT1865 Week 06 - Guest Lecture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No new content this week.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