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03 - Analytical Behaviorism - Ryle's Descartes' Myth</w:t>
      </w:r>
    </w:p>
    <w:p>
      <w:pPr>
        <w:spacing w:before="240" w:after="80" w:line="312" w:lineRule="auto"/>
      </w:pPr>
      <w:r>
        <w:rPr>
          <w:rFonts w:ascii="Calibri" w:hAnsi="Calibri" w:cs="Calibri" w:eastAsia="PingFang SC"/>
          <w:b/>
          <w:color w:val="33302A"/>
          <w:sz w:val="32"/>
          <w:szCs w:val="32"/>
        </w:rPr>
        <w:t xml:space="preserve">Lecture 03 · Analytical Behaviorism: Gilbert Ryle's "Descartes' Myth" (Analytical Behaviorism and Ryle's "Descartes' Myth")</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The lecture arrives at analytical behaviorism, but chooses a long way round: it first dismantles the premise that self-knowledge is easy. The seventeenth-century picture treats the mind as the vanishing point where all sensations and emotions converge, a place where being inside lets you see clearly what is happening, at the price of making self-knowledge too easy — so easy that it is worthless. Counterexamples appear at once: you can feel uneasy, lacking in confidence, vaguely sensing that you do not deserve something, without ever admitting to yourself "I am ashamed of my origins"; someone who has really been humiliated will not say "I feel humiliated"; and nobody can recognize envy at a glance inward. As for sensations, the athlete who keeps playing with a broken arm and the soldier who keeps charging while wounded both suggest that pain may be present all along without being noticed, and the class compresses this into the figure of a "super Spartan". The alternative picture is the social mirror: infants imitating a protruding tongue, 14-month-olds recognizing that they are being imitated, an elephant recognizing the chalk cross in the mirror — we come to know ourselves through others; and the Asperger's case shows that people who cannot read other minds usually cannot read their own either. Long division is moved to the blackboard, anger is expressed out loud, looking for a watch is acted out, and all of it points to Ryle's official doctrine and its category mistake: asking "where is the university" goes wrong by treating the university as something beneath the campus, and likewise mental vocabulary does no work of identifying causes, only the work of classifying behavior.</w:t>
      </w:r>
    </w:p>
    <w:p>
      <w:pPr>
        <w:spacing w:before="0" w:after="160" w:line="312" w:lineRule="auto"/>
      </w:pPr>
      <w:r>
        <w:rPr>
          <w:rFonts w:ascii="Calibri" w:hAnsi="Calibri" w:cs="Calibri" w:eastAsia="PingFang SC"/>
          <w:b/>
          <w:color w:val="3D3A33"/>
          <w:sz w:val="22"/>
          <w:szCs w:val="22"/>
        </w:rPr>
        <w:t xml:space="preserve">The most notable points: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official doctrine is confirmed as common sense by a class vote</w:t>
      </w:r>
      <w:r>
        <w:rPr>
          <w:rFonts w:ascii="Calibri" w:hAnsi="Calibri" w:cs="Calibri" w:eastAsia="PingFang SC"/>
          <w:color w:val="3D3A33"/>
          <w:sz w:val="22"/>
          <w:szCs w:val="22"/>
        </w:rPr>
        <w:t xml:space="preserve"> — Asked "is your knowledge of your own mental life fundamentally different from your knowledge of other people's mental lives", only 7 students raised a hand for "the two are really the same kind of knowledge", while the majority accepted the official doctrine — the picture Ryle uses to explain how self-observation is immune to illusion and doubt while others have no direct access. This distribution is itself the argument: what needs dismantling is not some eccentric philosophical position but unreflective intuition, and that intuition happens to share the same set of assumptions as Descartes.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empirical anchors of the social mirror are explicitly listed as hypotheses still to be tested</w:t>
      </w:r>
      <w:r>
        <w:rPr>
          <w:rFonts w:ascii="Calibri" w:hAnsi="Calibri" w:cs="Calibri" w:eastAsia="PingFang SC"/>
          <w:color w:val="3D3A33"/>
          <w:sz w:val="22"/>
          <w:szCs w:val="22"/>
        </w:rPr>
        <w:t xml:space="preserve"> — Meltzoff's infant imitation experiments, 14-month-olds recognizing that they are being imitated, and mirror neurons are all used to support "we come to know ourselves through others". They are treated on one hand as the tip of the iceberg and on the other hand flagged, in the case of mirror neurons, as "extremely speculative", so the standard of evidence here is itself part of the conclusion: even if the physiological mechanism cannot be stated clearly, social self-knowledge still stands independently on everyday life and clinical phenomena.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category mistake targets the form of the question, not an inventory of entities</w:t>
      </w:r>
      <w:r>
        <w:rPr>
          <w:rFonts w:ascii="Calibri" w:hAnsi="Calibri" w:cs="Calibri" w:eastAsia="PingFang SC"/>
          <w:color w:val="3D3A33"/>
          <w:sz w:val="22"/>
          <w:szCs w:val="22"/>
        </w:rPr>
        <w:t xml:space="preserve"> — Ryle judges generic behaviorism "extremely important, and right in important ways even if it is wrong", because its key move is to cancel the object of the question: one should not ask "what makes behavior intelligent" but "what kind of complex behavior would make us say that something has a mind". Asking whether dolphins are intelligent is therefore not a question about their internal machinery but about how they act and which complex behaviors they display; the mind is then no longer a hidden thing but a way of classifying behavior.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Self-knowledge changes its own object</w:t>
      </w:r>
      <w:r>
        <w:rPr>
          <w:rFonts w:ascii="Calibri" w:hAnsi="Calibri" w:cs="Calibri" w:eastAsia="PingFang SC"/>
          <w:color w:val="3D3A33"/>
          <w:sz w:val="22"/>
          <w:szCs w:val="22"/>
        </w:rPr>
        <w:t xml:space="preserve"> — Once you finally admit that you are ashamed of your origins, that shame itself is no longer what it was, or you become ashamed of having been ashamed of it and begin to change; this "reflexive change" explains the puzzle at the start of the lecture — why self-knowledge is precious, and why the Cartesian picture of "look inward and see" makes knowledge both too easy and void of value. The cost is that the ideal of self-knowledge as faithful tracking no longer holds, which also shows why the class replaces introspection with thinking that is visible in public, such as long division and looking for a watch.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Thinking in public and the disappearance of the backstage</w:t>
      </w:r>
      <w:r>
        <w:rPr>
          <w:rFonts w:ascii="Calibri" w:hAnsi="Calibri" w:cs="Calibri" w:eastAsia="PingFang SC"/>
          <w:color w:val="3D3A33"/>
          <w:sz w:val="22"/>
          <w:szCs w:val="22"/>
        </w:rPr>
        <w:t xml:space="preserve"> — Long division is worked out on the blackboard in class, with the admission that one cannot carry it that far in one's head, and the proposal that thinking is operating on symbols — doing it in the head and doing it on the board are two occasions of the same thing. Anger and looking for a watch work the same way: banging the table out loud can just be the anger itself, not merely its external accompaniment, so the claim that "the truth is backstage" loses its footing; but the counterexamples are kept in view as well, since a well-controlled person can let only a barely visible flicker cross the face.</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Course Business and This Week's Route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 opens with three pieces of assessment and two deadlines: the first essay topic is handed out on Tuesday and due October 3; the second essay is due Tuesday, November 12; the final exam is on December 17. These dates come first because almost the whole class is taking a philosophy course for the first time this year, and philosophical essays are written very differently from work in other subjects, so thinking about them has to start early. What this means for review is that the content of the lecture and the timeline for choosing an essay topic move forward together.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reading load is announced plainly: Tuesday's reading is Putnam's "Brains and Behavior", which like the Ryle selection is very short, only nine pages, but "most of these articles need to be read many times before you understand them". The reminder agrees with the reading methodology of Lecture 01, and it also shows that the slow pace of this lecture is not a digression but the course's default way of reading: shape the view slowly first, or it will look too crazy to be worth taking seriously.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allegiance of Tuesday's piece is clarified: Putnam himself is not an analytical behaviorist, he thinks the whole thing is a lot of rubbish, and the article states the position he intends to attack. This sentence matters for review — if "Brains and Behavior" is mistaken for a positive exposition of behaviorism, Putnam's rebuttal later will be read completely backwards.</w:t>
      </w:r>
    </w:p>
    <w:p>
      <w:pPr>
        <w:spacing w:before="240" w:after="80" w:line="312" w:lineRule="auto"/>
      </w:pPr>
      <w:r>
        <w:rPr>
          <w:rFonts w:ascii="Calibri" w:hAnsi="Calibri" w:cs="Calibri" w:eastAsia="PingFang SC"/>
          <w:b/>
          <w:color w:val="175244"/>
          <w:sz w:val="22"/>
          <w:szCs w:val="22"/>
        </w:rPr>
        <w:t xml:space="preserve">The Puzzle of Self-Knowledge: Precious but Hard to Say Why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entry point is a double puzzle of value and difficulty. The Delphic injunction "know yourself" is called an extremely powerful thing to say, and after the King Lear scenario — a man who has lost his throne, his property, and his family and spends the night naked in a storm — bystanders will comfort him by saying "now at last you know your own heart". To grant that knowing your own heart was worth all of that is to grant that it is precious; yet "nobody says knowledge about cars is really important", so its preciousness must come from somewhere else.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half of the puzzle is difficulty. If the mind is the vanishing point where all sensations and emotions converge, and being inside that circle lets you see what happens there, then self-knowledge should be very easy; but then it ought not to be worth much — "if it were always that easy, how could it have any value". The dilemma puts "easy" and "precious" on one and the same line of argument, showing that the Cartesian picture, even if it provides certainty about self-knowledge, cannot explain its significance, and this is exactly the motive for replacing the picture.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show of hands on "is knowing your own mind easy" gives roughly a two-to-one majority for easy. That distribution is treated as the intuitive basis of the Cartesian picture, and it is then stated explicitly that this is precisely what the lecture will oppose; the first vote and the closing vote therefore form a pair: first establish which intuition needs dismantling, then confirm that after the dismantling a great many people still do not accept the alternative.</w:t>
      </w:r>
    </w:p>
    <w:p>
      <w:pPr>
        <w:spacing w:before="240" w:after="80" w:line="312" w:lineRule="auto"/>
      </w:pPr>
      <w:r>
        <w:rPr>
          <w:rFonts w:ascii="Calibri" w:hAnsi="Calibri" w:cs="Calibri" w:eastAsia="PingFang SC"/>
          <w:b/>
          <w:color w:val="175244"/>
          <w:sz w:val="22"/>
          <w:szCs w:val="22"/>
        </w:rPr>
        <w:t xml:space="preserve">Shame, Humiliation, and Envy: The Most Important Self-Knowledge Is the Hardest to Obtain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Charles Taylor's example gives the first form of "not easy": when someone is ashamed of his origins, he does not at that moment know what is happening to him, he only feels uneasy, lacking in confidence, vaguely sensing that he does not deserve something; only after being led to reflect can he identify this state as shame, and he may then be ashamed of having been ashamed of it and begin to take pride in his origins. The point is that what introspection reads off directly is only those vague feelings, while the category of shame itself has to be reached through reflection and even the guidance of others, so "knowing yourself" here is an achievement rather than an observation.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Humiliation gives a second form, and an inverted one: when someone really has been badly humiliated, the hardest sentence to utter is precisely "I feel humiliated", because saying it adds another layer of humiliation; whereas lightly saying "I feel pretty humiliated" often shows that the person is already fighting back. This is a direct rebuttal of "introspective reports are the most reliable": the content of the report is changed by the act of reporting, so first-person immediate reports cannot serve as a lossless reading of this class of mental states.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envy example pushes "hard to admit to yourself" to the edge of comedy: in your study, surrounded by your own imaginings, you insist "I am not envious, I don't care at all", and late that night you sit in a car outside the apartment building repeating the same sentence. The function of the description is to show that envy is not something recognizable at a glance inside the circle of the mind, and that reading it as "oh, it's my old friend envy" fails completely here.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joint conclusion of this group of examples is stated explicitly as a lack: on questions such as whether you are envious, or whether you are ashamed of your origins, you do not possess that authoritative knowledge. And these are precisely the self-knowledge that matters most, so the contrast — the precious is hard, the easy is worthless — is made concrete. Franklin's remark is brought in to close the section: there are three things extremely hard — steel, diamonds, and knowing yourself.</w:t>
      </w:r>
    </w:p>
    <w:p>
      <w:pPr>
        <w:spacing w:before="240" w:after="80" w:line="312" w:lineRule="auto"/>
      </w:pPr>
      <w:r>
        <w:rPr>
          <w:rFonts w:ascii="Calibri" w:hAnsi="Calibri" w:cs="Calibri" w:eastAsia="PingFang SC"/>
          <w:b/>
          <w:color w:val="175244"/>
          <w:sz w:val="22"/>
          <w:szCs w:val="22"/>
        </w:rPr>
        <w:t xml:space="preserve">Are Sensations the Exception? Pain, Attention, and the "Super Spartan"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natural fallback is to give up the emotions and hold on to sensations: pain and itching still seem knowable by a look inward. The athlete and soldier examples attack this line of defense — someone breaks an arm in a big game and keeps playing, a soldier on the battlefield is wounded by an explosion and keeps charging, noticing the injury only afterwards and amazed that he could have kept going at the time.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Two readings are carefully distinguished here. The common one is "they had plenty of pain but did not show it, and they knew they were in pain"; the stronger one is that the pain was there all along but even they did not notice it, as when you forget a headache while watching a gripping television program and it returns the moment the program ends. If this is possible, "you did not know you were in pain" is no longer self-contradictory, and first-person authority over sensations is shaken with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is compressed into the figure of a "super Spartan": nobody else notices that he is in pain, and he does not notice it himself. The class then offers an explanatory direction at the level of mechanism — adrenaline does not cancel pain but redirects attention, so the pain sits there all along and attention has simply been yanked away; this also explains why children may find it harder to shift attention away from something painful and need a caregiver to physically pull them away, though the point is flagged as still awaiting empirical research.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same logic is applied to belief: a friend says out loud that she trusts doctors, yet in behavior treats seeing a doctor as a last resort, does not believe what the doctor says, often does not take her medication, and wants a second opinion, so others may be clearer than she is about what she believes. This example extends the boundary from "sensation and emotion" to "belief", showing that first-person privilege is not confined to one mental category but is pervasively problematic.</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class also marks the boundary of this line of argument. Someone asks whether people born unable to feel pain are therefore "invincible"; the answer is no — being unable to feel pain is in fact a serious disability, because you cannot tell what is safe, and after an injury there is not only pain but a great deal you cannot do. This shows that the argument aims to weaken first-person privilege, not to claim that sensations do not matter.</w:t>
      </w:r>
    </w:p>
    <w:p>
      <w:pPr>
        <w:spacing w:before="240" w:after="80" w:line="312" w:lineRule="auto"/>
      </w:pPr>
      <w:r>
        <w:rPr>
          <w:rFonts w:ascii="Calibri" w:hAnsi="Calibri" w:cs="Calibri" w:eastAsia="PingFang SC"/>
          <w:b/>
          <w:color w:val="175244"/>
          <w:sz w:val="22"/>
          <w:szCs w:val="22"/>
        </w:rPr>
        <w:t xml:space="preserve">Bodily Self-Knowledge: Vision, Mirrors, and the Social Mirror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Alongside "knowledge of one's own mental states" there is a kind of knowledge of oneself as a physical object, and its sources are entirely publicly observable: where you are now, how many people are around you, whether you are moving, are all told to you by vision. The infant moving-room experiment illustrates this — a child who has just learned to stand is placed in a fake room whose three walls can be pushed, and the child uses vision to judge whether he is moving forward or backward; when the wall is pushed he compensates backwards and falls, showing that vision is constantly supplying self-knowledge about one's own position.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Mirrors extend this capacity to knowledge of one's own appearance: an elephant with a chalk mark on its forehead is placed before a mirror and reaches out with its trunk to touch the mark, showing that it recognizes the animal in the mirror as itself rather than another elephant. But this class of capacities is judged a "special case", because "not all of us have mirrors", and nobody says to Descartes "if only you had had a mirror, these problems would have been solved long ago" — the mirror route cannot carry the whole work of self-knowledge.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more basic mechanism is therefore named social mirroring: in everyday life we constantly see ourselves reflected in others, and the empirical form of this mechanism is Meltzoff's research on infant imitation. Infants only two or three days old can imitate tongue protrusion and mouth opening, the youngest subject being only 40 minutes old, while the ability to recognize being imitated appears somewhat later — 14-month-olds can tell that they are being imitated.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significance of these phenomena lies not in the tongue itself but in synchrony: you need to grasp how another person's movements and behavior coordinate with yours, and to understand whether a smile meets a smile and seriousness meets seriousness, that is, how emotional expressions connect with others. The conclusion drawn is that the road to the mind is essentially social; it is not a matter of sitting in an armchair and peering into the circle inside your head, but of dealing with others and understanding where you stand relative to them.</w:t>
      </w:r>
    </w:p>
    <w:p>
      <w:pPr>
        <w:spacing w:before="240" w:after="80" w:line="312" w:lineRule="auto"/>
      </w:pPr>
      <w:r>
        <w:rPr>
          <w:rFonts w:ascii="Calibri" w:hAnsi="Calibri" w:cs="Calibri" w:eastAsia="PingFang SC"/>
          <w:b/>
          <w:color w:val="175244"/>
          <w:sz w:val="22"/>
          <w:szCs w:val="22"/>
        </w:rPr>
        <w:t xml:space="preserve">From the Social Mirror to "Others May Know You Better Than You Do"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Some of the most social personality traits are brought in as tests: whether you have a sense of humor, whether you are extroverted or introverted, cannot be obtained by reflection or introspection. The experience of telling a joke from the podium illustrates this — the joke is told and the room only ripples with "what did he say", and that reaction is the evidence; whether one is extroverted can likewise be learned only through social contact, and the dream hypothesis is no help here.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reversal of direction follows: your knowledge of your own mind depends on your knowledge of other minds, and your knowledge of other minds may be just as basic as knowledge of your own. This is exactly the reverse of the Cartesian picture — whose starting point is the inward circle, where going outward is a difficult struggle and what goes on inside others is wholly inaccessible; the social picture puts the inward and outward channels on the same level.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concrete mechanism is described as an indirect path that is "less direct": to find out whether you are popular you can ask your friends, but their politeness distorts the answer, so the real method is to watch what they do — for example, who gets invited to your party; there are a million such methods, but all of them involve actually existing other people, and all of them come to nothing under the hypothesis that "this is only a dream".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sharpest version of the reversal concerns "whose work you are": your mind may be your own work, but others may see it more clearly than you can yourself. This is not irony but everyday fact, and it closes with an example of "I can't stand that trashy pop music" being refuted on the spot by a friend's behavioral evidence — a friend may know better than you what music you like, and you may really be wrong.</w:t>
      </w:r>
    </w:p>
    <w:p>
      <w:pPr>
        <w:spacing w:before="240" w:after="80" w:line="312" w:lineRule="auto"/>
      </w:pPr>
      <w:r>
        <w:rPr>
          <w:rFonts w:ascii="Calibri" w:hAnsi="Calibri" w:cs="Calibri" w:eastAsia="PingFang SC"/>
          <w:b/>
          <w:color w:val="175244"/>
          <w:sz w:val="22"/>
          <w:szCs w:val="22"/>
        </w:rPr>
        <w:t xml:space="preserve">You Know Your Own Mind the Same Way You Know Others'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positive claim is stated explicitly after the class vote: the way you know your own mind is the same way you know other minds. Whether you are ashamed of your origins and whether someone else is are settled by the same procedure; the same holds for whether you trust doctors and whether you are shy — you observe yourself in a social situation, or you observe the other person in a social situation.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"Looking different" is explained as a difference in skill and domain of expertise, not a difference in kind. People who study politics usually specialize in the workings of one or two countries; in the same way most people specialize in the mental lives of their friends or family, and can even tell from the creak of the stairs as someone comes down what mood that person is in today. And you are the object you are always present for, whose observation has never been interrupted, so in your own case things go faster and more smoothly, and a small clue is enough for you to judge your own mental state.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Social evidence is also used to support this isomorphism: catching in an instant a fleeting expression of envy on someone's face shows that your perception of other minds can be very acute; and imagining that others can read you the same way is called an unnerving thought. This symmetry is the strongest source of the claim's persuasiveness — if others are as acute about you as you are about them, there is no basis for saying that only you can enter your own mind.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Mirror neurons are proposed as a possible physiological mechanism: some neurons in my brain fire when I see someone else smile, and they are the same neurons involved when I smile myself; so observing someone perform an action and performing it oneself produce the same neuronal firing, which makes imitating others extremely easy. The speculation is accepted as "exactly to the point" while being explicitly labeled "extremely speculative", so it is only a physiological conjecture about this social capacity and cannot be treated as a pillar of the argument.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reply to "we can conceal ourselves" follows the same line. A poker face does exist, and you can hide your thoughts and reactions; but what you hide is only part of the evidence, and others are not in principle unable to obtain the rest, they simply have not got the part you failed to hide. A sharper step: we are at least as good at concealing things from ourselves as from others, so "others cannot see through you" does not support "you can see through yourself".</w:t>
      </w:r>
    </w:p>
    <w:p>
      <w:pPr>
        <w:spacing w:before="240" w:after="80" w:line="312" w:lineRule="auto"/>
      </w:pPr>
      <w:r>
        <w:rPr>
          <w:rFonts w:ascii="Calibri" w:hAnsi="Calibri" w:cs="Calibri" w:eastAsia="PingFang SC"/>
          <w:b/>
          <w:color w:val="175244"/>
          <w:sz w:val="22"/>
          <w:szCs w:val="22"/>
        </w:rPr>
        <w:t xml:space="preserve">Three Pressures the Social Picture Puts on Descartes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pressure is that self-knowledge changes its object. Once you finally know that you are ashamed of your origins, that shame itself, and your position in a cultural context, change with it; and if the knowledge is acquired through interaction with others, then those interactions themselves change your mind. This explains the puzzle at the start of the lecture: self-knowledge is precious precisely because it is not passive recording but an activity that reshapes its object, and this also means that the Cartesian ideal of "faithfully tracking" cannot be realized for self-knowledge.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pressure is the deceiver hypothesis backfiring. If you suppose that all of this is a dream or a hallucination, you lose every avenue for learning how you behave in social interaction; and it is precisely those avenues that tell you whether you are brave or generous. Dreaming at night that you performed feats of self-sacrifice does not show that you are brave; spending the day fantasizing about your military exploits does not show that you are generous — so positing a deceiver directly takes away your knowledge of your own mental characteristics.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third pressure comes from Asperger's. People with the condition understand other minds poorly, and may not even have the idea that others have mental states, and connected with this they usually also have difficulty understanding their own mental states, for example finding it very hard to work out clearly whether they are ashamed of their origins. If "you wouldn't know yourself if you misread other people the whole time" holds, then the two kinds of knowledge share one mechanism, and the asymmetry Descartes relies on is no longer a structural fact about the mind.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qualification is also stated explicitly: this is not a matter of "refuting Descartes and waving goodbye", but of proposing another picture, and "both of Descartes' positions are important"; asked whether knowledge of oneself as a physical object constitutes the core of the self, the answer is "I don't know". These qualifications keep this set of objections as a competition between equal options rather than a conclusive refutation.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products of the social picture can be summarized in three connected conclusions: the mind is not ectoplasm, not something in the brain, but only a way of talking about behavior; you do not know your own mind better than others do, and your mind is not especially inaccessible to them; and what the word "mind" covers is just ordinary, observable behavior. The class is asked "scary enough?", marking precisely the position the lecture intends to bring everyone to.</w:t>
      </w:r>
    </w:p>
    <w:p>
      <w:pPr>
        <w:spacing w:before="240" w:after="80" w:line="312" w:lineRule="auto"/>
      </w:pPr>
      <w:r>
        <w:rPr>
          <w:rFonts w:ascii="Calibri" w:hAnsi="Calibri" w:cs="Calibri" w:eastAsia="PingFang SC"/>
          <w:b/>
          <w:color w:val="175244"/>
          <w:sz w:val="22"/>
          <w:szCs w:val="22"/>
        </w:rPr>
        <w:t xml:space="preserve">The Official Doctrine, Thinking in Public, and the Category Mistake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Ryle's name for this picture is the official doctrine (in the recording of this lecture, the official view). Its statement is: not only can you visually inspect a flower and hear the notes of a tune, you can also, without using any bodily sense, watch by reflection or introspection the episodes currently occurring in your inner life. The key phrase is "without using any bodily sense" — introspection is conceived as a kind of watching that stands alongside perception but requires no organ.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self-observation is said to be immune to illusion, confusion, and doubt, in contrast with your perception of other people and the external world; on the other side, others have no direct access to your inner episodes. The conclusion drawn from this is called a dismal thought: absolute solitude is the ineluctable destiny of the soul, and only our bodies can meet.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structure of the picture is summarized as a "para-mechanical hypothesis": the body runs like clockwork, and the mind is fitted onto it like a piece of ghostly clockwork. Behavior in the "minded" and "mindless" cases is then conceived as mechanically caused in roughly the same way, so something else has to be found to explain the intelligence of intelligent behavior — that "ghostly little part" is the ectoplasmic thing, and psychology is said to be the study that describes this ghostly clockwork, of which each person has one, inspectable only by introspection, so one can never really know what is going on in anyone else.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key demonstration is long division performed publicly in class. First it is confirmed that arithmetic like 8 plus 11 can be done in the head; then students are asked for a large number to divide, and the admission follows that one cannot carry it that far in the head and must write it on the blackboard step by step. If thinking is understood as operating on symbols, then what is done on the board and what is done in the head are the same thing, differing only in that the symbols are manipulated in public; so to see that thinking you must look at the blackboard like everyone else, and looking inward yields only blankness and a low exclamation when you make a mistake.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is no special case; ordinary conversation works the same way. A conversation can indeed have an agenda and be controlled, with the words you will use chosen before you speak; but usually it is not like that — when a student raises an objection in class, the thinking in the response is done in public, and there is no backstage computation of which the response is merely a mirror. The boundary condition is kept: the same calculation can also be done in the head, and when you are holding your head and calculating, others really cannot know what you are thinking, so the claim is that thinking can and often does take place outside, not that it always does.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Anger and looking for a watch generalize this to mental states themselves. A well-bred person can let anger show only as a tiny tremor of the nostril, but he can also bang the table, shout, and grab the other person's arm, and this is isomorphic to "thinking out loud": there is no backstage real anger of which the outward show is only an external accompaniment; so too with looking for a watch, which can be done by holding your head and recalling, or by lifting the tablecloth, searching the refrigerator, and checking the shelves, and in the latter case others see what you see just as clearly.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Ryle's positive claim follows: the fundamental classifications of the mind are ways of classifying behaviors, what psychology cares about is precisely the classification of behavior, and what mental vocabulary does is classify behavior. The claim is then used to diagnose the source of Descartes' error: people look for where the mind is, asking whether it is in the brain, in ectoplasm, or somewhere else, and this is a category mistake. Ryle's analogy is the visitor touring Berkeley — after seeing Wheeler Hall, seeing students hanging out of the windows, seeing the crowds at lunchtime, he asks "where is the famous university?"; the visitor assumes that "the university" refers to a real thing in some cellar beneath California Hall, and the correct answer is that the question itself is wrong: the university is not another thing over and above or beneath these things, these things are the university and there is no more to it than that.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analogy is transferred to the mind unchanged: you can write, talk philosophy, scream, stamp your feet, but the question "where is the mind" is equally misplaced. Having a mind is nothing more than being able to hold a conversation, interact with others, and look for a watch when you lose it; to look for the mind as consciousness or ectoplasm hidden in a cellar of the brain is that mistake.</w:t>
      </w:r>
    </w:p>
    <w:p>
      <w:pPr>
        <w:spacing w:before="240" w:after="80" w:line="312" w:lineRule="auto"/>
      </w:pPr>
      <w:r>
        <w:rPr>
          <w:rFonts w:ascii="Calibri" w:hAnsi="Calibri" w:cs="Calibri" w:eastAsia="PingFang SC"/>
          <w:b/>
          <w:color w:val="175244"/>
          <w:sz w:val="22"/>
          <w:szCs w:val="22"/>
        </w:rPr>
        <w:t xml:space="preserve">Expecting Tea and the Formal Statement of Analytical Behaviorism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 example about expecting someone to tea makes the diagnosis concrete: suppose you have invited someone to come to tea at four, then what happens during that interval while you await his arrival is that you keep looking at the clock, set out the tea things, look anxiously out the window, fill the kettle with water, pour the boiling water into the teapot, and there is no more to it than that — there is no lump in a dungeon of the brain that is "really expecting". The function of the example is to cut the intuition that a mental state must have a hidden counterpart, because the only thing present here is fully visible behavior.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formal definition is deliberately postponed until near the end, on the grounds that if you do not take the time to shape the view slowly it will look too crazy to be worth taking seriously; and the view is judged "extremely important, even if it is wrong, and it probably is wrong, but there is something important that is right here". The judgment sets the tone for the formulation that follows: what is to be learned is a mistaken theory with a genuine insight.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Putnam's formulation is brought in as the definition, with the prior declaration that this is not Putnam's own position: analytical behaviorism holds that there are entailment relations between mental statements and behavioral statements, and that these entailments are not analytic. It does not say that "angry" means a definite tendency to shout, bang the table, and jump up — that is not so every time; it says that you understand the word "anger" only if you grasp its connections with shouting, table-banging, and the like.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subsidiary clarification concerns why the two cannot simply be translated into each other: mental vocabulary is relatively vague and unspecific, whereas behavioral descriptions of how you pound the table, whether you stamp your feet or shout, are always more specific, so behavioral descriptions will always be finer-grained than mental ones. But the difficulty of translation arises only from this gap between the general and the specific, and does not affect the core claim — when you describe someone's mind, what you are really doing is saying which behaviors can be expected.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Carnap's definition is offered as a demonstration of the extreme form: to say that a is excited is to assert that there exists a physical structure (especially in the central nervous system) characterized by increased pulse and respiration, capable of being further intensified when certain stimuli are applied, characterized by violent and unsatisfactory answers to questions, by agitated movements when certain stimuli are applied, and so on. It is at once turned into an operational criterion: to judge whether you are excited, see whether you are giving violent and unsatisfactory answers — if you are, you are excited.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final vote puts the stakes of the whole lecture on the table: if Carnap is right, then you know no better than anyone else whether you are excited, because the criteria are all publicly checkable. The class vote shows that only a minority think they know themselves better than others do, described as "a fairly substantial minority"; the lecture then announces that the next session turns to Putnam's critique of behaviorism and closes there.</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first essay is you on October the 3rd so that's for about 4 weeks something like that from now and the second essay will be drew the Tuesday November 12th and then the other piece of evaluation will be the exam on December 17th"</w:t>
      </w:r>
    </w:p>
    <w:p>
      <w:pPr>
        <w:spacing w:before="0" w:after="160" w:line="312" w:lineRule="auto"/>
      </w:pPr>
      <w:r>
        <w:rPr>
          <w:rFonts w:ascii="Calibri" w:hAnsi="Calibri" w:cs="Calibri" w:eastAsia="PingFang SC"/>
          <w:color w:val="3D3A33"/>
          <w:sz w:val="22"/>
          <w:szCs w:val="22"/>
        </w:rPr>
        <w:t xml:space="preserve">The lecture opens by laying out the assessments and deadlines: the first essay on October 3, the second on Tuesday, November 12, and the final exam on December 17, then about four weeks away.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 mean things like whether your extra buses are introverted can't actually be found just by looking reflectively inside your mind you have to know what's going on in your social engagements"</w:t>
      </w:r>
    </w:p>
    <w:p>
      <w:pPr>
        <w:spacing w:before="0" w:after="160" w:line="312" w:lineRule="auto"/>
      </w:pPr>
      <w:r>
        <w:rPr>
          <w:rFonts w:ascii="Calibri" w:hAnsi="Calibri" w:cs="Calibri" w:eastAsia="PingFang SC"/>
          <w:color w:val="3D3A33"/>
          <w:sz w:val="22"/>
          <w:szCs w:val="22"/>
        </w:rPr>
        <w:t xml:space="preserve">Social personality traits such as whether you are extroverted or introverted cannot be found by looking reflectively inside your mind but have to be learned through social contact; this is the first concrete criterion for "the most important self-knowledge is the hardest to obtain".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you assume a deceiver then um you would actually lose knowledge of your own mind"</w:t>
      </w:r>
    </w:p>
    <w:p>
      <w:pPr>
        <w:spacing w:before="0" w:after="160" w:line="312" w:lineRule="auto"/>
      </w:pPr>
      <w:r>
        <w:rPr>
          <w:rFonts w:ascii="Calibri" w:hAnsi="Calibri" w:cs="Calibri" w:eastAsia="PingFang SC"/>
          <w:color w:val="3D3A33"/>
          <w:sz w:val="22"/>
          <w:szCs w:val="22"/>
        </w:rPr>
        <w:t xml:space="preserve">The reverse use of the deceiver hypothesis: once you take everything to be a dream, you lose every avenue for learning how you behave in social interaction, and it is precisely those avenues that tell you whether you are brave or generous.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 wouldn't know yourself if you misread other people the whole time"</w:t>
      </w:r>
    </w:p>
    <w:p>
      <w:pPr>
        <w:spacing w:before="0" w:after="160" w:line="312" w:lineRule="auto"/>
      </w:pPr>
      <w:r>
        <w:rPr>
          <w:rFonts w:ascii="Calibri" w:hAnsi="Calibri" w:cs="Calibri" w:eastAsia="PingFang SC"/>
          <w:color w:val="3D3A33"/>
          <w:sz w:val="22"/>
          <w:szCs w:val="22"/>
        </w:rPr>
        <w:t xml:space="preserve">Asperger's is used to bind the two kinds of knowledge together: people who misread other people's mental states usually misread their own as well, so self-knowledge and knowledge of others look more like one and the same capacity than two independent channels.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"your mind might be your own work but other people might be able to see it better than you can yourself"</w:t>
      </w:r>
    </w:p>
    <w:p>
      <w:pPr>
        <w:spacing w:before="0" w:after="160" w:line="312" w:lineRule="auto"/>
      </w:pPr>
      <w:r>
        <w:rPr>
          <w:rFonts w:ascii="Calibri" w:hAnsi="Calibri" w:cs="Calibri" w:eastAsia="PingFang SC"/>
          <w:color w:val="3D3A33"/>
          <w:sz w:val="22"/>
          <w:szCs w:val="22"/>
        </w:rPr>
        <w:t xml:space="preserve">The sharpest version of the social picture; the sentence immediately following is that it "runs exactly contrary to the Cartesian picture", and it closes the group of examples about others knowing better than you what music you like.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 remember someone in a novel saying we were happy then but we didn't know that we were and it seems to me that makes perfect sense"</w:t>
      </w:r>
    </w:p>
    <w:p>
      <w:pPr>
        <w:spacing w:before="0" w:after="160" w:line="312" w:lineRule="auto"/>
      </w:pPr>
      <w:r>
        <w:rPr>
          <w:rFonts w:ascii="Calibri" w:hAnsi="Calibri" w:cs="Calibri" w:eastAsia="PingFang SC"/>
          <w:color w:val="3D3A33"/>
          <w:sz w:val="22"/>
          <w:szCs w:val="22"/>
        </w:rPr>
        <w:t xml:space="preserve">Not knowing that you are happy is described as perfectly intelligible: when you are happy you do not spend the day marveling inwardly "there it is", you may simply be living fully, and only when it stops do you discover that you had been happy.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 can't tell this by looking inside your mind are you depressed or not and you need assistance to find that out you need diagnosis to find that out"</w:t>
      </w:r>
    </w:p>
    <w:p>
      <w:pPr>
        <w:spacing w:before="0" w:after="160" w:line="312" w:lineRule="auto"/>
      </w:pPr>
      <w:r>
        <w:rPr>
          <w:rFonts w:ascii="Calibri" w:hAnsi="Calibri" w:cs="Calibri" w:eastAsia="PingFang SC"/>
          <w:color w:val="3D3A33"/>
          <w:sz w:val="22"/>
          <w:szCs w:val="22"/>
        </w:rPr>
        <w:t xml:space="preserve">The clinical depression example: a friend went through a low period of about ten years and was eventually diagnosed with depression, and before the diagnosis neither he nor anyone around him was aware of it; diagnosis is thus a necessary condition for obtaining this kind of self-knowledge.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"what I'm describing is something like a super Spartan where nobody else notices that they have the pain but they don't even notice themselves couldn't that happen"</w:t>
      </w:r>
    </w:p>
    <w:p>
      <w:pPr>
        <w:spacing w:before="0" w:after="160" w:line="312" w:lineRule="auto"/>
      </w:pPr>
      <w:r>
        <w:rPr>
          <w:rFonts w:ascii="Calibri" w:hAnsi="Calibri" w:cs="Calibri" w:eastAsia="PingFang SC"/>
          <w:color w:val="3D3A33"/>
          <w:sz w:val="22"/>
          <w:szCs w:val="22"/>
        </w:rPr>
        <w:t xml:space="preserve">The "super Spartan" figure: the pain is there all along but neither the person nor anyone else notices it; it pushes the athlete and soldier examples from "enduring without showing" to "not even noticing it oneself", and thereby shakes first-person authority over sensations.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"this self observation looking inside the circle is commonly supposed to be immune from illusion or confusion or doubt unlike your perception of other people or a world around you"</w:t>
      </w:r>
    </w:p>
    <w:p>
      <w:pPr>
        <w:spacing w:before="0" w:after="160" w:line="312" w:lineRule="auto"/>
      </w:pPr>
      <w:r>
        <w:rPr>
          <w:rFonts w:ascii="Calibri" w:hAnsi="Calibri" w:cs="Calibri" w:eastAsia="PingFang SC"/>
          <w:color w:val="3D3A33"/>
          <w:sz w:val="22"/>
          <w:szCs w:val="22"/>
        </w:rPr>
        <w:t xml:space="preserve">Ryle's restatement of the official doctrine: introspective self-observation is conceived as immune to illusion, confusion, and doubt, in contrast with perception of other people and of a world around you.</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"absolute solitude is on the card picture the ineluctable destiny of the soul only our bodies can meet"</w:t>
      </w:r>
    </w:p>
    <w:p>
      <w:pPr>
        <w:spacing w:before="0" w:after="160" w:line="312" w:lineRule="auto"/>
      </w:pPr>
      <w:r>
        <w:rPr>
          <w:rFonts w:ascii="Calibri" w:hAnsi="Calibri" w:cs="Calibri" w:eastAsia="PingFang SC"/>
          <w:color w:val="3D3A33"/>
          <w:sz w:val="22"/>
          <w:szCs w:val="22"/>
        </w:rPr>
        <w:t xml:space="preserve">The corollary of the official doctrine is called a dismal thought: others have no direct access to your inner episodes, so absolute solitude becomes the ineluctable destiny of the soul, and only bodies can meet.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fundamental classifications of the mind are ways of classifying behaviors"</w:t>
      </w:r>
    </w:p>
    <w:p>
      <w:pPr>
        <w:spacing w:before="0" w:after="160" w:line="312" w:lineRule="auto"/>
      </w:pPr>
      <w:r>
        <w:rPr>
          <w:rFonts w:ascii="Calibri" w:hAnsi="Calibri" w:cs="Calibri" w:eastAsia="PingFang SC"/>
          <w:color w:val="3D3A33"/>
          <w:sz w:val="22"/>
          <w:szCs w:val="22"/>
        </w:rPr>
        <w:t xml:space="preserve">The core sentence of Ryle's behaviorism: the fundamental classifications of the mind are ways of classifying behavior; the sentence immediately following is that "what psychology cares about is precisely the classification of behavior, and what mental vocabulary does is classify behavior".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"Descartes was asking the wrong question there by asking about the causes of behavior he should have been saying how do you actually distinguish intelligence from non intelligent behavior"</w:t>
      </w:r>
    </w:p>
    <w:p>
      <w:pPr>
        <w:spacing w:before="0" w:after="160" w:line="312" w:lineRule="auto"/>
      </w:pPr>
      <w:r>
        <w:rPr>
          <w:rFonts w:ascii="Calibri" w:hAnsi="Calibri" w:cs="Calibri" w:eastAsia="PingFang SC"/>
          <w:color w:val="3D3A33"/>
          <w:sz w:val="22"/>
          <w:szCs w:val="22"/>
        </w:rPr>
        <w:t xml:space="preserve">The diagnosis of Descartes' error: asking "what causes behavior" forces one to posit a ghostly inner cause, whereas the right question is a behavioral distinction — how do you actually draw the line between intelligent and non-intelligent behavior, as when asking whether dolphins are intelligent is asking how they act.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"looking for where the mind is just a category mistake he says people hunt for the mind and they said is it in the brain is it in ectoplasm is it in something else"</w:t>
      </w:r>
    </w:p>
    <w:p>
      <w:pPr>
        <w:spacing w:before="0" w:after="160" w:line="312" w:lineRule="auto"/>
      </w:pPr>
      <w:r>
        <w:rPr>
          <w:rFonts w:ascii="Calibri" w:hAnsi="Calibri" w:cs="Calibri" w:eastAsia="PingFang SC"/>
          <w:color w:val="3D3A33"/>
          <w:sz w:val="22"/>
          <w:szCs w:val="22"/>
        </w:rPr>
        <w:t xml:space="preserve">The location of the category mistake: asking where the mind is (in the brain, in ectoplasm, or somewhere else) is itself the wrong form of question; the analogy of touring Berkeley and asking where the university is then unfolds it.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university is not something over and above all these other things that was the university all that stuff there's no more to it than that"</w:t>
      </w:r>
    </w:p>
    <w:p>
      <w:pPr>
        <w:spacing w:before="0" w:after="160" w:line="312" w:lineRule="auto"/>
      </w:pPr>
      <w:r>
        <w:rPr>
          <w:rFonts w:ascii="Calibri" w:hAnsi="Calibri" w:cs="Calibri" w:eastAsia="PingFang SC"/>
          <w:color w:val="3D3A33"/>
          <w:sz w:val="22"/>
          <w:szCs w:val="22"/>
        </w:rPr>
        <w:t xml:space="preserve">The closing of the category-mistake analogy: the university is not another thing over and above those buildings and activities, those things are the university; likewise, having a mind is nothing more than being able to converse, interact with others, and look for a watch when you lose it.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comments right then you have no better knowledge of whether you're excited than anybody else does"</w:t>
      </w:r>
    </w:p>
    <w:p>
      <w:pPr>
        <w:spacing w:before="0" w:after="160" w:line="312" w:lineRule="auto"/>
      </w:pPr>
      <w:r>
        <w:rPr>
          <w:rFonts w:ascii="Calibri" w:hAnsi="Calibri" w:cs="Calibri" w:eastAsia="PingFang SC"/>
          <w:color w:val="3D3A33"/>
          <w:sz w:val="22"/>
          <w:szCs w:val="22"/>
        </w:rPr>
        <w:t xml:space="preserve">Closing with Carnap's definition of excitement: if the criteria are all publicly checkable behavior and physiological features, then you know no better than anyone else whether you are excited; the class ends with this vote and the announcement that the next session turns to Putnam's critique.</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"Others know you better than you know yourself" treated as a hypothesis to be tested rather than a rhetorical flourish</w:t>
      </w:r>
      <w:r>
        <w:rPr>
          <w:rFonts w:ascii="Calibri" w:hAnsi="Calibri" w:cs="Calibri" w:eastAsia="PingFang SC"/>
          <w:color w:val="3D3A33"/>
          <w:sz w:val="22"/>
          <w:szCs w:val="22"/>
        </w:rPr>
        <w:t xml:space="preserve"> — Ordinarily "the bystander sees the game best" is just a saying, but this lecture breaks it into a checkable list of domains: social personality traits, beliefs, and emotions may all belong to this class, supported by Meltzoff's infant imitation, 14-month-olds recognizing that they are being imitated, and the double difficulty of Asperger's. What makes this unorthodox is that it locates the evidence for the claim in developmental psychology and clinical phenomena rather than in philosophical speculation. The boundaries are marked accordingly: knowledge of oneself as a physical object is judged a mirror-style special case, and mirror neurons as a physiological mechanism are labeled "extremely speculative".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Ryle's diagnosis is "asking the wrong kind of question", not "positing one more kind of entity"</w:t>
      </w:r>
      <w:r>
        <w:rPr>
          <w:rFonts w:ascii="Calibri" w:hAnsi="Calibri" w:cs="Calibri" w:eastAsia="PingFang SC"/>
          <w:color w:val="3D3A33"/>
          <w:sz w:val="22"/>
          <w:szCs w:val="22"/>
        </w:rPr>
        <w:t xml:space="preserve"> — Behaviorism is usually read as a denial of the reality of the mind, but the diagnosis here is twofold: Descartes asks "what makes behavior intelligent" (a question about causes, which inevitably introduces a ghostly inner cause), whereas what he should have asked is "what kind of complex behavior would make us say that something has a mind". Further, asking "where is the mind" is itself a category mistake, just as the visitor to Berkeley asks "where is the university" — what is wrong is not the answer but the expectation that the answer is something beneath the campus. "Are dolphins intelligent" is therefore rewritten as a question about how they behave and which complex behaviors they display, and the mind is no longer a hidden thing to be hunted for.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Self-knowledge is located as a reflexive activity that changes its object</w:t>
      </w:r>
      <w:r>
        <w:rPr>
          <w:rFonts w:ascii="Calibri" w:hAnsi="Calibri" w:cs="Calibri" w:eastAsia="PingFang SC"/>
          <w:color w:val="3D3A33"/>
          <w:sz w:val="22"/>
          <w:szCs w:val="22"/>
        </w:rPr>
        <w:t xml:space="preserve"> — What appears here is not the old problem of skepticism but a structural problem: once you know that you are ashamed of your origins, that shame itself, and your relation to the cultural context you inhabit, change with it. And if this knowledge is acquired through social interaction, then the very process of acquiring it changes the way the mind is shaped. The consequence is that the ideal of self-knowledge as "faithfully tracking reality" cannot be realized, and this at the same time explains the puzzle at the start of the lecture about why self-knowledge is precious — its preciousness comes precisely from its not being passive recording.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Thinking in public as a replacement for the "backstage", not a denial that thinking exists</w:t>
      </w:r>
      <w:r>
        <w:rPr>
          <w:rFonts w:ascii="Calibri" w:hAnsi="Calibri" w:cs="Calibri" w:eastAsia="PingFang SC"/>
          <w:color w:val="3D3A33"/>
          <w:sz w:val="22"/>
          <w:szCs w:val="22"/>
        </w:rPr>
        <w:t xml:space="preserve"> — Writing long division on the blackboard, expressing anger out loud, and acting out looking for a watch all point to one position: the outward manifestation can just be the mental state itself rather than its accompaniment, so there is no real anger or real calculation forever hidden backstage. What makes this position unorthodox is that it turns "observable" from an epistemological disadvantage into the very constitution of the mental state, while still keeping a boundary — when you hold your head and calculate in your mind, others really cannot know what you are thinking.</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Knowing yourself is a difficult and precious achievement in life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In the Cartesian picture self-knowledge is designed to be easy, and precisely because it is too easy it cannot explain why it is precious — The two must be handled together to see why the lecture starts from "the value of the self" rather than from "can I be certain that I exist"; the support is the King Lear-style consolation and the contrast with "nobody says knowledge about cars is really important", plus the class's first show of hands, in which about two to one held that knowing your own mind is easy.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Pain is the sensation least likely to be missed by the person who has it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Pain may be there all along without the person noticing it, surfacing only after attention is pulled away by adrenaline or a television program — This is much stronger than "enduring without showing", because what it denies is not the expression of pain but the self-awareness of pain; the support is the athlete who keeps playing with a broken arm, the soldier who keeps charging while wounded, and the everyday phenomenon of forgetting a headache while watching a program and having it return the moment the program ends.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You have first-person authority about your own beliefs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A person may say she trusts doctors while her behavior and choices show that she does not trust them at all, so others are clearer than she is about what she believes — The example extends "first-person privilege" from sensations and emotions to belief, showing that the problem is not confined to one mental category; the support is the whole string of behavior: treating seeing a doctor as a last resort, not believing what the doctor says, often not taking her medication, and wanting to find a second opinion.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Thinking is a private event that happens inside the head, and outward expression is only its shadow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Thinking can take place in public, on the blackboard and in conversation, while looking inward shows nothing — The division worked out live in class is the evidence for this claim: one cannot carry it that far in the head and must write it out, and in the writing anyone sees as much as he does; the support is this demonstration plus the "response is thinking completed in public" of ordinary conversation.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A philosophical position about the mind has to be serious enough to deserve serious treatment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Most students' intuitions sit on the side of the official doctrine, yet most of the class must still be spent shaping the opposing view before a definition can be given — This is not a preference about the order of argument, but because analytical behaviorism, if stated directly, "would look too crazy to be worth taking seriously"; the support is the majority for "self-knowledge is easy" in the first vote and the 7 students supporting "the two kinds of knowledge are the same" in the second.</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The value of self-knowledge vs the ease of self-knowledge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Self-knowledge is one of the things most worth pursuing; the King Lear-style consolation and the Delphic maxim treat it as compensation for suffering, and Franklin even ranks it with steel and diamonds.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On the official doctrine, self-knowledge requires only watching inward without using any organ, and this watching is immune to illusion and doubt; something always that easy is hard to explain as worth going through everything for.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tension is used to introduce the alternative picture rather than to be adjudicated: self-knowledge can be precious only if it is hard and changes its object; "easy" and "precious" therefore cannot coexist, and that fact is itself a reason against the official doctrine.</w:t>
      </w:r>
    </w:p>
    <w:p>
      <w:pPr>
        <w:spacing w:before="0" w:after="160" w:line="312" w:lineRule="auto"/>
      </w:pPr>
      <w:r>
        <w:rPr>
          <w:rFonts w:ascii="Calibri" w:hAnsi="Calibri" w:cs="Calibri" w:eastAsia="PingFang SC"/>
          <w:b/>
          <w:color w:val="3D3A33"/>
          <w:sz w:val="22"/>
          <w:szCs w:val="22"/>
        </w:rPr>
        <w:t xml:space="preserve">First-person privilege vs the social mirror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official doctrine insists that self-observation is immune to doubt and that others have no direct access to your inner episodes; the corollary is that absolute solitude is the ineluctable destiny of the soul.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A series of examples — shame, humiliation, envy, happiness, depression, pain, and belief — shows that first-person readings are often missing, delayed, or corrected by others' observations, while the double difficulty that people with Asperger's have with others and with themselves suggests the two kinds of knowledge share one mechanism.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Left open. It is stated explicitly that this is not a matter of "refuting Descartes and waving goodbye" but of proposing another, equal picture, with the admission that it is not known how far knowledge of oneself as a physical object constitutes the core of the self.</w:t>
      </w:r>
    </w:p>
    <w:p>
      <w:pPr>
        <w:spacing w:before="0" w:after="160" w:line="312" w:lineRule="auto"/>
      </w:pPr>
      <w:r>
        <w:rPr>
          <w:rFonts w:ascii="Calibri" w:hAnsi="Calibri" w:cs="Calibri" w:eastAsia="PingFang SC"/>
          <w:b/>
          <w:color w:val="3D3A33"/>
          <w:sz w:val="22"/>
          <w:szCs w:val="22"/>
        </w:rPr>
        <w:t xml:space="preserve">Self-knowledge in a deceived world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Cartesian doubt is the guarantee of self-knowledge — even if everything is a dream or a hallucination, your grasp of your present inner state still holds, and this is precisely the ground on which the mind cannot be doubted.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If self-knowledge depends on others in social interaction, then positing a deceiver and taking everything to be a dream destroys self-knowledge instead: heroic feats in a dream do not show that you are brave, generous acts in a dream do not show that you are generous, and you will have no way of knowing whether you are brave or generous.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It is used as a positive counterattack on Descartes ("if you assume a deceiver, you would actually lose knowledge of your own mind"), but the further question — whether the social picture also needs some non-illusion assumption — is not addressed, and the other half of the tension is left to later lectures.</w:t>
      </w:r>
    </w:p>
    <w:p>
      <w:pPr>
        <w:spacing w:before="0" w:after="160" w:line="312" w:lineRule="auto"/>
      </w:pPr>
      <w:r>
        <w:rPr>
          <w:rFonts w:ascii="Calibri" w:hAnsi="Calibri" w:cs="Calibri" w:eastAsia="PingFang SC"/>
          <w:b/>
          <w:color w:val="3D3A33"/>
          <w:sz w:val="22"/>
          <w:szCs w:val="22"/>
        </w:rPr>
        <w:t xml:space="preserve">Behaviorism as a mistaken theory vs something importantly right in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Analytical behaviorism is probably just wrong — it reduces mental vocabulary to the classification of behavior — and this is explicitly conceded, with the announcement that Putnam will attack it as a lot of rubbish.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Even so, there is "something important that is right" here: it exposes the category-mistaken form of the question, the classificatory function of mental vocabulary, and the consequence that the mind is not especially inaccessible to others, and these insights do not disappear when the theory is refuted.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approach is to require that the view be shaped slowly before it is judged ("if you don't take the time to shape the view, it may look too crazy to be taken seriously"), and to hand the critical task to Putnam next time; the lecture thus offers a reading of a theory worth learning even though it is known to be wrong.</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Measuring the distribution of intuitions by class vote</w:t>
      </w:r>
      <w:r>
        <w:rPr>
          <w:rFonts w:ascii="Calibri" w:hAnsi="Calibri" w:cs="Calibri" w:eastAsia="PingFang SC"/>
          <w:color w:val="3D3A33"/>
          <w:sz w:val="22"/>
          <w:szCs w:val="22"/>
        </w:rPr>
        <w:t xml:space="preserve">: Two showings of hands are used as argumentative tools. The first asks "is knowing your own mind easy" and yields about a two-to-one split, used to establish which intuition needs dismantling; the second first restates the two positions and then asks who thinks the two kinds of knowledge are really one and the same, yielding 7. What this method solves is the question of what the opponent actually claims — instead of assuming that students are on Descartes' side, it reads off on the spot where they stand, so that the rebuttal can be aimed.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Shape first, name later</w:t>
      </w:r>
      <w:r>
        <w:rPr>
          <w:rFonts w:ascii="Calibri" w:hAnsi="Calibri" w:cs="Calibri" w:eastAsia="PingFang SC"/>
          <w:color w:val="3D3A33"/>
          <w:sz w:val="22"/>
          <w:szCs w:val="22"/>
        </w:rPr>
        <w:t xml:space="preserve">: The formal definition of analytical behaviorism is deliberately postponed to near the end, for a reason stated explicitly — if you do not take the time to shape the view slowly, it will look too crazy to be worth taking seriously. The execution is to pave the way with a large series of examples (shame, envy, pain, personality traits, long division, anger, looking for a watch, expecting tea) and only then introduce the formulations of Ryle, Putnam, and Carnap; the key to understanding the lecture is therefore the chain of examples rather than the definition itself.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Three parallel channels of self-knowledge</w:t>
      </w:r>
      <w:r>
        <w:rPr>
          <w:rFonts w:ascii="Calibri" w:hAnsi="Calibri" w:cs="Calibri" w:eastAsia="PingFang SC"/>
          <w:color w:val="3D3A33"/>
          <w:sz w:val="22"/>
          <w:szCs w:val="22"/>
        </w:rPr>
        <w:t xml:space="preserve">: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vision-and-mirror channel: the moving-room experiment and the elephant recognizing the chalk mark give knowledge of oneself as a physical object, but are judged a "special case".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social mirror channel: Meltzoff's infant imitation (the youngest subject 40 minutes old), 14-month-olds recognizing that they are being imitated, and mirror neurons (labeled extremely speculative) give knowledge of one's own mental characteristics.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introspection channel: the watching without any bodily sense conceived by the official doctrine, weakened by many counterexamples and retained only as "sometimes workable" (holding your head and calculating in your mind).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Tightening the claim layer by layer with classes of counterexample</w:t>
      </w:r>
      <w:r>
        <w:rPr>
          <w:rFonts w:ascii="Calibri" w:hAnsi="Calibri" w:cs="Calibri" w:eastAsia="PingFang SC"/>
          <w:color w:val="3D3A33"/>
          <w:sz w:val="22"/>
          <w:szCs w:val="22"/>
        </w:rPr>
        <w:t xml:space="preserve">: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Emotion: shame, humiliation, envy — proving that it is "hard to admit to oneself".</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Sensation: the athlete with the broken arm, the wounded soldier, forgetting a headache while watching television — proving that it "may go unnoticed".</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Belief: claiming to trust doctors while behaving to the contrary — proving that the problem is not limited to emotion and sensation.</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State attribution: Carnap's definition of excitement — making the criteria fully public and testing whether the first person still has the advantage.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category mistake as a diagnostic tool</w:t>
      </w:r>
      <w:r>
        <w:rPr>
          <w:rFonts w:ascii="Calibri" w:hAnsi="Calibri" w:cs="Calibri" w:eastAsia="PingFang SC"/>
          <w:color w:val="3D3A33"/>
          <w:sz w:val="22"/>
          <w:szCs w:val="22"/>
        </w:rPr>
        <w:t xml:space="preserve">: When confronted with a "where is X" question, first ask what kind of answer that question expects. Touring Berkeley and asking "where is the university" demonstrates the wrong form — treating a whole as something else hidden beneath or beyond its parts; the same diagnosis is applied to "is the mind in the brain or in ectoplasm", and the replacement question is "what kind of complex behavior would make us say that something has a mind". The point of the tool is to cancel the question rather than answer it, so it does not depend on any empirical discovery about the brain.</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timing of the two essays and the final exam: the first essay is due October 3 (about four weeks from this lecture), the second on Tuesday, November 12, and the final exam on December 17 — the assessment timetable given at the start of the lecture.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week's and next week's readings are both short pieces: Putnam's "Brains and Behavior" is only nine pages, and it is stressed that most such articles need to be read many times before they can be understood.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minimum age in the infant imitation research: tongue imitation appears at only two or three days old, the earliest subject being 40 minutes old; the ability to recognize that one is being imitated appears somewhat later, by 14 months.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time scale of the typical case of emotional self-knowledge: a friend went through a low period of about ten years and was eventually diagnosed with clinical depression, and before the diagnosis neither he nor anyone around him was aware of it — used to show that diagnosis is sometimes a necessary condition for obtaining self-knowledge.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counts from the two class votes: about two thirds raised a hand for "knowing your own mind is easy" (read on the spot as about two to one); 7 raised a hand for "knowledge of others' mental lives is the same kind as knowledge of one's own"; and the final show of hands for "you know better than others whether you are excited" was described as "a fairly substantial minority".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video runs 1:20:14, with the lecture closing around 79:29 and the final announcement that the next session turns to Putnam's critique of analytical behaviorism.</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