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15 - Huxley's Animals as Automata</w:t>
      </w:r>
    </w:p>
    <w:p>
      <w:pPr>
        <w:spacing w:before="240" w:after="80" w:line="312" w:lineRule="auto"/>
      </w:pPr>
      <w:r>
        <w:rPr>
          <w:rFonts w:ascii="Calibri" w:hAnsi="Calibri" w:cs="Calibri" w:eastAsia="PingFang SC"/>
          <w:b/>
          <w:color w:val="33302A"/>
          <w:sz w:val="32"/>
          <w:szCs w:val="32"/>
        </w:rPr>
        <w:t xml:space="preserve">Lecture 15 · Huxley's "On the Hypothesis that Animals are Automata, and its History" (Animals as Automata: The Classic Statement of Epiphenomenalism)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treats Huxley's 1874 "Animals are Automata" as the classic text of epiphenomenalism and hooks it onto the main line of "the revenge of functionalism": whatever physicalism leaves out is something that makes no difference at all. Descartes said animals have no consciousness whatever; Huxley revises this into the claim that animals have consciousness but that consciousness plays no part in generating behavior, so consciousness is merely a collateral product of the body's workings — like the whistle of a locomotive, or a bell struck inside a clock tower. Half the evidence comes from nineteenth-century frogs: after the spinal cord is severed or the front of the brain removed, a frog can still wipe acid off its foot, still swims, and still performs rope-dancer's balancing acts on a tilted palm, so the complexity of behavior is independent of consciousness. The other half comes from the present day: blindsight patients reach for objects by shape, motion-blind patients catch a cricket ball, Libet's readiness potential precedes the conscious decision by hundreds of milliseconds, and the 2008 left/right study predicts the choice up to 10 seconds in advance. The reading this yields is that the neural cascade does all the work and the conscious intention is merely a readout produced along the way, while our accounts of our own actions are mostly confabulated after the fact. The residual sense of freedom degrades into "no chains," and frog-style freedom, though not nothing, is not enough to support responsibility — and responsibility is what everyday social life and the courtroom run on, so the experimental argument is extremely strong and the conclusion "catastrophic."</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full form of the "revenge" line</w:t>
      </w:r>
      <w:r>
        <w:rPr>
          <w:rFonts w:ascii="Calibri" w:hAnsi="Calibri" w:cs="Calibri" w:eastAsia="PingFang SC"/>
          <w:color w:val="3D3A33"/>
          <w:sz w:val="22"/>
          <w:szCs w:val="22"/>
        </w:rPr>
        <w:t xml:space="preserve"> — The lecture opens by gathering the whole course's anti-physicalist arguments into a single counter-move: if consciousness really is something that has been left out, then let it be something that makes no difference at all. The power of this format is that it grants the anti-physicalist intuition (consciousness really exists, really is irreducible) while cancelling its importance (it has no causal consequences), which makes it far harder to refute than a flat denial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Epiphenomenalism denies not animal consciousness but the causal power of consciousness</w:t>
      </w:r>
      <w:r>
        <w:rPr>
          <w:rFonts w:ascii="Calibri" w:hAnsi="Calibri" w:cs="Calibri" w:eastAsia="PingFang SC"/>
          <w:color w:val="3D3A33"/>
          <w:sz w:val="22"/>
          <w:szCs w:val="22"/>
        </w:rPr>
        <w:t xml:space="preserve"> — Huxley and Descartes disagree about whether animals have consciousness and agree about whether consciousness does any work. This split fixes the focus of everything that follows: no longer "does consciousness exist" but "does consciousness make things different" — which also explains why all the evidence in this lecture is a behavioral contrast (conscious experience versus unconscious experience, with behavior succeeding equally).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frog is the demonstration case for "precise goal-directed behavior without consciousness"</w:t>
      </w:r>
      <w:r>
        <w:rPr>
          <w:rFonts w:ascii="Calibri" w:hAnsi="Calibri" w:cs="Calibri" w:eastAsia="PingFang SC"/>
          <w:color w:val="3D3A33"/>
          <w:sz w:val="22"/>
          <w:szCs w:val="22"/>
        </w:rPr>
        <w:t xml:space="preserve"> — Wiping off acid, swimming, and balancing on a tilted palm are purposive, coordinated, error-correcting behaviors, yet they occur as usual after the spinal cord is severed or the front of the brain removed. The argumentative aim of this material is to sever the correlation between behavioral complexity and consciousness, so that consciousness becomes explanatorily superfluous.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Libet-style experiments move the debate from philosophical intuition to millisecond-scale time gaps</w:t>
      </w:r>
      <w:r>
        <w:rPr>
          <w:rFonts w:ascii="Calibri" w:hAnsi="Calibri" w:cs="Calibri" w:eastAsia="PingFang SC"/>
          <w:color w:val="3D3A33"/>
          <w:sz w:val="22"/>
          <w:szCs w:val="22"/>
        </w:rPr>
        <w:t xml:space="preserve"> — The readiness potential precedes the conscious decision by hundreds of milliseconds, and the 2008 left/right study stretches the prediction window to 10 seconds. The existence of a time gap is not by itself decisive (the class immediately questions the temporal precision of the clock readings), but its direction is perfectly clear: the neural event comes first, the conscious report afterwards.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fork between the two readings, "explanation" and "elimination," is explicitly marked</w:t>
      </w:r>
      <w:r>
        <w:rPr>
          <w:rFonts w:ascii="Calibri" w:hAnsi="Calibri" w:cs="Calibri" w:eastAsia="PingFang SC"/>
          <w:color w:val="3D3A33"/>
          <w:sz w:val="22"/>
          <w:szCs w:val="22"/>
        </w:rPr>
        <w:t xml:space="preserve"> — On one reading consciousness is a readout of neural activity (conscious intention is a readout); on the other it is merely a passenger. A global-workspace-style reading in terms of control processing is brought in for comparison, with the point that what is encoded in advance in this experiment is the specific content "left or right," while the conscious experience arrives 10 seconds later — that time gap is the hard explanatory bone.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destructiveness of the conclusion is measured at the level of social institutions</w:t>
      </w:r>
      <w:r>
        <w:rPr>
          <w:rFonts w:ascii="Calibri" w:hAnsi="Calibri" w:cs="Calibri" w:eastAsia="PingFang SC"/>
          <w:color w:val="3D3A33"/>
          <w:sz w:val="22"/>
          <w:szCs w:val="22"/>
        </w:rPr>
        <w:t xml:space="preserve"> — If the distinction between "acting from a free decision" and "its just happening" does not exist, then the social reaction to a stepped-on foot in an elevator, the attribution of fault in court, and excuse on grounds of brain tumor all have to be recalculated. The show of hands shows that most still think we are "in charge" and only a minority accept epiphenomenalism, and that distribution is itself the intuitive tension the course has to handle.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Framework: the revenge of functionalism and the place of epiphenomenalism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opening redescribes the whole semester's anti-physicalist arguments as </w:t>
      </w:r>
      <w:r>
        <w:rPr>
          <w:rFonts w:ascii="Calibri" w:hAnsi="Calibri" w:cs="Calibri" w:eastAsia="PingFang SC"/>
          <w:b/>
          <w:color w:val="3D3A33"/>
          <w:sz w:val="22"/>
          <w:szCs w:val="22"/>
        </w:rPr>
        <w:t xml:space="preserve">a lawsuit awaiting a counter-move</w:t>
      </w:r>
      <w:r>
        <w:rPr>
          <w:rFonts w:ascii="Calibri" w:hAnsi="Calibri" w:cs="Calibri" w:eastAsia="PingFang SC"/>
          <w:color w:val="3D3A33"/>
          <w:sz w:val="22"/>
          <w:szCs w:val="22"/>
        </w:rPr>
        <w:t xml:space="preserve">: the physicalist response is not to show that those arguments are wrong but to grant that what they point to exists while declaring that it makes no difference. The strength of this "revenge" format is that it need not deny anyone's felt experience, only its causal efficacy, so anti-physicalists cannot reply by restating that consciousness really does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Huxley's text supplies </w:t>
      </w:r>
      <w:r>
        <w:rPr>
          <w:rFonts w:ascii="Calibri" w:hAnsi="Calibri" w:cs="Calibri" w:eastAsia="PingFang SC"/>
          <w:b/>
          <w:color w:val="3D3A33"/>
          <w:sz w:val="22"/>
          <w:szCs w:val="22"/>
        </w:rPr>
        <w:t xml:space="preserve">the most classic formulation</w:t>
      </w:r>
      <w:r>
        <w:rPr>
          <w:rFonts w:ascii="Calibri" w:hAnsi="Calibri" w:cs="Calibri" w:eastAsia="PingFang SC"/>
          <w:color w:val="3D3A33"/>
          <w:sz w:val="22"/>
          <w:szCs w:val="22"/>
        </w:rPr>
        <w:t xml:space="preserve"> within this framework: consciousness is not eliminated but demoted to a collateral product. This divides the labor with the "explanatory gap" discussed later — the explanatory gap asks how consciousness is possible, whereas epiphenomenalism does not ask that at all, only whether consciousness does any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single image runs through the whole lecture to fix this position: </w:t>
      </w:r>
      <w:r>
        <w:rPr>
          <w:rFonts w:ascii="Calibri" w:hAnsi="Calibri" w:cs="Calibri" w:eastAsia="PingFang SC"/>
          <w:b/>
          <w:color w:val="3D3A33"/>
          <w:sz w:val="22"/>
          <w:szCs w:val="22"/>
        </w:rPr>
        <w:t xml:space="preserve">the monkey on the tiger</w:t>
      </w:r>
      <w:r>
        <w:rPr>
          <w:rFonts w:ascii="Calibri" w:hAnsi="Calibri" w:cs="Calibri" w:eastAsia="PingFang SC"/>
          <w:color w:val="3D3A33"/>
          <w:sz w:val="22"/>
          <w:szCs w:val="22"/>
        </w:rPr>
        <w:t xml:space="preserve"> — the monkey (your subjective life) grips the steering wheel and shouts "I'm in charge" in the wrong direction, while what actually drives everything is the tiger (human biology). The value of the image is that it expresses three things at once: consciousness exists, consciousness is not severed, and consciousness is not steering; every experiment that follows is used to add evidence to the picture.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stresses that what is being refuted is not "conscious life" but "the bearing of conscious life on what we do": the picture does not claim that consciousness does not exist, only that it "connects to nothing, is in charge of nothing," and that its feeling of freedom is an illusion that persists. This clarification matters, because otherwise epiphenomenalism would be misread as eliminativism.</w:t>
      </w:r>
    </w:p>
    <w:p>
      <w:pPr>
        <w:spacing w:before="240" w:after="80" w:line="312" w:lineRule="auto"/>
      </w:pPr>
      <w:r>
        <w:rPr>
          <w:rFonts w:ascii="Calibri" w:hAnsi="Calibri" w:cs="Calibri" w:eastAsia="PingFang SC"/>
          <w:b/>
          <w:color w:val="175244"/>
          <w:sz w:val="22"/>
          <w:szCs w:val="22"/>
        </w:rPr>
        <w:t xml:space="preserve">Consciousness as a collateral product: the whistle, the bell, and Descartes's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division of labor between Huxley and Descartes</w:t>
      </w:r>
      <w:r>
        <w:rPr>
          <w:rFonts w:ascii="Calibri" w:hAnsi="Calibri" w:cs="Calibri" w:eastAsia="PingFang SC"/>
          <w:color w:val="3D3A33"/>
          <w:sz w:val="22"/>
          <w:szCs w:val="22"/>
        </w:rPr>
        <w:t xml:space="preserve"> is laid out clearly: Descartes held that animals have no consciousness at all, that they are "thoughtless brutes," and so had no scruples about experimenting on them; Huxley rejects this half and holds that many animals certainly do have consciousness. But Huxley accepts the other half — that animal consciousness </w:t>
      </w:r>
      <w:r>
        <w:rPr>
          <w:rFonts w:ascii="Calibri" w:hAnsi="Calibri" w:cs="Calibri" w:eastAsia="PingFang SC"/>
          <w:b/>
          <w:color w:val="3D3A33"/>
          <w:sz w:val="22"/>
          <w:szCs w:val="22"/>
        </w:rPr>
        <w:t xml:space="preserve">plays no part in generating their actions</w:t>
      </w:r>
      <w:r>
        <w:rPr>
          <w:rFonts w:ascii="Calibri" w:hAnsi="Calibri" w:cs="Calibri" w:eastAsia="PingFang SC"/>
          <w:color w:val="3D3A33"/>
          <w:sz w:val="22"/>
          <w:szCs w:val="22"/>
        </w:rPr>
        <w:t xml:space="preserve"> — so even if we reject "animals are unconscious," that does not touch the conclusion that "animals are automata."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images follow, each building on the last. The first is the </w:t>
      </w:r>
      <w:r>
        <w:rPr>
          <w:rFonts w:ascii="Calibri" w:hAnsi="Calibri" w:cs="Calibri" w:eastAsia="PingFang SC"/>
          <w:b/>
          <w:color w:val="3D3A33"/>
          <w:sz w:val="22"/>
          <w:szCs w:val="22"/>
        </w:rPr>
        <w:t xml:space="preserve">collateral product</w:t>
      </w:r>
      <w:r>
        <w:rPr>
          <w:rFonts w:ascii="Calibri" w:hAnsi="Calibri" w:cs="Calibri" w:eastAsia="PingFang SC"/>
          <w:color w:val="3D3A33"/>
          <w:sz w:val="22"/>
          <w:szCs w:val="22"/>
        </w:rPr>
        <w:t xml:space="preserve">: animal consciousness stands to the bodily mechanism as something thrown off by a machine in operation. The second is </w:t>
      </w:r>
      <w:r>
        <w:rPr>
          <w:rFonts w:ascii="Calibri" w:hAnsi="Calibri" w:cs="Calibri" w:eastAsia="PingFang SC"/>
          <w:b/>
          <w:color w:val="3D3A33"/>
          <w:sz w:val="22"/>
          <w:szCs w:val="22"/>
        </w:rPr>
        <w:t xml:space="preserve">the steam whistle of a locomotive</w:t>
      </w:r>
      <w:r>
        <w:rPr>
          <w:rFonts w:ascii="Calibri" w:hAnsi="Calibri" w:cs="Calibri" w:eastAsia="PingFang SC"/>
          <w:color w:val="3D3A33"/>
          <w:sz w:val="22"/>
          <w:szCs w:val="22"/>
        </w:rPr>
        <w:t xml:space="preserve">: the whistle is produced by steam vented from the boiler and has no influence whatever on the machinery — expanded into "the lonely whistle your body makes as it speeds through the night." The third is </w:t>
      </w:r>
      <w:r>
        <w:rPr>
          <w:rFonts w:ascii="Calibri" w:hAnsi="Calibri" w:cs="Calibri" w:eastAsia="PingFang SC"/>
          <w:b/>
          <w:color w:val="3D3A33"/>
          <w:sz w:val="22"/>
          <w:szCs w:val="22"/>
        </w:rPr>
        <w:t xml:space="preserve">the bell in a clock tower</w:t>
      </w:r>
      <w:r>
        <w:rPr>
          <w:rFonts w:ascii="Calibri" w:hAnsi="Calibri" w:cs="Calibri" w:eastAsia="PingFang SC"/>
          <w:color w:val="3D3A33"/>
          <w:sz w:val="22"/>
          <w:szCs w:val="22"/>
        </w:rPr>
        <w:t xml:space="preserve">: the gears of the clock determine where the hands point, and the bell is only the sound made when it is struck, a "pure appendage."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image brings a technical distinction with it: Huxley says the animal's will, "if it has one," is merely an </w:t>
      </w:r>
      <w:r>
        <w:rPr>
          <w:rFonts w:ascii="Calibri" w:hAnsi="Calibri" w:cs="Calibri" w:eastAsia="PingFang SC"/>
          <w:b/>
          <w:color w:val="3D3A33"/>
          <w:sz w:val="22"/>
          <w:szCs w:val="22"/>
        </w:rPr>
        <w:t xml:space="preserve">indicative</w:t>
      </w:r>
      <w:r>
        <w:rPr>
          <w:rFonts w:ascii="Calibri" w:hAnsi="Calibri" w:cs="Calibri" w:eastAsia="PingFang SC"/>
          <w:color w:val="3D3A33"/>
          <w:sz w:val="22"/>
          <w:szCs w:val="22"/>
        </w:rPr>
        <w:t xml:space="preserve"> mark of physical changes rather than their cause. That sentence writes out the whole logical structure of epiphenomenalism — not "consciousness is uncorrelated with behavior" but "correlated in the opposite direction": consciousness is the effect, not the cause.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limits within which these images apply deserve a separate note: they establish </w:t>
      </w:r>
      <w:r>
        <w:rPr>
          <w:rFonts w:ascii="Calibri" w:hAnsi="Calibri" w:cs="Calibri" w:eastAsia="PingFang SC"/>
          <w:b/>
          <w:color w:val="3D3A33"/>
          <w:sz w:val="22"/>
          <w:szCs w:val="22"/>
        </w:rPr>
        <w:t xml:space="preserve">causal inefficacy</w:t>
      </w:r>
      <w:r>
        <w:rPr>
          <w:rFonts w:ascii="Calibri" w:hAnsi="Calibri" w:cs="Calibri" w:eastAsia="PingFang SC"/>
          <w:color w:val="3D3A33"/>
          <w:sz w:val="22"/>
          <w:szCs w:val="22"/>
        </w:rPr>
        <w:t xml:space="preserve">, not </w:t>
      </w:r>
      <w:r>
        <w:rPr>
          <w:rFonts w:ascii="Calibri" w:hAnsi="Calibri" w:cs="Calibri" w:eastAsia="PingFang SC"/>
          <w:b/>
          <w:color w:val="3D3A33"/>
          <w:sz w:val="22"/>
          <w:szCs w:val="22"/>
        </w:rPr>
        <w:t xml:space="preserve">non-existence</w:t>
      </w:r>
      <w:r>
        <w:rPr>
          <w:rFonts w:ascii="Calibri" w:hAnsi="Calibri" w:cs="Calibri" w:eastAsia="PingFang SC"/>
          <w:color w:val="3D3A33"/>
          <w:sz w:val="22"/>
          <w:szCs w:val="22"/>
        </w:rPr>
        <w:t xml:space="preserve">. The whistle really does sound, really does make a noise, and can even be heard and taken as an alarm, but it does not drive the piston. This is precisely where epiphenomenalism is hardest pressed — it must explain why something entirely inefficacious persists and is retained by natural selection.</w:t>
      </w:r>
    </w:p>
    <w:p>
      <w:pPr>
        <w:spacing w:before="240" w:after="80" w:line="312" w:lineRule="auto"/>
      </w:pPr>
      <w:r>
        <w:rPr>
          <w:rFonts w:ascii="Calibri" w:hAnsi="Calibri" w:cs="Calibri" w:eastAsia="PingFang SC"/>
          <w:b/>
          <w:color w:val="175244"/>
          <w:sz w:val="22"/>
          <w:szCs w:val="22"/>
        </w:rPr>
        <w:t xml:space="preserve">The frog evidence: unconscious goal-directed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empirical starting point of the argument is </w:t>
      </w:r>
      <w:r>
        <w:rPr>
          <w:rFonts w:ascii="Calibri" w:hAnsi="Calibri" w:cs="Calibri" w:eastAsia="PingFang SC"/>
          <w:b/>
          <w:color w:val="3D3A33"/>
          <w:sz w:val="22"/>
          <w:szCs w:val="22"/>
        </w:rPr>
        <w:t xml:space="preserve">a fact already established in human beings</w:t>
      </w:r>
      <w:r>
        <w:rPr>
          <w:rFonts w:ascii="Calibri" w:hAnsi="Calibri" w:cs="Calibri" w:eastAsia="PingFang SC"/>
          <w:color w:val="3D3A33"/>
          <w:sz w:val="22"/>
          <w:szCs w:val="22"/>
        </w:rPr>
        <w:t xml:space="preserve">: after a person's spinal cord is severed there is no sensation below the cut, yet complex behavior below the cut can remain. Huxley's strategy is to transpose this fact onto the frog — "if this holds for human beings, it should hold for frogs too" — thereby obtaining a model that can be experimented on repeatedly with no moral scruple.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frog experiments proceed at two levels. The first is </w:t>
      </w:r>
      <w:r>
        <w:rPr>
          <w:rFonts w:ascii="Calibri" w:hAnsi="Calibri" w:cs="Calibri" w:eastAsia="PingFang SC"/>
          <w:b/>
          <w:color w:val="3D3A33"/>
          <w:sz w:val="22"/>
          <w:szCs w:val="22"/>
        </w:rPr>
        <w:t xml:space="preserve">transection of the spinal cord</w:t>
      </w:r>
      <w:r>
        <w:rPr>
          <w:rFonts w:ascii="Calibri" w:hAnsi="Calibri" w:cs="Calibri" w:eastAsia="PingFang SC"/>
          <w:color w:val="3D3A33"/>
          <w:sz w:val="22"/>
          <w:szCs w:val="22"/>
        </w:rPr>
        <w:t xml:space="preserve">: the cord is cut so that everything below the cut is separated from the brain, and the frog still wipes the acid off its foot — reported as "the other foot will go and wipe it off, get rid of the acid." The second is </w:t>
      </w:r>
      <w:r>
        <w:rPr>
          <w:rFonts w:ascii="Calibri" w:hAnsi="Calibri" w:cs="Calibri" w:eastAsia="PingFang SC"/>
          <w:b/>
          <w:color w:val="3D3A33"/>
          <w:sz w:val="22"/>
          <w:szCs w:val="22"/>
        </w:rPr>
        <w:t xml:space="preserve">removal of the front of the brain (the part in front of the optic lobes)</w:t>
      </w:r>
      <w:r>
        <w:rPr>
          <w:rFonts w:ascii="Calibri" w:hAnsi="Calibri" w:cs="Calibri" w:eastAsia="PingFang SC"/>
          <w:color w:val="3D3A33"/>
          <w:sz w:val="22"/>
          <w:szCs w:val="22"/>
        </w:rPr>
        <w:t xml:space="preserve">: such a frog placed in water still swims, and swimming, a complex coordinated action, is carried out with no consciousness involved.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strongest example is </w:t>
      </w:r>
      <w:r>
        <w:rPr>
          <w:rFonts w:ascii="Calibri" w:hAnsi="Calibri" w:cs="Calibri" w:eastAsia="PingFang SC"/>
          <w:b/>
          <w:color w:val="3D3A33"/>
          <w:sz w:val="22"/>
          <w:szCs w:val="22"/>
        </w:rPr>
        <w:t xml:space="preserve">balancing on a tilted palm</w:t>
      </w:r>
      <w:r>
        <w:rPr>
          <w:rFonts w:ascii="Calibri" w:hAnsi="Calibri" w:cs="Calibri" w:eastAsia="PingFang SC"/>
          <w:color w:val="3D3A33"/>
          <w:sz w:val="22"/>
          <w:szCs w:val="22"/>
        </w:rPr>
        <w:t xml:space="preserve">: a frog with most of its brain removed is placed on a hand, the palm is slowly tilted, and the frog moves its four feet step by step until it is about to slide, adjusts them one by one, and ends up sitting securely on the back of the hand. The lecture stresses that the "fineness of coordination and precision of the muscular arrangement" required for these adjustments can be compared only to a tightrope walker — behavior far beyond anything a reflex arc could describe, yet accomplished without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negative conclusion</w:t>
      </w:r>
      <w:r>
        <w:rPr>
          <w:rFonts w:ascii="Calibri" w:hAnsi="Calibri" w:cs="Calibri" w:eastAsia="PingFang SC"/>
          <w:color w:val="3D3A33"/>
          <w:sz w:val="22"/>
          <w:szCs w:val="22"/>
        </w:rPr>
        <w:t xml:space="preserve"> of the argument is then stated explicitly: molecular changes are the cause of all the animal's conscious states, but there is no evidence that these conscious states in turn cause muscular movement. Symmetrically, when it is asked whether, supposing animals do have sensations, there is any evidence that sensations are controlling their movements, the answer is "I see no such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frog case also supplies </w:t>
      </w:r>
      <w:r>
        <w:rPr>
          <w:rFonts w:ascii="Calibri" w:hAnsi="Calibri" w:cs="Calibri" w:eastAsia="PingFang SC"/>
          <w:b/>
          <w:color w:val="3D3A33"/>
          <w:sz w:val="22"/>
          <w:szCs w:val="22"/>
        </w:rPr>
        <w:t xml:space="preserve">a positive, non-reflex list of behaviors</w:t>
      </w:r>
      <w:r>
        <w:rPr>
          <w:rFonts w:ascii="Calibri" w:hAnsi="Calibri" w:cs="Calibri" w:eastAsia="PingFang SC"/>
          <w:color w:val="3D3A33"/>
          <w:sz w:val="22"/>
          <w:szCs w:val="22"/>
        </w:rPr>
        <w:t xml:space="preserve">: walking, hopping, swimming, and gymnastic performances, all done just as well in the absence of consciousness and consequently of volition. This defeats the popular impression that "unconscious behavior = simple reflex" — if unconscious behavior can reach this degree of complexity, then "being conscious" can find no proprietary work to do in explaining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boundary of the conclusion</w:t>
      </w:r>
      <w:r>
        <w:rPr>
          <w:rFonts w:ascii="Calibri" w:hAnsi="Calibri" w:cs="Calibri" w:eastAsia="PingFang SC"/>
          <w:color w:val="3D3A33"/>
          <w:sz w:val="22"/>
          <w:szCs w:val="22"/>
        </w:rPr>
        <w:t xml:space="preserve"> is pressed out in class discussion: the baseline fact really needed is not "the frog can wipe off acid" but "there is no consciousness below the cut." A student puts this more clearly than the paraphrase — behavior can be complex, coordinated, and purposive (with an objective goal), and all of it occurs on the side without consciousness; otherwise the whole analogy would infer similarity of mechanism from similarity of behavior alone.</w:t>
      </w:r>
    </w:p>
    <w:p>
      <w:pPr>
        <w:spacing w:before="240" w:after="80" w:line="312" w:lineRule="auto"/>
      </w:pPr>
      <w:r>
        <w:rPr>
          <w:rFonts w:ascii="Calibri" w:hAnsi="Calibri" w:cs="Calibri" w:eastAsia="PingFang SC"/>
          <w:b/>
          <w:color w:val="175244"/>
          <w:sz w:val="22"/>
          <w:szCs w:val="22"/>
        </w:rPr>
        <w:t xml:space="preserve">Extending the evidence to human beings: blindsight, motion blindness, and catching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states plainly that the same effect can be obtained without actually severing anyone's spinal cord, by way of </w:t>
      </w:r>
      <w:r>
        <w:rPr>
          <w:rFonts w:ascii="Calibri" w:hAnsi="Calibri" w:cs="Calibri" w:eastAsia="PingFang SC"/>
          <w:b/>
          <w:color w:val="3D3A33"/>
          <w:sz w:val="22"/>
          <w:szCs w:val="22"/>
        </w:rPr>
        <w:t xml:space="preserve">clinical cases</w:t>
      </w:r>
      <w:r>
        <w:rPr>
          <w:rFonts w:ascii="Calibri" w:hAnsi="Calibri" w:cs="Calibri" w:eastAsia="PingFang SC"/>
          <w:color w:val="3D3A33"/>
          <w:sz w:val="22"/>
          <w:szCs w:val="22"/>
        </w:rPr>
        <w:t xml:space="preserve">. The first is blindsight: once half the visual cortex is damaged, the patient has no visual experience of anything in the blind field, yet if asked to reach for an object in the blind field can do it well, and "to their own surprise."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forceful detail in blindsight is </w:t>
      </w:r>
      <w:r>
        <w:rPr>
          <w:rFonts w:ascii="Calibri" w:hAnsi="Calibri" w:cs="Calibri" w:eastAsia="PingFang SC"/>
          <w:b/>
          <w:color w:val="3D3A33"/>
          <w:sz w:val="22"/>
          <w:szCs w:val="22"/>
        </w:rPr>
        <w:t xml:space="preserve">hand-shape matching</w:t>
      </w:r>
      <w:r>
        <w:rPr>
          <w:rFonts w:ascii="Calibri" w:hAnsi="Calibri" w:cs="Calibri" w:eastAsia="PingFang SC"/>
          <w:color w:val="3D3A33"/>
          <w:sz w:val="22"/>
          <w:szCs w:val="22"/>
        </w:rPr>
        <w:t xml:space="preserve">: the patient will first say "I can't see anything, how could I pick it up," but as the hand reaches out the palm pre-shapes itself to match the shape of the object. This shows that not only the execution of the movement but the representational work of preparing a grip according to the shape of the object is done without conscious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case is </w:t>
      </w:r>
      <w:r>
        <w:rPr>
          <w:rFonts w:ascii="Calibri" w:hAnsi="Calibri" w:cs="Calibri" w:eastAsia="PingFang SC"/>
          <w:b/>
          <w:color w:val="3D3A33"/>
          <w:sz w:val="22"/>
          <w:szCs w:val="22"/>
        </w:rPr>
        <w:t xml:space="preserve">motion blindness</w:t>
      </w:r>
      <w:r>
        <w:rPr>
          <w:rFonts w:ascii="Calibri" w:hAnsi="Calibri" w:cs="Calibri" w:eastAsia="PingFang SC"/>
          <w:color w:val="3D3A33"/>
          <w:sz w:val="22"/>
          <w:szCs w:val="22"/>
        </w:rPr>
        <w:t xml:space="preserve">: the patient cannot experience motion, the world jumps abruptly frame by frame like a frozen picture, pouring water looks like a congealed stream that suddenly stops, and driving is therefore impossible. Yet it supports the same conclusion — the motion-blind patient in the laboratory still instinctively caught the ball the experimenter casually tossed over.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everyday expectation</w:t>
      </w:r>
      <w:r>
        <w:rPr>
          <w:rFonts w:ascii="Calibri" w:hAnsi="Calibri" w:cs="Calibri" w:eastAsia="PingFang SC"/>
          <w:color w:val="3D3A33"/>
          <w:sz w:val="22"/>
          <w:szCs w:val="22"/>
        </w:rPr>
        <w:t xml:space="preserve"> raised against this is addressed head-on: people assume that one point of having consciousness is that it lets you reach out and take hold of things, so grasping must depend on conscious experience. What experimental psychology repeatedly finds is the opposite: </w:t>
      </w:r>
      <w:r>
        <w:rPr>
          <w:rFonts w:ascii="Calibri" w:hAnsi="Calibri" w:cs="Calibri" w:eastAsia="PingFang SC"/>
          <w:b/>
          <w:color w:val="3D3A33"/>
          <w:sz w:val="22"/>
          <w:szCs w:val="22"/>
        </w:rPr>
        <w:t xml:space="preserve">when conscious experience disappears, behavioral capacity can be fully retained</w:t>
      </w:r>
      <w:r>
        <w:rPr>
          <w:rFonts w:ascii="Calibri" w:hAnsi="Calibri" w:cs="Calibri" w:eastAsia="PingFang SC"/>
          <w:color w:val="3D3A33"/>
          <w:sz w:val="22"/>
          <w:szCs w:val="22"/>
        </w:rPr>
        <w:t xml:space="preserve">, which is a direct refutation of "consciousness is doing the work you think it is doing."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methodological value of these two clinical cases is that they </w:t>
      </w:r>
      <w:r>
        <w:rPr>
          <w:rFonts w:ascii="Calibri" w:hAnsi="Calibri" w:cs="Calibri" w:eastAsia="PingFang SC"/>
          <w:b/>
          <w:color w:val="3D3A33"/>
          <w:sz w:val="22"/>
          <w:szCs w:val="22"/>
        </w:rPr>
        <w:t xml:space="preserve">separate "consciousness" from "behavioral task" within a single subject</w:t>
      </w:r>
      <w:r>
        <w:rPr>
          <w:rFonts w:ascii="Calibri" w:hAnsi="Calibri" w:cs="Calibri" w:eastAsia="PingFang SC"/>
          <w:color w:val="3D3A33"/>
          <w:sz w:val="22"/>
          <w:szCs w:val="22"/>
        </w:rPr>
        <w:t xml:space="preserve">: this is not a comparison across species or across anesthetic states, but the same hand of the same person in the same second both completing the task and having no corresponding experience at all. That is closer to the "you and me" case than the frog material is.</w:t>
      </w:r>
    </w:p>
    <w:p>
      <w:pPr>
        <w:spacing w:before="240" w:after="80" w:line="312" w:lineRule="auto"/>
      </w:pPr>
      <w:r>
        <w:rPr>
          <w:rFonts w:ascii="Calibri" w:hAnsi="Calibri" w:cs="Calibri" w:eastAsia="PingFang SC"/>
          <w:b/>
          <w:color w:val="175244"/>
          <w:sz w:val="22"/>
          <w:szCs w:val="22"/>
        </w:rPr>
        <w:t xml:space="preserve">The Libet experiment: the readout precedes the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apparatus is described in concrete detail: the subject holds a clicker and is wired to an </w:t>
      </w:r>
      <w:r>
        <w:rPr>
          <w:rFonts w:ascii="Calibri" w:hAnsi="Calibri" w:cs="Calibri" w:eastAsia="PingFang SC"/>
          <w:b/>
          <w:color w:val="3D3A33"/>
          <w:sz w:val="22"/>
          <w:szCs w:val="22"/>
        </w:rPr>
        <w:t xml:space="preserve">EEG</w:t>
      </w:r>
      <w:r>
        <w:rPr>
          <w:rFonts w:ascii="Calibri" w:hAnsi="Calibri" w:cs="Calibri" w:eastAsia="PingFang SC"/>
          <w:color w:val="3D3A33"/>
          <w:sz w:val="22"/>
          <w:szCs w:val="22"/>
        </w:rPr>
        <w:t xml:space="preserve"> monitoring signals from the premotor cortex; the subject watches a clock face with a rotating pointer, and the task is "press the clicker at any moment you please" while reporting the position of the pointer </w:t>
      </w:r>
      <w:r>
        <w:rPr>
          <w:rFonts w:ascii="Calibri" w:hAnsi="Calibri" w:cs="Calibri" w:eastAsia="PingFang SC"/>
          <w:b/>
          <w:color w:val="3D3A33"/>
          <w:sz w:val="22"/>
          <w:szCs w:val="22"/>
        </w:rPr>
        <w:t xml:space="preserve">at the moment the conscious decision was made</w:t>
      </w:r>
      <w:r>
        <w:rPr>
          <w:rFonts w:ascii="Calibri" w:hAnsi="Calibri" w:cs="Calibri" w:eastAsia="PingFang SC"/>
          <w:color w:val="3D3A33"/>
          <w:sz w:val="22"/>
          <w:szCs w:val="22"/>
        </w:rPr>
        <w:t xml:space="preserve"> — note, not the moment of pressing but the moment of deciding.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basic result is that premotor cortex cells fire to initiate the movement </w:t>
      </w:r>
      <w:r>
        <w:rPr>
          <w:rFonts w:ascii="Calibri" w:hAnsi="Calibri" w:cs="Calibri" w:eastAsia="PingFang SC"/>
          <w:b/>
          <w:color w:val="3D3A33"/>
          <w:sz w:val="22"/>
          <w:szCs w:val="22"/>
        </w:rPr>
        <w:t xml:space="preserve">hundreds of milliseconds before</w:t>
      </w:r>
      <w:r>
        <w:rPr>
          <w:rFonts w:ascii="Calibri" w:hAnsi="Calibri" w:cs="Calibri" w:eastAsia="PingFang SC"/>
          <w:color w:val="3D3A33"/>
          <w:sz w:val="22"/>
          <w:szCs w:val="22"/>
        </w:rPr>
        <w:t xml:space="preserve"> the conscious decision. The causal order is therefore "cell firing → action," and the awareness "I'm about to do it" is only a concomitant event that arrives later; the lecture calls this step a "bombshell," because it seems to strip the conscious decision directly of its standing as the source of the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 is </w:t>
      </w:r>
      <w:r>
        <w:rPr>
          <w:rFonts w:ascii="Calibri" w:hAnsi="Calibri" w:cs="Calibri" w:eastAsia="PingFang SC"/>
          <w:b/>
          <w:color w:val="3D3A33"/>
          <w:sz w:val="22"/>
          <w:szCs w:val="22"/>
        </w:rPr>
        <w:t xml:space="preserve">generalized into a picture</w:t>
      </w:r>
      <w:r>
        <w:rPr>
          <w:rFonts w:ascii="Calibri" w:hAnsi="Calibri" w:cs="Calibri" w:eastAsia="PingFang SC"/>
          <w:color w:val="3D3A33"/>
          <w:sz w:val="22"/>
          <w:szCs w:val="22"/>
        </w:rPr>
        <w:t xml:space="preserve">: there is a neural cascade building toward the action, and the conscious intention appears at some midpoint along that cascade; you can try it right now by waving — what makes the hand move is the cell firing, not the "decision" you feel afterwards.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stronger follow-up comes from </w:t>
      </w:r>
      <w:r>
        <w:rPr>
          <w:rFonts w:ascii="Calibri" w:hAnsi="Calibri" w:cs="Calibri" w:eastAsia="PingFang SC"/>
          <w:b/>
          <w:color w:val="3D3A33"/>
          <w:sz w:val="22"/>
          <w:szCs w:val="22"/>
        </w:rPr>
        <w:t xml:space="preserve">the 2008 left/right decision study</w:t>
      </w:r>
      <w:r>
        <w:rPr>
          <w:rFonts w:ascii="Calibri" w:hAnsi="Calibri" w:cs="Calibri" w:eastAsia="PingFang SC"/>
          <w:color w:val="3D3A33"/>
          <w:sz w:val="22"/>
          <w:szCs w:val="22"/>
        </w:rPr>
        <w:t xml:space="preserve">: the task becomes freely choosing to push left or right and reporting the moment of decision, and readings from specific frontal and parietal regions carry considerable information about the outcome of the action, information that appears </w:t>
      </w:r>
      <w:r>
        <w:rPr>
          <w:rFonts w:ascii="Calibri" w:hAnsi="Calibri" w:cs="Calibri" w:eastAsia="PingFang SC"/>
          <w:b/>
          <w:color w:val="3D3A33"/>
          <w:sz w:val="22"/>
          <w:szCs w:val="22"/>
        </w:rPr>
        <w:t xml:space="preserve">up to 10 seconds before the subject consciously makes the decision</w:t>
      </w:r>
      <w:r>
        <w:rPr>
          <w:rFonts w:ascii="Calibri" w:hAnsi="Calibri" w:cs="Calibri" w:eastAsia="PingFang SC"/>
          <w:color w:val="3D3A33"/>
          <w:sz w:val="22"/>
          <w:szCs w:val="22"/>
        </w:rPr>
        <w:t xml:space="preserve">. The lecture repeatedly emphasizes that order of magnitude, because it is far beyond anything a clock-reading error could explain.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technical objections</w:t>
      </w:r>
      <w:r>
        <w:rPr>
          <w:rFonts w:ascii="Calibri" w:hAnsi="Calibri" w:cs="Calibri" w:eastAsia="PingFang SC"/>
          <w:color w:val="3D3A33"/>
          <w:sz w:val="22"/>
          <w:szCs w:val="22"/>
        </w:rPr>
        <w:t xml:space="preserve"> raised in class are taken seriously rather than brushed aside: in the original experiment the pointer rotated quickly and the temporal resolution was coarse, and whether readings are reliable within a 10-second window is worth asking. But such doubts are judged "worth recording, but not direction-changing" — even with coarse temporal resolution, it remains clear that the brain signal precedes the conscious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sharper question comes from the class: </w:t>
      </w:r>
      <w:r>
        <w:rPr>
          <w:rFonts w:ascii="Calibri" w:hAnsi="Calibri" w:cs="Calibri" w:eastAsia="PingFang SC"/>
          <w:b/>
          <w:color w:val="3D3A33"/>
          <w:sz w:val="22"/>
          <w:szCs w:val="22"/>
        </w:rPr>
        <w:t xml:space="preserve">is the earlier brain activity a general "getting ready to do something," or does it already specifically encode "left or right"?</w:t>
      </w:r>
      <w:r>
        <w:rPr>
          <w:rFonts w:ascii="Calibri" w:hAnsi="Calibri" w:cs="Calibri" w:eastAsia="PingFang SC"/>
          <w:color w:val="3D3A33"/>
          <w:sz w:val="22"/>
          <w:szCs w:val="22"/>
        </w:rPr>
        <w:t xml:space="preserve"> The lecture grants that this is exactly the point — what is encoded in advance is not a general state of readiness to act but the specific content of the action (left or right). This puts direct pressure on the common-sense picture in which consciousness is what chooses among options.</w:t>
      </w:r>
    </w:p>
    <w:p>
      <w:pPr>
        <w:spacing w:before="240" w:after="80" w:line="312" w:lineRule="auto"/>
      </w:pPr>
      <w:r>
        <w:rPr>
          <w:rFonts w:ascii="Calibri" w:hAnsi="Calibri" w:cs="Calibri" w:eastAsia="PingFang SC"/>
          <w:b/>
          <w:color w:val="175244"/>
          <w:sz w:val="22"/>
          <w:szCs w:val="22"/>
        </w:rPr>
        <w:t xml:space="preserve">Two readings: consciousness as readout and consciousness as passenger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reading treats the conscious intention as </w:t>
      </w:r>
      <w:r>
        <w:rPr>
          <w:rFonts w:ascii="Calibri" w:hAnsi="Calibri" w:cs="Calibri" w:eastAsia="PingFang SC"/>
          <w:b/>
          <w:color w:val="3D3A33"/>
          <w:sz w:val="22"/>
          <w:szCs w:val="22"/>
        </w:rPr>
        <w:t xml:space="preserve">a readout of neural activity</w:t>
      </w:r>
      <w:r>
        <w:rPr>
          <w:rFonts w:ascii="Calibri" w:hAnsi="Calibri" w:cs="Calibri" w:eastAsia="PingFang SC"/>
          <w:color w:val="3D3A33"/>
          <w:sz w:val="22"/>
          <w:szCs w:val="22"/>
        </w:rPr>
        <w:t xml:space="preserve">: the cascade produces the action, at some point you get a readout of what is going on, and so you say "this is something I did, I just made this decision." This reading preserves the correspondence between conscious content and neural content, at the cost of cancelling consciousness's initiating role.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reading is more radical: </w:t>
      </w:r>
      <w:r>
        <w:rPr>
          <w:rFonts w:ascii="Calibri" w:hAnsi="Calibri" w:cs="Calibri" w:eastAsia="PingFang SC"/>
          <w:b/>
          <w:color w:val="3D3A33"/>
          <w:sz w:val="22"/>
          <w:szCs w:val="22"/>
        </w:rPr>
        <w:t xml:space="preserve">conscious activity is actually a passenger</w:t>
      </w:r>
      <w:r>
        <w:rPr>
          <w:rFonts w:ascii="Calibri" w:hAnsi="Calibri" w:cs="Calibri" w:eastAsia="PingFang SC"/>
          <w:color w:val="3D3A33"/>
          <w:sz w:val="22"/>
          <w:szCs w:val="22"/>
        </w:rPr>
        <w:t xml:space="preserve"> — it does appear along the way, but "right or left" was already settled at an earlier point, and the conscious intention "comes too late." The difference between the two readings determines whether the later discussion of a "veto" has anywhere to stand: if consciousness is not even a readout but only a passenger, then even a veto is out of the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vindication of Huxley</w:t>
      </w:r>
      <w:r>
        <w:rPr>
          <w:rFonts w:ascii="Calibri" w:hAnsi="Calibri" w:cs="Calibri" w:eastAsia="PingFang SC"/>
          <w:color w:val="3D3A33"/>
          <w:sz w:val="22"/>
          <w:szCs w:val="22"/>
        </w:rPr>
        <w:t xml:space="preserve"> is stated explicitly: we think our conscious life influences what happens around us, but "there is actually no evidence for this at all," and the neuroscientific evidence indicates that the conscious decision </w:t>
      </w:r>
      <w:r>
        <w:rPr>
          <w:rFonts w:ascii="Calibri" w:hAnsi="Calibri" w:cs="Calibri" w:eastAsia="PingFang SC"/>
          <w:b/>
          <w:color w:val="3D3A33"/>
          <w:sz w:val="22"/>
          <w:szCs w:val="22"/>
        </w:rPr>
        <w:t xml:space="preserve">does not decide</w:t>
      </w:r>
      <w:r>
        <w:rPr>
          <w:rFonts w:ascii="Calibri" w:hAnsi="Calibri" w:cs="Calibri" w:eastAsia="PingFang SC"/>
          <w:color w:val="3D3A33"/>
          <w:sz w:val="22"/>
          <w:szCs w:val="22"/>
        </w:rPr>
        <w:t xml:space="preserve"> what you do. A predictive extension is offered at the same time: if this holds, then "deciding to write something down" should likewise be a matter of brain activity deciding what to write first, with the conscious decision arriving afterwards.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"necessary illusion"</w:t>
      </w:r>
      <w:r>
        <w:rPr>
          <w:rFonts w:ascii="Calibri" w:hAnsi="Calibri" w:cs="Calibri" w:eastAsia="PingFang SC"/>
          <w:color w:val="3D3A33"/>
          <w:sz w:val="22"/>
          <w:szCs w:val="22"/>
        </w:rPr>
        <w:t xml:space="preserve"> qualifier is introduced to keep the conclusion from overreaching: this is indeed an illusion, but perhaps a necessary one, and perhaps there are good reasons for us to have the sense that we are in charge. The qualifier matters, because it moves the dispute over epiphenomenalism entirely away from "does consciousness exist" and toward "why does this illusion exist and what is its 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 discussion presses further on </w:t>
      </w:r>
      <w:r>
        <w:rPr>
          <w:rFonts w:ascii="Calibri" w:hAnsi="Calibri" w:cs="Calibri" w:eastAsia="PingFang SC"/>
          <w:b/>
          <w:color w:val="3D3A33"/>
          <w:sz w:val="22"/>
          <w:szCs w:val="22"/>
        </w:rPr>
        <w:t xml:space="preserve">the timing of error correction and self-revision</w:t>
      </w:r>
      <w:r>
        <w:rPr>
          <w:rFonts w:ascii="Calibri" w:hAnsi="Calibri" w:cs="Calibri" w:eastAsia="PingFang SC"/>
          <w:color w:val="3D3A33"/>
          <w:sz w:val="22"/>
          <w:szCs w:val="22"/>
        </w:rPr>
        <w:t xml:space="preserve">: while speaking we suddenly realize "why did I say that," and then correct ourselves, which looks like consciousness exercising control. The reply folds this into the general picture as well — neural activity itself carries error-detection and expectation mechanisms, and what reaches the conscious level is only a readout of that error signal, so "thinking this is a bad idea" is not what stops the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also grants </w:t>
      </w:r>
      <w:r>
        <w:rPr>
          <w:rFonts w:ascii="Calibri" w:hAnsi="Calibri" w:cs="Calibri" w:eastAsia="PingFang SC"/>
          <w:b/>
          <w:color w:val="3D3A33"/>
          <w:sz w:val="22"/>
          <w:szCs w:val="22"/>
        </w:rPr>
        <w:t xml:space="preserve">that the picture has limits of application</w:t>
      </w:r>
      <w:r>
        <w:rPr>
          <w:rFonts w:ascii="Calibri" w:hAnsi="Calibri" w:cs="Calibri" w:eastAsia="PingFang SC"/>
          <w:color w:val="3D3A33"/>
          <w:sz w:val="22"/>
          <w:szCs w:val="22"/>
        </w:rPr>
        <w:t xml:space="preserve">: the existing experiments cover only "a one-off decision to do this or that," not "spending four weeks deliberating over what to do." But the basic structure is generalized: neural firing does all the work underneath and consciousness is only a readout of what is happening at the neural level; and neural activity need not be instantaneous — the work a decision requires can go on for a long time, with readouts arriving over just as long a stretch.</w:t>
      </w:r>
    </w:p>
    <w:p>
      <w:pPr>
        <w:spacing w:before="240" w:after="80" w:line="312" w:lineRule="auto"/>
      </w:pPr>
      <w:r>
        <w:rPr>
          <w:rFonts w:ascii="Calibri" w:hAnsi="Calibri" w:cs="Calibri" w:eastAsia="PingFang SC"/>
          <w:b/>
          <w:color w:val="175244"/>
          <w:sz w:val="22"/>
          <w:szCs w:val="22"/>
        </w:rPr>
        <w:t xml:space="preserve">After-the-fact rationalization: confabulation as the core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case within reach of memory is </w:t>
      </w:r>
      <w:r>
        <w:rPr>
          <w:rFonts w:ascii="Calibri" w:hAnsi="Calibri" w:cs="Calibri" w:eastAsia="PingFang SC"/>
          <w:b/>
          <w:color w:val="3D3A33"/>
          <w:sz w:val="22"/>
          <w:szCs w:val="22"/>
        </w:rPr>
        <w:t xml:space="preserve">pulling the hand off a hot stove</w:t>
      </w:r>
      <w:r>
        <w:rPr>
          <w:rFonts w:ascii="Calibri" w:hAnsi="Calibri" w:cs="Calibri" w:eastAsia="PingFang SC"/>
          <w:color w:val="3D3A33"/>
          <w:sz w:val="22"/>
          <w:szCs w:val="22"/>
        </w:rPr>
        <w:t xml:space="preserve">: asked why the hand was pulled back, people say "because it was hot, because it hurt." But timing shows that the withdrawal occurs faster than the time it takes for the signal to travel up to the brain, generate the pain, and travel back down to drive the muscles — so the pain cannot have arrived before the action, and yet people still cite the pain as their reason.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lecture's most important psychological claim: </w:t>
      </w:r>
      <w:r>
        <w:rPr>
          <w:rFonts w:ascii="Calibri" w:hAnsi="Calibri" w:cs="Calibri" w:eastAsia="PingFang SC"/>
          <w:b/>
          <w:color w:val="3D3A33"/>
          <w:sz w:val="22"/>
          <w:szCs w:val="22"/>
        </w:rPr>
        <w:t xml:space="preserve">the body acts first, and you afterwards tell yourself a story about why you wanted to do it</w:t>
      </w:r>
      <w:r>
        <w:rPr>
          <w:rFonts w:ascii="Calibri" w:hAnsi="Calibri" w:cs="Calibri" w:eastAsia="PingFang SC"/>
          <w:color w:val="3D3A33"/>
          <w:sz w:val="22"/>
          <w:szCs w:val="22"/>
        </w:rPr>
        <w:t xml:space="preserve">. The lecture calls this a "best effort at understanding" one's own actions and is explicit that it is not deliberate deception — it is not lying, but organizing an already-occurring posterior state into a narrative about reasons.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mechanism is used to explain </w:t>
      </w:r>
      <w:r>
        <w:rPr>
          <w:rFonts w:ascii="Calibri" w:hAnsi="Calibri" w:cs="Calibri" w:eastAsia="PingFang SC"/>
          <w:b/>
          <w:color w:val="3D3A33"/>
          <w:sz w:val="22"/>
          <w:szCs w:val="22"/>
        </w:rPr>
        <w:t xml:space="preserve">the remote-controlled child</w:t>
      </w:r>
      <w:r>
        <w:rPr>
          <w:rFonts w:ascii="Calibri" w:hAnsi="Calibri" w:cs="Calibri" w:eastAsia="PingFang SC"/>
          <w:color w:val="3D3A33"/>
          <w:sz w:val="22"/>
          <w:szCs w:val="22"/>
        </w:rPr>
        <w:t xml:space="preserve"> thought experiment: a child whose limbs are entirely controlled by someone else's joysticks will still say "I want to pick that up," "I want to walk over there," "I want to trip him there," because making desire fit what is happening is the easy strategy (described as a kind of Zen attitude). If the child steps on your foot, you would not say "you thug" — holding him responsible would be "an unfair reaction."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That desire itself is formed after the fact</w:t>
      </w:r>
      <w:r>
        <w:rPr>
          <w:rFonts w:ascii="Calibri" w:hAnsi="Calibri" w:cs="Calibri" w:eastAsia="PingFang SC"/>
          <w:color w:val="3D3A33"/>
          <w:sz w:val="22"/>
          <w:szCs w:val="22"/>
        </w:rPr>
        <w:t xml:space="preserve"> is pushed to the position of the conclusion: the child's desires are all confabulation, and what the Libet picture says is that everyday life has been doing this all along — "this is life, that continuous making up, that illusion of free will." The lecture notes that when this idea is presented in a psychology department the audience's faces darken, because they take it for granted that "experimental psychology has already proved this."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stretch of discussion </w:t>
      </w:r>
      <w:r>
        <w:rPr>
          <w:rFonts w:ascii="Calibri" w:hAnsi="Calibri" w:cs="Calibri" w:eastAsia="PingFang SC"/>
          <w:b/>
          <w:color w:val="3D3A33"/>
          <w:sz w:val="22"/>
          <w:szCs w:val="22"/>
        </w:rPr>
        <w:t xml:space="preserve">marks the divide from common-sense intuition</w:t>
      </w:r>
      <w:r>
        <w:rPr>
          <w:rFonts w:ascii="Calibri" w:hAnsi="Calibri" w:cs="Calibri" w:eastAsia="PingFang SC"/>
          <w:color w:val="3D3A33"/>
          <w:sz w:val="22"/>
          <w:szCs w:val="22"/>
        </w:rPr>
        <w:t xml:space="preserve">: we are not unaware that "sometimes the body cannot be controlled"; what is genuinely disturbing is that "you thought you were in control at the time, and objectively your conscious life plainly was not involved." What is challenged, then, is not the scope of control but the standing of the phenomenon of "thinking one is in control" — not an occasional mistaken judgment but a general mechanism that runs continuously.</w:t>
      </w:r>
    </w:p>
    <w:p>
      <w:pPr>
        <w:spacing w:before="240" w:after="80" w:line="312" w:lineRule="auto"/>
      </w:pPr>
      <w:r>
        <w:rPr>
          <w:rFonts w:ascii="Calibri" w:hAnsi="Calibri" w:cs="Calibri" w:eastAsia="PingFang SC"/>
          <w:b/>
          <w:color w:val="175244"/>
          <w:sz w:val="22"/>
          <w:szCs w:val="22"/>
        </w:rPr>
        <w:t xml:space="preserve">The residual sense of freedom: does having no chains count as freedom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Huxley's </w:t>
      </w:r>
      <w:r>
        <w:rPr>
          <w:rFonts w:ascii="Calibri" w:hAnsi="Calibri" w:cs="Calibri" w:eastAsia="PingFang SC"/>
          <w:b/>
          <w:color w:val="3D3A33"/>
          <w:sz w:val="22"/>
          <w:szCs w:val="22"/>
        </w:rPr>
        <w:t xml:space="preserve">residual definition of freedom</w:t>
      </w:r>
      <w:r>
        <w:rPr>
          <w:rFonts w:ascii="Calibri" w:hAnsi="Calibri" w:cs="Calibri" w:eastAsia="PingFang SC"/>
          <w:color w:val="3D3A33"/>
          <w:sz w:val="22"/>
          <w:szCs w:val="22"/>
        </w:rPr>
        <w:t xml:space="preserve"> is negative: the frog is free because nothing prevents it from doing what it wants to do — no chains, no bonds, no obstacles. The lecture calls this a consolation: you are not in prison, your mouth is not gagged, and your freedom consists in "no external obstacle."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steps of reply follow. The first is </w:t>
      </w:r>
      <w:r>
        <w:rPr>
          <w:rFonts w:ascii="Calibri" w:hAnsi="Calibri" w:cs="Calibri" w:eastAsia="PingFang SC"/>
          <w:b/>
          <w:color w:val="3D3A33"/>
          <w:sz w:val="22"/>
          <w:szCs w:val="22"/>
        </w:rPr>
        <w:t xml:space="preserve">"that bit of freedom is nothing much"</w:t>
      </w:r>
      <w:r>
        <w:rPr>
          <w:rFonts w:ascii="Calibri" w:hAnsi="Calibri" w:cs="Calibri" w:eastAsia="PingFang SC"/>
          <w:color w:val="3D3A33"/>
          <w:sz w:val="22"/>
          <w:szCs w:val="22"/>
        </w:rPr>
        <w:t xml:space="preserve">: the frog's desires connect to nothing and make nothing happen, and the absence of physical obstruction is not the same as a capacity to produce results. The second is more fundamental — if desires are formed after the fact, then "conforming to desire" is not a condition of freedom at all, because the "conformity" is automatic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comes </w:t>
      </w:r>
      <w:r>
        <w:rPr>
          <w:rFonts w:ascii="Calibri" w:hAnsi="Calibri" w:cs="Calibri" w:eastAsia="PingFang SC"/>
          <w:b/>
          <w:color w:val="3D3A33"/>
          <w:sz w:val="22"/>
          <w:szCs w:val="22"/>
        </w:rPr>
        <w:t xml:space="preserve">the criterion that "desire tracks the body"</w:t>
      </w:r>
      <w:r>
        <w:rPr>
          <w:rFonts w:ascii="Calibri" w:hAnsi="Calibri" w:cs="Calibri" w:eastAsia="PingFang SC"/>
          <w:color w:val="3D3A33"/>
          <w:sz w:val="22"/>
          <w:szCs w:val="22"/>
        </w:rPr>
        <w:t xml:space="preserve">: if a person's (or a child's) desires are merely following what the body is already doing, then even without physical constraint he cannot be called free. This criterion shifts "freedom" from "whether one is obstructed" to "the causal structure between desire and action," which is exactly where epiphenomenalism and compatibilism part ways.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uses </w:t>
      </w:r>
      <w:r>
        <w:rPr>
          <w:rFonts w:ascii="Calibri" w:hAnsi="Calibri" w:cs="Calibri" w:eastAsia="PingFang SC"/>
          <w:b/>
          <w:color w:val="3D3A33"/>
          <w:sz w:val="22"/>
          <w:szCs w:val="22"/>
        </w:rPr>
        <w:t xml:space="preserve">the elevator foot-stepping example</w:t>
      </w:r>
      <w:r>
        <w:rPr>
          <w:rFonts w:ascii="Calibri" w:hAnsi="Calibri" w:cs="Calibri" w:eastAsia="PingFang SC"/>
          <w:color w:val="3D3A33"/>
          <w:sz w:val="22"/>
          <w:szCs w:val="22"/>
        </w:rPr>
        <w:t xml:space="preserve"> to show the social importance of the distinction: whether I take you to have freely decided to step on my foot or to have been pushed into it makes my social reaction entirely different. If neuroscience shows that this basic distinction does not exist at all — that everything is just being pushed around — then the difference on which the attribution of responsibility rests has been removed.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section also lays out </w:t>
      </w:r>
      <w:r>
        <w:rPr>
          <w:rFonts w:ascii="Calibri" w:hAnsi="Calibri" w:cs="Calibri" w:eastAsia="PingFang SC"/>
          <w:b/>
          <w:color w:val="3D3A33"/>
          <w:sz w:val="22"/>
          <w:szCs w:val="22"/>
        </w:rPr>
        <w:t xml:space="preserve">the asymmetry between attributing and excusing</w:t>
      </w:r>
      <w:r>
        <w:rPr>
          <w:rFonts w:ascii="Calibri" w:hAnsi="Calibri" w:cs="Calibri" w:eastAsia="PingFang SC"/>
          <w:color w:val="3D3A33"/>
          <w:sz w:val="22"/>
          <w:szCs w:val="22"/>
        </w:rPr>
        <w:t xml:space="preserve">: we accept "a brain tumor caused the abnormal behavior" as a ground for excuse, but the form of that very ground (a neural state determining behavior), if generalized, would excuse almost every behavior. This structural dilemma is raised again at the close in the words "civilization is at an end."</w:t>
      </w:r>
    </w:p>
    <w:p>
      <w:pPr>
        <w:spacing w:before="240" w:after="80" w:line="312" w:lineRule="auto"/>
      </w:pPr>
      <w:r>
        <w:rPr>
          <w:rFonts w:ascii="Calibri" w:hAnsi="Calibri" w:cs="Calibri" w:eastAsia="PingFang SC"/>
          <w:b/>
          <w:color w:val="175244"/>
          <w:sz w:val="22"/>
          <w:szCs w:val="22"/>
        </w:rPr>
        <w:t xml:space="preserve">"If I had wanted to do otherwise" and the barometer-storm analogy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natural and most important objection is: </w:t>
      </w:r>
      <w:r>
        <w:rPr>
          <w:rFonts w:ascii="Calibri" w:hAnsi="Calibri" w:cs="Calibri" w:eastAsia="PingFang SC"/>
          <w:b/>
          <w:color w:val="3D3A33"/>
          <w:sz w:val="22"/>
          <w:szCs w:val="22"/>
        </w:rPr>
        <w:t xml:space="preserve">if I had wanted to do otherwise, I would have done otherwise</w:t>
      </w:r>
      <w:r>
        <w:rPr>
          <w:rFonts w:ascii="Calibri" w:hAnsi="Calibri" w:cs="Calibri" w:eastAsia="PingFang SC"/>
          <w:color w:val="3D3A33"/>
          <w:sz w:val="22"/>
          <w:szCs w:val="22"/>
        </w:rPr>
        <w:t xml:space="preserve"> — is that not freedom? The point is that the whole content of freedom lies in the action's counterfactual sensitivity to my conscious intention — if my intention had been different the action would have been different, so what more could be asked? This objection has to be taken seriously because it retreats from "is the intention the first cause" to "is the intention tracked by the action," and that is where compatibilism usually makes its stand.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analogy</w:t>
      </w:r>
      <w:r>
        <w:rPr>
          <w:rFonts w:ascii="Calibri" w:hAnsi="Calibri" w:cs="Calibri" w:eastAsia="PingFang SC"/>
          <w:color w:val="3D3A33"/>
          <w:sz w:val="22"/>
          <w:szCs w:val="22"/>
        </w:rPr>
        <w:t xml:space="preserve"> of the barometer is used to dismantle the objection. Before a storm comes the barometer needle points to "storm," and you can also say "if the needle had not pointed to storm, there would have been no storm"; but that is only because the only way for the needle not to point that way is for the pressure to be different, and with different pressure there would be no storm. You can perfectly well reach over and move the needle elsewhere without affecting the weather — which shows that there is only covariation between needle and storm, not causation.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Applied back to action: </w:t>
      </w:r>
      <w:r>
        <w:rPr>
          <w:rFonts w:ascii="Calibri" w:hAnsi="Calibri" w:cs="Calibri" w:eastAsia="PingFang SC"/>
          <w:b/>
          <w:color w:val="3D3A33"/>
          <w:sz w:val="22"/>
          <w:szCs w:val="22"/>
        </w:rPr>
        <w:t xml:space="preserve">the conscious intention is a very good indicator but not what makes things happen</w:t>
      </w:r>
      <w:r>
        <w:rPr>
          <w:rFonts w:ascii="Calibri" w:hAnsi="Calibri" w:cs="Calibri" w:eastAsia="PingFang SC"/>
          <w:color w:val="3D3A33"/>
          <w:sz w:val="22"/>
          <w:szCs w:val="22"/>
        </w:rPr>
        <w:t xml:space="preserve">; "what makes things happen is those background cell firings." So "if I had wanted to do otherwise, I would have done otherwise" is true, but the mechanism that makes it true is "if I had wanted to do otherwise, that would have been because the earlier cell firings were different" — counterfactual dependence holds, causal efficacy is still absent.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grants that the picture has </w:t>
      </w:r>
      <w:r>
        <w:rPr>
          <w:rFonts w:ascii="Calibri" w:hAnsi="Calibri" w:cs="Calibri" w:eastAsia="PingFang SC"/>
          <w:b/>
          <w:color w:val="3D3A33"/>
          <w:sz w:val="22"/>
          <w:szCs w:val="22"/>
        </w:rPr>
        <w:t xml:space="preserve">a more troublesome version</w:t>
      </w:r>
      <w:r>
        <w:rPr>
          <w:rFonts w:ascii="Calibri" w:hAnsi="Calibri" w:cs="Calibri" w:eastAsia="PingFang SC"/>
          <w:color w:val="3D3A33"/>
          <w:sz w:val="22"/>
          <w:szCs w:val="22"/>
        </w:rPr>
        <w:t xml:space="preserve">: even if the conscious intention is treated as a waystation in the middle of the neural cascade, it is still a link in the causal chain and therefore still one of the causes of the action. The difficulty lies in what that cause determines — left or right, this or that written down — which was already settled at an earlier stage, with the conscious intention merely "something that happens along the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Contrasted with this is </w:t>
      </w:r>
      <w:r>
        <w:rPr>
          <w:rFonts w:ascii="Calibri" w:hAnsi="Calibri" w:cs="Calibri" w:eastAsia="PingFang SC"/>
          <w:b/>
          <w:color w:val="3D3A33"/>
          <w:sz w:val="22"/>
          <w:szCs w:val="22"/>
        </w:rPr>
        <w:t xml:space="preserve">the abandoned picture of spontaneity</w:t>
      </w:r>
      <w:r>
        <w:rPr>
          <w:rFonts w:ascii="Calibri" w:hAnsi="Calibri" w:cs="Calibri" w:eastAsia="PingFang SC"/>
          <w:color w:val="3D3A33"/>
          <w:sz w:val="22"/>
          <w:szCs w:val="22"/>
        </w:rPr>
        <w:t xml:space="preserve">: we tend to assume that "I am sitting alone and suddenly decide to pick up a pen, to write a novel, to write to Jane," as if a conscious intention arose out of nowhere and set everything going. The new picture says the cell firings are already specifically encoding what you are going to do and the conscious intention rises afterwards; so even if the intention is still on the causal chain, it does not determine the content that gets chosen.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criterion conclusion</w:t>
      </w:r>
      <w:r>
        <w:rPr>
          <w:rFonts w:ascii="Calibri" w:hAnsi="Calibri" w:cs="Calibri" w:eastAsia="PingFang SC"/>
          <w:color w:val="3D3A33"/>
          <w:sz w:val="22"/>
          <w:szCs w:val="22"/>
        </w:rPr>
        <w:t xml:space="preserve"> of this section is that freedom requires not merely "the intention is one of the causes" but "the intention makes a difference." If the intention is merely a product of earlier non-conscious processes, and those processes have already determined what you will do, then "you are still not in charge of what is happening" — the most concentrated pressure this lecture applies to compatibilism.</w:t>
      </w:r>
    </w:p>
    <w:p>
      <w:pPr>
        <w:spacing w:before="240" w:after="80" w:line="312" w:lineRule="auto"/>
      </w:pPr>
      <w:r>
        <w:rPr>
          <w:rFonts w:ascii="Calibri" w:hAnsi="Calibri" w:cs="Calibri" w:eastAsia="PingFang SC"/>
          <w:b/>
          <w:color w:val="175244"/>
          <w:sz w:val="22"/>
          <w:szCs w:val="22"/>
        </w:rPr>
        <w:t xml:space="preserve">The class vote: the distribution of intuitions and the stakes of responsibility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holds </w:t>
      </w:r>
      <w:r>
        <w:rPr>
          <w:rFonts w:ascii="Calibri" w:hAnsi="Calibri" w:cs="Calibri" w:eastAsia="PingFang SC"/>
          <w:b/>
          <w:color w:val="3D3A33"/>
          <w:sz w:val="22"/>
          <w:szCs w:val="22"/>
        </w:rPr>
        <w:t xml:space="preserve">a show of hands</w:t>
      </w:r>
      <w:r>
        <w:rPr>
          <w:rFonts w:ascii="Calibri" w:hAnsi="Calibri" w:cs="Calibri" w:eastAsia="PingFang SC"/>
          <w:color w:val="3D3A33"/>
          <w:sz w:val="22"/>
          <w:szCs w:val="22"/>
        </w:rPr>
        <w:t xml:space="preserve">: if the picture above is right, are we free, are we in charge of what we do? The question is split in two — one half is "are you still in charge," and the vote comes out about two to one for "still in charge," judged "significant but not overwhelming"; the other half is "do you accept this picture," which fewer accept, with a fair number saying "I don't know what to say" and "I don't know the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distribution is itself </w:t>
      </w:r>
      <w:r>
        <w:rPr>
          <w:rFonts w:ascii="Calibri" w:hAnsi="Calibri" w:cs="Calibri" w:eastAsia="PingFang SC"/>
          <w:b/>
          <w:color w:val="3D3A33"/>
          <w:sz w:val="22"/>
          <w:szCs w:val="22"/>
        </w:rPr>
        <w:t xml:space="preserve">one of the lecture's pieces of empirical data</w:t>
      </w:r>
      <w:r>
        <w:rPr>
          <w:rFonts w:ascii="Calibri" w:hAnsi="Calibri" w:cs="Calibri" w:eastAsia="PingFang SC"/>
          <w:color w:val="3D3A33"/>
          <w:sz w:val="22"/>
          <w:szCs w:val="22"/>
        </w:rPr>
        <w:t xml:space="preserve">: the majority intuition is that "the sense of steering does not vanish because of epiphenomenalism," while a minority accept epiphenomenalism's denial of freedom. The lecture does not adjudicate but treats the vote as material — treating the classroom as a discovery mechanism, since both sides of the standoff are intuitions of the same set of subjects.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Responsibility and civilization</w:t>
      </w:r>
      <w:r>
        <w:rPr>
          <w:rFonts w:ascii="Calibri" w:hAnsi="Calibri" w:cs="Calibri" w:eastAsia="PingFang SC"/>
          <w:color w:val="3D3A33"/>
          <w:sz w:val="22"/>
          <w:szCs w:val="22"/>
        </w:rPr>
        <w:t xml:space="preserve"> are placed at the close as the price of the conclusion: if this picture holds, the distinction in social life between "this was done because someone wanted it" and "it just happened" lapses, and the courtroom, everyday dealings, and civilization as a whole depend on that distinction. The lecture uses the phrase "if we have to agree with this, then civilization is at an end," setting it alongside neuroscientific defenses in court and the young police officer who was deeply hostile to "his brain made him do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close does not dissolve the tension but </w:t>
      </w:r>
      <w:r>
        <w:rPr>
          <w:rFonts w:ascii="Calibri" w:hAnsi="Calibri" w:cs="Calibri" w:eastAsia="PingFang SC"/>
          <w:b/>
          <w:color w:val="3D3A33"/>
          <w:sz w:val="22"/>
          <w:szCs w:val="22"/>
        </w:rPr>
        <w:t xml:space="preserve">explicitly preserves two things that cannot both be given up</w:t>
      </w:r>
      <w:r>
        <w:rPr>
          <w:rFonts w:ascii="Calibri" w:hAnsi="Calibri" w:cs="Calibri" w:eastAsia="PingFang SC"/>
          <w:color w:val="3D3A33"/>
          <w:sz w:val="22"/>
          <w:szCs w:val="22"/>
        </w:rPr>
        <w:t xml:space="preserve">: on one side the experimental argument is "very powerful," on the other the conclusion is "cataclysmic." The lecture positions itself as something to return to in the review session, which shows the aim is to put epiphenomenalism on the table in its fullest, best-evidenced form rather than to deliver a verdict.</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revenge of the scientific approach to the mind is to say well if there is anything we're missing out it's something that doesn't matter it's something that makes no difference to what goes on"</w:t>
      </w:r>
    </w:p>
    <w:p>
      <w:pPr>
        <w:spacing w:before="0" w:after="160" w:line="312" w:lineRule="auto"/>
      </w:pPr>
      <w:r>
        <w:rPr>
          <w:rFonts w:ascii="Calibri" w:hAnsi="Calibri" w:cs="Calibri" w:eastAsia="PingFang SC"/>
          <w:color w:val="3D3A33"/>
          <w:sz w:val="22"/>
          <w:szCs w:val="22"/>
        </w:rPr>
        <w:t xml:space="preserve">The framing sentence of the opening: the physicalist counter-move is to grant the omission while declaring that the omission makes no difference, and this is the line the second half of the course has to deal with.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does not follow that he was wrong in regarding them as automata" (transcribed here as "regarding them as. automata," with a paragraph break in the middle)</w:t>
      </w:r>
    </w:p>
    <w:p>
      <w:pPr>
        <w:spacing w:before="0" w:after="160" w:line="312" w:lineRule="auto"/>
      </w:pPr>
      <w:r>
        <w:rPr>
          <w:rFonts w:ascii="Calibri" w:hAnsi="Calibri" w:cs="Calibri" w:eastAsia="PingFang SC"/>
          <w:color w:val="3D3A33"/>
          <w:sz w:val="22"/>
          <w:szCs w:val="22"/>
        </w:rPr>
        <w:t xml:space="preserve">Huxley's revision of Descartes: one may disagree with Descartes about whether animals have consciousness and still agree with him that animals are automata. This sentence draws the boundary between epiphenomenalism and eliminativism.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consciousness of brutes would appear to be related to the mechanism of our body simply as a collateral product of its working"</w:t>
      </w:r>
    </w:p>
    <w:p>
      <w:pPr>
        <w:spacing w:before="0" w:after="160" w:line="312" w:lineRule="auto"/>
      </w:pPr>
      <w:r>
        <w:rPr>
          <w:rFonts w:ascii="Calibri" w:hAnsi="Calibri" w:cs="Calibri" w:eastAsia="PingFang SC"/>
          <w:color w:val="3D3A33"/>
          <w:sz w:val="22"/>
          <w:szCs w:val="22"/>
        </w:rPr>
        <w:t xml:space="preserve">Consciousness is defined as a collateral product of the body's working, the common syntax of every image in this lecture (the whistle, the bell): not non-existent, but not part of what drives anything.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soul stands related to the body as the bell of a clock to the [works]"</w:t>
      </w:r>
    </w:p>
    <w:p>
      <w:pPr>
        <w:spacing w:before="0" w:after="160" w:line="312" w:lineRule="auto"/>
      </w:pPr>
      <w:r>
        <w:rPr>
          <w:rFonts w:ascii="Calibri" w:hAnsi="Calibri" w:cs="Calibri" w:eastAsia="PingFang SC"/>
          <w:color w:val="3D3A33"/>
          <w:sz w:val="22"/>
          <w:szCs w:val="22"/>
        </w:rPr>
        <w:t xml:space="preserve">The clock-tower image: the gears determine the hands, the bell is only the sound made when it is struck, a pure appendage. It shows that consciousness can be "really occurring" and "determining nothing" at the same time. (Transcribed as "walks," a mishearing of "works"; the correction is in brackets.)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"walks hops swims and goes through his gymnastic performances quite as well without consciousness and consequently without volition"</w:t>
      </w:r>
    </w:p>
    <w:p>
      <w:pPr>
        <w:spacing w:before="0" w:after="160" w:line="312" w:lineRule="auto"/>
      </w:pPr>
      <w:r>
        <w:rPr>
          <w:rFonts w:ascii="Calibri" w:hAnsi="Calibri" w:cs="Calibri" w:eastAsia="PingFang SC"/>
          <w:color w:val="3D3A33"/>
          <w:sz w:val="22"/>
          <w:szCs w:val="22"/>
        </w:rPr>
        <w:t xml:space="preserve">The summary sentence of the frog evidence: behavioral complexity is independent of consciousness, so "being conscious" finds no proprietary work in explaining behavior. Note that it equates "without consciousness" directly with "without volition."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"is there any evidence that sensation is controlling their movements Huxley says I see no such evidence"</w:t>
      </w:r>
    </w:p>
    <w:p>
      <w:pPr>
        <w:spacing w:before="0" w:after="160" w:line="312" w:lineRule="auto"/>
      </w:pPr>
      <w:r>
        <w:rPr>
          <w:rFonts w:ascii="Calibri" w:hAnsi="Calibri" w:cs="Calibri" w:eastAsia="PingFang SC"/>
          <w:color w:val="3D3A33"/>
          <w:sz w:val="22"/>
          <w:szCs w:val="22"/>
        </w:rPr>
        <w:t xml:space="preserve">The shifting of the burden of proof: not a denial that sensations exist but a demand for evidence that sensation is controlling movement — and absent such evidence the epiphenomenalist can stand pat.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goal-directed behavior of varus exhibiting on the base without consciousness"</w:t>
      </w:r>
    </w:p>
    <w:p>
      <w:pPr>
        <w:spacing w:before="0" w:after="160" w:line="312" w:lineRule="auto"/>
      </w:pPr>
      <w:r>
        <w:rPr>
          <w:rFonts w:ascii="Calibri" w:hAnsi="Calibri" w:cs="Calibri" w:eastAsia="PingFang SC"/>
          <w:color w:val="3D3A33"/>
          <w:sz w:val="22"/>
          <w:szCs w:val="22"/>
        </w:rPr>
        <w:t xml:space="preserve">The upgraded conclusion: even goal-directed behavior can occur without consciousness, so "purposive" cannot serve as evidence that consciousness is involved. ("of varus exhibiting on the base" is transcription noise, readable as "exhibited in various ways.")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"Huxley says you're free in the sense of the Frog is free the sense is there's nothing preventing you doing what you want to do"</w:t>
      </w:r>
    </w:p>
    <w:p>
      <w:pPr>
        <w:spacing w:before="0" w:after="160" w:line="312" w:lineRule="auto"/>
      </w:pPr>
      <w:r>
        <w:rPr>
          <w:rFonts w:ascii="Calibri" w:hAnsi="Calibri" w:cs="Calibri" w:eastAsia="PingFang SC"/>
          <w:color w:val="3D3A33"/>
          <w:sz w:val="22"/>
          <w:szCs w:val="22"/>
        </w:rPr>
        <w:t xml:space="preserve">The residual definition of freedom: freedom degrades into "no external obstacle." This sentence is the target of the whole later argument over whether having no chains counts as freedom.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you want is not making any difference to anything that happens but Huxley saying that's all you require for freedom"</w:t>
      </w:r>
    </w:p>
    <w:p>
      <w:pPr>
        <w:spacing w:before="0" w:after="160" w:line="312" w:lineRule="auto"/>
      </w:pPr>
      <w:r>
        <w:rPr>
          <w:rFonts w:ascii="Calibri" w:hAnsi="Calibri" w:cs="Calibri" w:eastAsia="PingFang SC"/>
          <w:color w:val="3D3A33"/>
          <w:sz w:val="22"/>
          <w:szCs w:val="22"/>
        </w:rPr>
        <w:t xml:space="preserve">Putting Huxley's consolation in its strongest form: desire entirely inefficacious but externally unobstructed counts as freedom. The lecture then states plainly that this does not amount to real freedom.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these cell firings that cause the action these are what the EEG is monitoring they are causing the action your conscious intention is calming hundreds of milliseconds later"</w:t>
      </w:r>
    </w:p>
    <w:p>
      <w:pPr>
        <w:spacing w:before="0" w:after="160" w:line="312" w:lineRule="auto"/>
      </w:pPr>
      <w:r>
        <w:rPr>
          <w:rFonts w:ascii="Calibri" w:hAnsi="Calibri" w:cs="Calibri" w:eastAsia="PingFang SC"/>
          <w:color w:val="3D3A33"/>
          <w:sz w:val="22"/>
          <w:szCs w:val="22"/>
        </w:rPr>
        <w:t xml:space="preserve">The most economical statement of the Libet experiment: cell firings are the cause, the conscious intention is only a concomitant event arriving hundreds of milliseconds later. ("calming" is a mishearing of "coming.")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considerable information that predicted the outcome of a motor decision the subjects are not yet consciously made"</w:t>
      </w:r>
    </w:p>
    <w:p>
      <w:pPr>
        <w:spacing w:before="0" w:after="160" w:line="312" w:lineRule="auto"/>
      </w:pPr>
      <w:r>
        <w:rPr>
          <w:rFonts w:ascii="Calibri" w:hAnsi="Calibri" w:cs="Calibri" w:eastAsia="PingFang SC"/>
          <w:color w:val="3D3A33"/>
          <w:sz w:val="22"/>
          <w:szCs w:val="22"/>
        </w:rPr>
        <w:t xml:space="preserve">The core result of the 2008 experiment: the content of the left/right choice is read out before the subject becomes conscious of it, and by as much as 10 seconds.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conscious intentions here are like the point of on the barometer the good indicators as to what's going to happen but that's not because they are making it happen"</w:t>
      </w:r>
    </w:p>
    <w:p>
      <w:pPr>
        <w:spacing w:before="0" w:after="160" w:line="312" w:lineRule="auto"/>
      </w:pPr>
      <w:r>
        <w:rPr>
          <w:rFonts w:ascii="Calibri" w:hAnsi="Calibri" w:cs="Calibri" w:eastAsia="PingFang SC"/>
          <w:color w:val="3D3A33"/>
          <w:sz w:val="22"/>
          <w:szCs w:val="22"/>
        </w:rPr>
        <w:t xml:space="preserve">The barometer analogy: the conscious intention is a reliable indicator rather than a cause. It is designed specifically to dismantle counterfactual defenses of the form "if I had wanted to do otherwise, I would have done otherwise."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"put up your hand if you think the answer is no you're not in charge is that picture is right okay so I would say that's about two to one against"</w:t>
      </w:r>
    </w:p>
    <w:p>
      <w:pPr>
        <w:spacing w:before="0" w:after="160" w:line="312" w:lineRule="auto"/>
      </w:pPr>
      <w:r>
        <w:rPr>
          <w:rFonts w:ascii="Calibri" w:hAnsi="Calibri" w:cs="Calibri" w:eastAsia="PingFang SC"/>
          <w:color w:val="3D3A33"/>
          <w:sz w:val="22"/>
          <w:szCs w:val="22"/>
        </w:rPr>
        <w:t xml:space="preserve">The result of the class vote: most still think we are in charge, only a minority accept epiphenomenalism's denial of freedom — a distribution that is "significant but not overwhelming."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we have to agree with this then civilization is at an end"</w:t>
      </w:r>
    </w:p>
    <w:p>
      <w:pPr>
        <w:spacing w:before="0" w:after="160" w:line="312" w:lineRule="auto"/>
      </w:pPr>
      <w:r>
        <w:rPr>
          <w:rFonts w:ascii="Calibri" w:hAnsi="Calibri" w:cs="Calibri" w:eastAsia="PingFang SC"/>
          <w:color w:val="3D3A33"/>
          <w:sz w:val="22"/>
          <w:szCs w:val="22"/>
        </w:rPr>
        <w:t xml:space="preserve">One of the closing sentences: the price of the conclusion is measured at the level of social institutions — the distinction between "acting from a free decision" and "its just happening" is what civilization depends 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in the one hand the experimental arguments are very powerful on the other hand the conclusion is cataclysmic"</w:t>
      </w:r>
    </w:p>
    <w:p>
      <w:pPr>
        <w:spacing w:before="0" w:after="160" w:line="312" w:lineRule="auto"/>
      </w:pPr>
      <w:r>
        <w:rPr>
          <w:rFonts w:ascii="Calibri" w:hAnsi="Calibri" w:cs="Calibri" w:eastAsia="PingFang SC"/>
          <w:color w:val="3D3A33"/>
          <w:sz w:val="22"/>
          <w:szCs w:val="22"/>
        </w:rPr>
        <w:t xml:space="preserve">The final contrast: the evidence is strong and the conclusion deeply destructive. The lecture does not adjudicate and leaves the tension to the review session.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Epiphenomenalism's "revenge" framework co-opts the anti-physicalist argument on the spot</w:t>
      </w:r>
      <w:r>
        <w:rPr>
          <w:rFonts w:ascii="Calibri" w:hAnsi="Calibri" w:cs="Calibri" w:eastAsia="PingFang SC"/>
          <w:color w:val="3D3A33"/>
          <w:sz w:val="22"/>
          <w:szCs w:val="22"/>
        </w:rPr>
        <w:t xml:space="preserve"> — By granting that "consciousness really exists and really is left out by physicalism" while declaring that this omission "makes no difference," physicalism gains a stronger defensive position than denying consciousness outright. What is unorthodox is that most anti-physicalist arguments contest "whether consciousness has been left out," whereas this framework moves the battlefield to "whether what has been left out has causal power," and so puts the burden of proof on the other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Animal experiments are treated as decisive evidence about the causal power of the mind, not merely as behavioral material</w:t>
      </w:r>
      <w:r>
        <w:rPr>
          <w:rFonts w:ascii="Calibri" w:hAnsi="Calibri" w:cs="Calibri" w:eastAsia="PingFang SC"/>
          <w:color w:val="3D3A33"/>
          <w:sz w:val="22"/>
          <w:szCs w:val="22"/>
        </w:rPr>
        <w:t xml:space="preserve"> — The ingenuity of the frog argument is not that it shows frogs lack consciousness but that it shows behavioral complexity (wiping off acid, swimming, rope-dancer balance) is independent of consciousness. This line turns "is consciousness any use" into an empirical question answerable by behavioral dissociation experiments rather than a conceptual one; its unorthodoxy lies in arguing from behavioral equivalence to causal inefficacy, which is methodologically far tougher than trading philosophical intuitions.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"necessary illusion" proviso</w:t>
      </w:r>
      <w:r>
        <w:rPr>
          <w:rFonts w:ascii="Calibri" w:hAnsi="Calibri" w:cs="Calibri" w:eastAsia="PingFang SC"/>
          <w:color w:val="3D3A33"/>
          <w:sz w:val="22"/>
          <w:szCs w:val="22"/>
        </w:rPr>
        <w:t xml:space="preserve"> — Even granting that "being in charge" is an illusion, one may hold that it is perhaps necessary, perhaps well-founded. The proviso converts epiphenomenalism from "abolishing free will" into "explaining the function of the sense of free will," and it gives the later catastrophic conclusion "civilization is at an end" a possible buffer — though the buffer itself would need an independent evolutionary or functional argument, which this lecture does not supply.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Confabulation is elevated into a general mechanism of everyday life rather than a pathological phenomenon</w:t>
      </w:r>
      <w:r>
        <w:rPr>
          <w:rFonts w:ascii="Calibri" w:hAnsi="Calibri" w:cs="Calibri" w:eastAsia="PingFang SC"/>
          <w:color w:val="3D3A33"/>
          <w:sz w:val="22"/>
          <w:szCs w:val="22"/>
        </w:rPr>
        <w:t xml:space="preserve"> — The remote-controlled child, the hot stove, and the reactions of a psychology-department audience are strung into one line: desires and reasons are formed after the action, as our "best effort at understanding" our own behavior. Its unorthodoxy is that it converts a clinical concept from neuropsychology into a general description of normal adult life, so that self-reports of the form "why did I do that" lose their evidential standing in principle.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concept of freedom is split into two independent questions, "being unobstructed" and "the causal standing of desire"</w:t>
      </w:r>
      <w:r>
        <w:rPr>
          <w:rFonts w:ascii="Calibri" w:hAnsi="Calibri" w:cs="Calibri" w:eastAsia="PingFang SC"/>
          <w:color w:val="3D3A33"/>
          <w:sz w:val="22"/>
          <w:szCs w:val="22"/>
        </w:rPr>
        <w:t xml:space="preserve"> — Discussions of freedom usually get tangled in "whether one is externally coerced," and the split made here points out that neither the frog nor the remote-controlled child is obstructed (nor is desire in conflict with the body), yet neither is free, because desire is not causally upstream. The split means compatibilism can no longer cash out freedom as "desire satisfied" and must answer how desire itself is formed.</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one point of having consciousness is that it lets you reach out and take hold of things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when conscious experience disappears, these behavioral capacities can be fully retained. Blindsight patients reach for objects by shape and motion-blind patients catch a cricket ball, both with no corresponding experience at all; so the everyday assumption that "conscious experience is what makes the behavior possible" does not survive the experiments.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core of free will is "if I had wanted to do otherwise, I would have done otherwise"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counterfactual can be true while carrying no causal role whatever. The barometer needle covaries with the storm, and moving the needle does not affect the weather; likewise the conscious intention differs only because the earlier cell firings differed, so "sensitivity of the intention" is not "causation by the intention."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 was not coerced and I did what I wanted" is enough to show that I am free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being unfree means "bound in chains," then the frog is free too. The real question is whether desire is causally upstream — if desire is merely following what the body is already doing, then the absence of bonds does not amount to freedom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lying self-justification is a form of deception (possibly unwitting)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confabulation is not deception but a best-effort explanation of what has already happened. People construct reasons after acting in order to make the world intelligible to themselves about their own behavior; hence it turns up even in children of normal intelligence and in psychological researchers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Libet-style results are suspect because the temporal precision of the clock readings in the experiment is too poor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poor temporal precision is a genuine technical doubt but not enough to reverse the direction. Once the prediction window is stretched to the order of 10 seconds, coarse temporal resolution can still clearly show the brain signal preceding the conscious decision, and what is encoded in advance is the specific content "left or right" rather than a general state of readiness.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empirical support for epiphenomenalism vs the possibility of responsibility and civilization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evidential chain is fairly complete — frogs perform precise goal-directed behavior without consciousness, blindsight and motion-blind patients retain behavioral capacity, Libet-style experiments show neural events preceding conscious decisions, and the 2008 experiment pushes content prediction to 10 seconds in advance. These results point consistently to "the conscious intention is not the initiator of the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Our entire social life distinguishes between "acting from a free decision" and "its just happening" — the reaction to a stepped-on foot in the elevator, the attribution of fault in court, and the case law that excuses on grounds of brain tumor all depend on that distinction. If it lapses generally, the concept of responsibility is left without support, which the lecture calls "civilization is at an 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lecture does not resolve it. The two are placed side by side as "the argument is very strong" and "the conclusion is catastrophic," with an explicit statement that it will be taken up again in the review session, while the class vote shows that most students do not accept the conclusion — the tension is preserved between intuition and evidence.</w:t>
      </w:r>
    </w:p>
    <w:p>
      <w:pPr>
        <w:spacing w:before="0" w:after="160" w:line="312" w:lineRule="auto"/>
      </w:pPr>
      <w:r>
        <w:rPr>
          <w:rFonts w:ascii="Calibri" w:hAnsi="Calibri" w:cs="Calibri" w:eastAsia="PingFang SC"/>
          <w:b/>
          <w:color w:val="3D3A33"/>
          <w:sz w:val="22"/>
          <w:szCs w:val="22"/>
        </w:rPr>
        <w:t xml:space="preserve">Huxley's negative freedom vs the causal standing of desire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Huxley's position is that "no chains is freedom" — the frog has no external obstacle and can do what it wants, hence is free. The advantage of this position is that it preserves the intuitive opposition between "freedom" and "coercion."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That bit of freedom "is nothing much": the frog's desires connect to nothing and make nothing happen; the remote-controlled child's desires follow the body entirely, so there is no physical bond either and yet no freedom. Freedom requires desire to be causally upstream, not merely non-conflicting with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but the criterion is made explicit — the question shifts from "is one obstructed" to "how is desire formed, and at which end of the causal chain does it sit." This is the same structure that the barometer analogy then takes up.</w:t>
      </w:r>
    </w:p>
    <w:p>
      <w:pPr>
        <w:spacing w:before="0" w:after="160" w:line="312" w:lineRule="auto"/>
      </w:pPr>
      <w:r>
        <w:rPr>
          <w:rFonts w:ascii="Calibri" w:hAnsi="Calibri" w:cs="Calibri" w:eastAsia="PingFang SC"/>
          <w:b/>
          <w:color w:val="3D3A33"/>
          <w:sz w:val="22"/>
          <w:szCs w:val="22"/>
        </w:rPr>
        <w:t xml:space="preserve">The first reading and the second reading: readout or passenger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conscious intention is a </w:t>
      </w:r>
      <w:r>
        <w:rPr>
          <w:rFonts w:ascii="Calibri" w:hAnsi="Calibri" w:cs="Calibri" w:eastAsia="PingFang SC"/>
          <w:b/>
          <w:color w:val="3D3A33"/>
          <w:sz w:val="22"/>
          <w:szCs w:val="22"/>
        </w:rPr>
        <w:t xml:space="preserve">readout</w:t>
      </w:r>
      <w:r>
        <w:rPr>
          <w:rFonts w:ascii="Calibri" w:hAnsi="Calibri" w:cs="Calibri" w:eastAsia="PingFang SC"/>
          <w:color w:val="3D3A33"/>
          <w:sz w:val="22"/>
          <w:szCs w:val="22"/>
        </w:rPr>
        <w:t xml:space="preserve"> of the neural cascade, produced along the way and carrying information, so it can still be said to "reflect" the decision — and it might even retain some veto or error-correction function. This keeps some functional role for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conscious intention is a </w:t>
      </w:r>
      <w:r>
        <w:rPr>
          <w:rFonts w:ascii="Calibri" w:hAnsi="Calibri" w:cs="Calibri" w:eastAsia="PingFang SC"/>
          <w:b/>
          <w:color w:val="3D3A33"/>
          <w:sz w:val="22"/>
          <w:szCs w:val="22"/>
        </w:rPr>
        <w:t xml:space="preserve">passenger</w:t>
      </w:r>
      <w:r>
        <w:rPr>
          <w:rFonts w:ascii="Calibri" w:hAnsi="Calibri" w:cs="Calibri" w:eastAsia="PingFang SC"/>
          <w:color w:val="3D3A33"/>
          <w:sz w:val="22"/>
          <w:szCs w:val="22"/>
        </w:rPr>
        <w:t xml:space="preserve"> — the specific content (left or right) was already encoded at an earlier stage, and consciousness arrives 10 seconds later. If it is not even a readout but merely riding along, then there is nowhere for a veto to stand either, and consciousness is entirely superfluous in the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lays out both readings and grants that the second fits the time-gap evidence better, but flags "how to interpret Libet and the 2008 results within a global-workspace-style control-processing framework" as a very good, still unanswered question, even suggesting it as a paper topic for the course.</w:t>
      </w:r>
    </w:p>
    <w:p>
      <w:pPr>
        <w:spacing w:before="0" w:after="160" w:line="312" w:lineRule="auto"/>
      </w:pPr>
      <w:r>
        <w:rPr>
          <w:rFonts w:ascii="Calibri" w:hAnsi="Calibri" w:cs="Calibri" w:eastAsia="PingFang SC"/>
          <w:b/>
          <w:color w:val="3D3A33"/>
          <w:sz w:val="22"/>
          <w:szCs w:val="22"/>
        </w:rPr>
        <w:t xml:space="preserve">The generality of the experimental conclusion vs the narrowness of the experimental paradigm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even "push left or push right," a situation deliberately designed so that anything is possible, can be predicted 10 seconds in advance, then more complex decisions (what to write, what to say) have no reason to be different — the prediction offered is that brain activity decides what you write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existing paradigm covers only "a one-off decision to do this or that," not "spending four weeks deliberating over what to do"; the class also questions whether the timing of veto and error correction has ever been precisely measured, since the temporal structure of experiences like "correcting oneself" is altogether different.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grants the boundary ("this is fancy stuff," "the fine timing of that error correction hasn't been done as far as I know") yet still holds that the basic structure can be extrapolated, and points out that neural activity itself can last a long time, with readouts arriving over that time — so complex decisions do not automatically escape the picture.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burden-of-proof structure of epiphenomenalism</w:t>
      </w:r>
      <w:r>
        <w:rPr>
          <w:rFonts w:ascii="Calibri" w:hAnsi="Calibri" w:cs="Calibri" w:eastAsia="PingFang SC"/>
          <w:color w:val="3D3A33"/>
          <w:sz w:val="22"/>
          <w:szCs w:val="22"/>
        </w:rPr>
        <w:t xml:space="preserve">: it does not deny that consciousness exists, only that it makes a difference; so the entire argumentative burden falls on "is there any evidence that sensation is controlling behavior."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find cases in which behavior and consciousness can be separated (severed spinal cord, removal of the front of the brain, blindsight, motion blindness).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show that with consciousness removed, the </w:t>
      </w:r>
      <w:r>
        <w:rPr>
          <w:rFonts w:ascii="Calibri" w:hAnsi="Calibri" w:cs="Calibri" w:eastAsia="PingFang SC"/>
          <w:b/>
          <w:color w:val="3D3A33"/>
          <w:sz w:val="22"/>
          <w:szCs w:val="22"/>
        </w:rPr>
        <w:t xml:space="preserve">complexity and goal-directedness of the behavior are unchanged</w:t>
      </w:r>
      <w:r>
        <w:rPr>
          <w:rFonts w:ascii="Calibri" w:hAnsi="Calibri" w:cs="Calibri" w:eastAsia="PingFang SC"/>
          <w:color w:val="3D3A33"/>
          <w:sz w:val="22"/>
          <w:szCs w:val="22"/>
        </w:rPr>
        <w:t xml:space="preserv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require the other side to produce evidence that "sensation is controlling movement"; absent evidence, the original verdict stands.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analogical transposition of "if it holds for human beings, it should hold for frogs"</w:t>
      </w:r>
      <w:r>
        <w:rPr>
          <w:rFonts w:ascii="Calibri" w:hAnsi="Calibri" w:cs="Calibri" w:eastAsia="PingFang SC"/>
          <w:color w:val="3D3A33"/>
          <w:sz w:val="22"/>
          <w:szCs w:val="22"/>
        </w:rPr>
        <w:t xml:space="preserve">: first secure the baseline fact from human clinical work that "below the cut there is no consciousness but complex behavior remains," then transpose it to an animal model on which invasive experiments can be done, obtaining a repeatable and morally unobstructed source of evidence; and then return to human clinical cases (blindsight, motion blindness) to verify the same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Time gaps as evidence of causal order</w:t>
      </w:r>
      <w:r>
        <w:rPr>
          <w:rFonts w:ascii="Calibri" w:hAnsi="Calibri" w:cs="Calibri" w:eastAsia="PingFang SC"/>
          <w:color w:val="3D3A33"/>
          <w:sz w:val="22"/>
          <w:szCs w:val="22"/>
        </w:rPr>
        <w:t xml:space="preserve">: EEG and the subject's clock reports place "the conscious decision" and "the neural event" on a single timeline, converting a philosophical dispute into empirical measurement at the scale of milliseconds and seconds; the methodological problems that come with it (the precision of clock readings, the never-precisely-measured timing of veto and error correction) are acknowledged but not treated as overturning the direction.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Separating the counterfactual test from the causal test</w:t>
      </w:r>
      <w:r>
        <w:rPr>
          <w:rFonts w:ascii="Calibri" w:hAnsi="Calibri" w:cs="Calibri" w:eastAsia="PingFang SC"/>
          <w:color w:val="3D3A33"/>
          <w:sz w:val="22"/>
          <w:szCs w:val="22"/>
        </w:rPr>
        <w:t xml:space="preserve">: the barometer analogy supplies a reusable tool — "if X had been different, Y would have been different" establishes only covariation, not causation; the real test is "change X by force while leaving the causes of Y untouched, and see whether Y changes."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Confabulation as an explanatory tool</w:t>
      </w:r>
      <w:r>
        <w:rPr>
          <w:rFonts w:ascii="Calibri" w:hAnsi="Calibri" w:cs="Calibri" w:eastAsia="PingFang SC"/>
          <w:color w:val="3D3A33"/>
          <w:sz w:val="22"/>
          <w:szCs w:val="22"/>
        </w:rPr>
        <w:t xml:space="preserve">: treat the temporal order of "action → self-reported reason" as a probe. Wherever the subject forms the reason only after the action, and the action occurs faster than the relevant sensation (pulling the hand off a hot stove), it indicates that the self-reported reason is not the cause but only a retrospectively organized narrative.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class vote as a measurement of intuition</w:t>
      </w:r>
      <w:r>
        <w:rPr>
          <w:rFonts w:ascii="Calibri" w:hAnsi="Calibri" w:cs="Calibri" w:eastAsia="PingFang SC"/>
          <w:color w:val="3D3A33"/>
          <w:sz w:val="22"/>
          <w:szCs w:val="22"/>
        </w:rPr>
        <w:t xml:space="preserve">: a show of hands measures separately "does this picture hold" and "are we free on this picture," yielding a distribution of about two to one plus a substantial proportion of "don't know," used to calibrate the gap between student intuition and the evidence rather than to settle the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Pushing the cost of a theory down to the institutional level</w:t>
      </w:r>
      <w:r>
        <w:rPr>
          <w:rFonts w:ascii="Calibri" w:hAnsi="Calibri" w:cs="Calibri" w:eastAsia="PingFang SC"/>
          <w:color w:val="3D3A33"/>
          <w:sz w:val="22"/>
          <w:szCs w:val="22"/>
        </w:rPr>
        <w:t xml:space="preserve">: the strength of a claim is tested not only by its evidence but by what it would rewrite if it held — here it rewrites blame, excuse (the brain tumor case), and courtroom practice, so "the experimental argument is very strong" and "the conclusion is catastrophic" are required to be booked together.</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Huxley's article was published in 1874 under the title "On the Hypothesis that Animals are Automata, and its History" — the assigned reading for this lecture and the most classic statement of epiphenomenalism.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basic time gap in the Libet experiment: premotor cortex firing occurs "hundreds of milliseconds" before the conscious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2008 left/right decision study: information in specific frontal and parietal regions can predict whether the subject will push left or push right up to </w:t>
      </w:r>
      <w:r>
        <w:rPr>
          <w:rFonts w:ascii="Calibri" w:hAnsi="Calibri" w:cs="Calibri" w:eastAsia="PingFang SC"/>
          <w:b/>
          <w:color w:val="3D3A33"/>
          <w:sz w:val="22"/>
          <w:szCs w:val="22"/>
        </w:rPr>
        <w:t xml:space="preserve">10 seconds</w:t>
      </w:r>
      <w:r>
        <w:rPr>
          <w:rFonts w:ascii="Calibri" w:hAnsi="Calibri" w:cs="Calibri" w:eastAsia="PingFang SC"/>
          <w:color w:val="3D3A33"/>
          <w:sz w:val="22"/>
          <w:szCs w:val="22"/>
        </w:rPr>
        <w:t xml:space="preserve"> before the subject is conscious of the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timing of pulling the hand off a hot stove: the withdrawal occurs faster than the time needed for the signal to travel up to the brain, generate the pain, and travel back down to drive the muscles, so the pain cannot have been the cause.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Halved visual cortex (blindsight): damage to half the visual cortex leaves that side of the visual field with no visual experience, yet the patient can still reach for objects and shape the hand to match their shape.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levels of spinal transection: after the spinal cord is cut there is no sensation below the cut; after removal of the front of the brain, "a huge chunk of the frog's brain" in front of the optic lobes, the frog can still swim and still balance on a tilted palm.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 of the class vote: about </w:t>
      </w:r>
      <w:r>
        <w:rPr>
          <w:rFonts w:ascii="Calibri" w:hAnsi="Calibri" w:cs="Calibri" w:eastAsia="PingFang SC"/>
          <w:b/>
          <w:color w:val="3D3A33"/>
          <w:sz w:val="22"/>
          <w:szCs w:val="22"/>
        </w:rPr>
        <w:t xml:space="preserve">two to one</w:t>
      </w:r>
      <w:r>
        <w:rPr>
          <w:rFonts w:ascii="Calibri" w:hAnsi="Calibri" w:cs="Calibri" w:eastAsia="PingFang SC"/>
          <w:color w:val="3D3A33"/>
          <w:sz w:val="22"/>
          <w:szCs w:val="22"/>
        </w:rPr>
        <w:t xml:space="preserve"> hold that on the epiphenomenalist picture we are still "in charge," judged "significant but not overwhelming"; fewer accept the picture itself, and a fair number say they do not know the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Course business: next week is the review week with no assigned reading; the next paper topic is handed out on Tuesday (November); the course then moves into personal identity, with Locke's "Of Identity and Diversity" (the little blue book in the Perry collection) as the reading.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video runs 1:20:28; the formal lecture winds up around 80:23, with a statement that the topic will be taken up again in the review session.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