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20 - Review for Exam 2</w:t>
      </w:r>
    </w:p>
    <w:p>
      <w:pPr>
        <w:spacing w:before="240" w:after="80" w:line="312" w:lineRule="auto"/>
      </w:pPr>
      <w:r>
        <w:rPr>
          <w:rFonts w:ascii="Calibri" w:hAnsi="Calibri" w:cs="Calibri" w:eastAsia="PingFang SC"/>
          <w:b/>
          <w:color w:val="33302A"/>
          <w:sz w:val="32"/>
          <w:szCs w:val="32"/>
        </w:rPr>
        <w:t xml:space="preserve">Lecture 20 · Review for Exam 2 (review class for the second midterm · the transcribed content is a deep reading of Locke and Williams on personal identity)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occupies the slot of the second midterm's review class on the timetable, but the actual content in the transcript is a return to Locke's </w:t>
      </w:r>
      <w:r>
        <w:rPr>
          <w:rFonts w:ascii="Calibri" w:hAnsi="Calibri" w:cs="Calibri" w:eastAsia="PingFang SC"/>
          <w:i/>
          <w:color w:val="3D3A33"/>
          <w:sz w:val="22"/>
          <w:szCs w:val="22"/>
        </w:rPr>
        <w:t xml:space="preserve">Of Identity and Diversity</w:t>
      </w:r>
      <w:r>
        <w:rPr>
          <w:rFonts w:ascii="Calibri" w:hAnsi="Calibri" w:cs="Calibri" w:eastAsia="PingFang SC"/>
          <w:color w:val="3D3A33"/>
          <w:sz w:val="22"/>
          <w:szCs w:val="22"/>
        </w:rPr>
        <w:t xml:space="preserve"> and Williams' "The Self and the Future" that pushes the arguments about memory and the self deeper. Butler's circularity objection points out that memory presupposes identity and so cannot define it; the circle in which two words in a dictionary define each other (gorse and the word identified in the transcript as ghosts) shows that a third way has to be found. The class forces out the conditions on memory one by one — an impression, causation that occurs in the right way, and "it has to be me myself who was there" — and this last condition is precisely the source of the circularity. Waterloo and "I remember shutting the kitchen door" push the criterion towards the body, and the prince and the cobbler are judged "a cheat" because memory carries identity along with it; the vote on the torture choice comes out extremely close, tilting towards Williams only by a hair. The problem is then generalised: the table, the dog, the amoeba, and the table-annihilator demonstration show that identity is not similarity but the causal condition that "the later state was caused by the earlier state", and in human beings this splits into a psychological key and a physical key. Throwing away "it has to be me myself" yields quasi-memory: the Taj Mahal memory slide gives the recipient the scene "from the inside" yet without identity, and the flooding scenario then turns the definition into "the overwhelming majority of the quasi-memories were caused by what the earlier person himself saw and did", at the cost of indeterminacy in intermediate cases. The layer upon layer of implanted memories in Total Recall shows that people still want to ask which layer is the real me, and the lecture closes by judging that Williams is very powerful but must be wrong, before turning to Parfit on Thursday.</w:t>
      </w:r>
    </w:p>
    <w:p>
      <w:pPr>
        <w:spacing w:before="0" w:after="160" w:line="312" w:lineRule="auto"/>
      </w:pPr>
      <w:r>
        <w:rPr>
          <w:rFonts w:ascii="Calibri" w:hAnsi="Calibri" w:cs="Calibri" w:eastAsia="PingFang SC"/>
          <w:b/>
          <w:color w:val="3D3A33"/>
          <w:sz w:val="22"/>
          <w:szCs w:val="22"/>
        </w:rPr>
        <w:t xml:space="preserve">The most noteworthy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 source of the circularity is the condition "it has to be me myself"</w:t>
      </w:r>
      <w:r>
        <w:rPr>
          <w:rFonts w:ascii="Calibri" w:hAnsi="Calibri" w:cs="Calibri" w:eastAsia="PingFang SC"/>
          <w:color w:val="3D3A33"/>
          <w:sz w:val="22"/>
          <w:szCs w:val="22"/>
        </w:rPr>
        <w:t xml:space="preserve">: for memory to hold, besides an impression and the right kind of causation, it is also required that the person who did the thing was me; precisely because this condition stuffs identity into the definition of memory, defining identity by memory becomes circular. The lecture does not stop at the objection but asks "which condition can be thrown away", and the answer is to throw this one away, leaving quasi-memory — the circularity objection is thus recycled into a step in upgrading the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body is a provisional criterion, not a conclusion</w:t>
      </w:r>
      <w:r>
        <w:rPr>
          <w:rFonts w:ascii="Calibri" w:hAnsi="Calibri" w:cs="Calibri" w:eastAsia="PingFang SC"/>
          <w:color w:val="3D3A33"/>
          <w:sz w:val="22"/>
          <w:szCs w:val="22"/>
        </w:rPr>
        <w:t xml:space="preserve">: judging "you cannot remember Waterloo" requires a handle that does not go through memory, and the most natural candidate is bodily identity, so the prince and cobbler memory transfer is judged "a cheat" and Williams' picture is said to be "much better". But this conclusion is only provisional — "assume identity goes with the body until we have sorted this out" — and the later quasi-memory route cancels it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is generalised to any concrete object at all</w:t>
      </w:r>
      <w:r>
        <w:rPr>
          <w:rFonts w:ascii="Calibri" w:hAnsi="Calibri" w:cs="Calibri" w:eastAsia="PingFang SC"/>
          <w:color w:val="3D3A33"/>
          <w:sz w:val="22"/>
          <w:szCs w:val="22"/>
        </w:rPr>
        <w:t xml:space="preserve">: tables, dogs, amoebas, and Clark Kent are first brought under the spatiotemporal continuity route, then tightened into the causal condition "if the earlier state had been different, the later state would have been different"; the live demonstration with the table annihilator has the students agree unanimously that two extremely similar tables are not the same table. The consequence of this step is that the puzzle of personal identity is no longer special: human beings are simply especially complex objects whose causal chains can be pursued separately along the psychological and the physical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quasi-memory separates "the feel of remembering" from "identity"</w:t>
      </w:r>
      <w:r>
        <w:rPr>
          <w:rFonts w:ascii="Calibri" w:hAnsi="Calibri" w:cs="Calibri" w:eastAsia="PingFang SC"/>
          <w:color w:val="3D3A33"/>
          <w:sz w:val="22"/>
          <w:szCs w:val="22"/>
        </w:rPr>
        <w:t xml:space="preserve">: the Taj Mahal memory slide gives the recipient a vivid, reliable, from-the-inside impression of the scene without "that was me doing it"; and memory also requires that internal traces left at the time be reactivated, which is what distinguishes the slide from a real memory. This distinction means "I have a feeling of having had this experience" can no longer directly support "that experience was mine".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"Overwhelming majority" turns identity into a matter of degree</w:t>
      </w:r>
      <w:r>
        <w:rPr>
          <w:rFonts w:ascii="Calibri" w:hAnsi="Calibri" w:cs="Calibri" w:eastAsia="PingFang SC"/>
          <w:color w:val="3D3A33"/>
          <w:sz w:val="22"/>
          <w:szCs w:val="22"/>
        </w:rPr>
        <w:t xml:space="preserve">: the first version of the definition of identity by quasi-memory is punctured by "I can quasi-remember things you did", and the flooding scenario supplies the revised version — the overwhelming majority of the later person's memory impressions were caused by what the earlier person himself saw and did. The cost is that halfway through the process there is no determinate answer to "has he been replaced or not", which is the direct consequence of changing identity from all-or-nothing into a matter of degree.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place of this lecture and the information about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position on the timetable and the actual content of the transcript do not match: this lecture is the review class for the second midterm, yet the 10264-word transcript is talking about Locke's </w:t>
      </w:r>
      <w:r>
        <w:rPr>
          <w:rFonts w:ascii="Calibri" w:hAnsi="Calibri" w:cs="Calibri" w:eastAsia="PingFang SC"/>
          <w:i/>
          <w:color w:val="3D3A33"/>
          <w:sz w:val="22"/>
          <w:szCs w:val="22"/>
        </w:rPr>
        <w:t xml:space="preserve">Of Identity and Diversity</w:t>
      </w:r>
      <w:r>
        <w:rPr>
          <w:rFonts w:ascii="Calibri" w:hAnsi="Calibri" w:cs="Calibri" w:eastAsia="PingFang SC"/>
          <w:color w:val="3D3A33"/>
          <w:sz w:val="22"/>
          <w:szCs w:val="22"/>
        </w:rPr>
        <w:t xml:space="preserve"> and Williams' "The Self and the Future" from its first sentence, and nowhere does it contain any review of Nagel's bat, blindsight and the global workspace, Jackson's Mary's room, Huxley's animals as automata, schizophrenia and thought insertion, or imagination and physicalism. This gap has to be registered first: what this lecture provides is a deep reading of one line of thought about personal identity, not a panoramic run-through of lectures 11–19.</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 can the gap be explained by "the wrong material being used": this lecture runs 1:15:08 and the last caption timestamp is 01:15:07, which matches; and the transcript never once mentions the midterm, revision arrangements, or the scope of the exam. So "what the second midterm examines and how" is simply not documented in this material, and all that can be documented is the arrangement of the essay and the class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items directly relevant to assessment, both on the assignment side: the essay is due next Tuesday; and the structural requirement is spelled out word for word — the first paragraph must state the main thesis you wish to argue for, and the last paragraph must restate the main thesis, summarise the way you argued for it, and indicate any outstanding problems. This requirement amounts to forcing the writer to think the thesis through first and then check whether the chain of argument closes.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Thursday's class will include a thesis briefing: students say out loud the thesis they intend to argue, following the practice before the first test, for about ten minutes. This arrangement shows that the course treats "first say clearly what you are going to argue" as a separate stage before writing rather than a by-product of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roadmap for the second half is given as well: first put the problem of personal identity into the framework of the identity of ordinary objects, then return to the question raised in class of how the memory theorist would reply (the transcript has the name Jackson here, and since the reference is unclear no conjecture is offered), and finally close by way of Total Recall. Thursday turns to Derek Parfit's "Personal Identity", described as the "blockbuster" on this topic.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difficulty of the material is flagged repeatedly: the opening says that today is "a little bit intricate" and demands close attention ("you will have to follow me very closely as we go along these elaborate paths"), and in the middle the lecture stops several times to check whether the class is following ("are we all on board with it"), calling on students in the back row to declare themselves. This pace shows that it is an argumentative lecture to be followed step by step rather than a revision summary to be skimmed — and the notes should likewise be read in the order the argument advances, not consulted by lecture number for conclusions.</w:t>
      </w:r>
    </w:p>
    <w:p>
      <w:pPr>
        <w:spacing w:before="240" w:after="80" w:line="312" w:lineRule="auto"/>
      </w:pPr>
      <w:r>
        <w:rPr>
          <w:rFonts w:ascii="Calibri" w:hAnsi="Calibri" w:cs="Calibri" w:eastAsia="PingFang SC"/>
          <w:b/>
          <w:color w:val="175244"/>
          <w:sz w:val="22"/>
          <w:szCs w:val="22"/>
        </w:rPr>
        <w:t xml:space="preserve">The circularity objection: memory presupposes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raised last time (given in the transcript as Austin) targets Locke's conception: you can define the identity of the self by memory, and the later person, if he remembers what the earlier person did and saw, is the same person. The real objection comes from Butler, whose words are that the consciousness of personal identity "presupposes and therefore cannot constitute" personal identity; that is, "I remember doing X" already implies "it was I who did X", so identity has been used up before the definition begins.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uses a dictionary circle to show the weakness of such a definition: one word's definition contains another word, and looking that one up brings you back to the first (the transcript identifies one of the words as ghosts), so the definition only goes round between two entries and yields no new information. Breaking the circle requires bringing in a third way of explaining — pointing at the thing itself (ostension) — and this is exactly the template for the "third criterion" later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conditions on memory are forced out by a series of counter-examples. First, you must have the impression that "I did that"; second, the impression alone is not enough, because you may merely think you remember (the example given in class is that you slept through the whole lecture and never said anything); third, it is not enough that the impression and the fact coincide by accident — the impression must have been caused by the occurrence of that thing in the right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last condition (which pulls identity back in, and which the transcript sometimes calls the third and sometimes the fourth) is this: even if the impression really was caused by the fact, if the thing was actually done by someone else (in class, "you were the one who shut the kitchen door, not me"), it still does not count as my remembering. So "it has to be me myself who was there and did the thing" is part of the definition of memory, and this is precisely where the circularity comes from — the identity defined out of memory is only the identity you put in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Judging that "you cannot remember Waterloo" requires a handle that does not go through your memory, and the most natural candidate is the body; but this section also sows a seed: perhaps the condition of "the right way of being caused" does not need to use full identity. This seed is the entrance to quasi-memory and the starting point of all the work in the second half of the lecture.</w:t>
      </w:r>
    </w:p>
    <w:p>
      <w:pPr>
        <w:spacing w:before="240" w:after="80" w:line="312" w:lineRule="auto"/>
      </w:pPr>
      <w:r>
        <w:rPr>
          <w:rFonts w:ascii="Calibri" w:hAnsi="Calibri" w:cs="Calibri" w:eastAsia="PingFang SC"/>
          <w:b/>
          <w:color w:val="175244"/>
          <w:sz w:val="22"/>
          <w:szCs w:val="22"/>
        </w:rPr>
        <w:t xml:space="preserve">The third way: bodily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body is used as a criterion independent of memory: your body was not at Waterloo, so "you remember the Battle of Waterloo" is false, and what does the work here is "which body you are" rather than "what you remember". The criterion is necessary because without it there is no way to adjudicate between a sincere "I seem to remember" and a real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Goethe's autobiographical confession supports this structure: we often cannot determine whether some impression from childhood is something we remember ourselves or something someone told us, so an external, non-memory criterion is needed to judge "was that me". "I remember" and "I seem to remember" are therefore two different things, and the sincerity of the latter does not imply the truth of the former.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Locke's prince and cobbler is judged "a cheat": the story takes as its premise that "all the prince's memories are transferred into the cobbler's body", so memory is carried across together with identity, and the reader will of course feel that the later person is the prince. Ask instead how this actually happened, and it turns out that identity was not explained but presupposed, so this description cannot serve as evidence for the memory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drawn is described as provisional: until everything is sorted out, one should assume that identity goes with the body rather than with memory (Williams' picture is therefore "much better"). This is a working hypothesis rather than a final verdict, and the later construction of quasi-memory is precisely meant to withdraw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votes on Williams' torture choice: if you were the person in the prince's body, which body would you choose to be tortured; the result is "close to level", tilting to Williams' side only by a hair, with the comment that Williams therefore makes a lot of progress against Locke. The weight of this item is that it lays out the distribution of intuitions as evidence, and its limit is equally obvious — a near tie means the intuitions themselves are not on either side.</w:t>
      </w:r>
    </w:p>
    <w:p>
      <w:pPr>
        <w:spacing w:before="240" w:after="80" w:line="312" w:lineRule="auto"/>
      </w:pPr>
      <w:r>
        <w:rPr>
          <w:rFonts w:ascii="Calibri" w:hAnsi="Calibri" w:cs="Calibri" w:eastAsia="PingFang SC"/>
          <w:b/>
          <w:color w:val="175244"/>
          <w:sz w:val="22"/>
          <w:szCs w:val="22"/>
        </w:rPr>
        <w:t xml:space="preserve">The identity of ordinary objects: from spatiotemporal continuity to causal conditions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is first generalised to any concrete object: a table, a dog, a bacterium or an amoeba, asking whether what you see now is the same as what you saw last week. The first step gives the answer of the spatiotemporal continuity route — if it can be traced at every moment from earlier to later with no break in between, it is the same thing; Clark Kent going into the phone booth and Superman coming out when the booth holds only one person is the popular version of this reasoning.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step tightens spatiotemporal continuity into a causal condition: what really determines identity is that "the later state was caused by the earlier state", whose counterfactual formulation is "if the earlier state had been different, the later state would have been different". The everyday version is the persuasive logic of health and diet — what you do to your body now affects what it will be like later, so you can make a difference to your later 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"Similarity" is explicitly excluded here: identity is not similarity, and not even merely spatiotemporal continuity, but causal connection. The example of carving initials into a desk in class makes the point: you take the desk in the old classroom with your initials carved into it to be the same one because you assume that the present marks were caused by the action back then; if you suspected that in between it had been destroyed and remade, you would say it was only a very similar desk.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is brought under the same model: memory is "the world reaching in and carving its initials into your brain", and you are as you are now because of your earlier states. This step rewrites memory from "an inner picture" into "one link in a causal chain", so that it shares one and the same criterion with the identity of tables and animals.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Because human beings are especially complex objects, the causal conditions of identity can be pursued separately at two levels: whether the later psychological properties depend causally in the right way on the earlier psychological properties, or whether the later physical properties depend causally on the earlier physical properties. This fork characterises the substance of the prince and cobbler case as the dissociation of two causal chains, rather than as a forced choice about "what identity really follows".</w:t>
      </w:r>
    </w:p>
    <w:p>
      <w:pPr>
        <w:spacing w:before="240" w:after="80" w:line="312" w:lineRule="auto"/>
      </w:pPr>
      <w:r>
        <w:rPr>
          <w:rFonts w:ascii="Calibri" w:hAnsi="Calibri" w:cs="Calibri" w:eastAsia="PingFang SC"/>
          <w:b/>
          <w:color w:val="175244"/>
          <w:sz w:val="22"/>
          <w:szCs w:val="22"/>
        </w:rPr>
        <w:t xml:space="preserve">The table-annihilator demonstration and the two keys, psychological and physical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live demonstration uses two devices: a "table creator", which points at a place and with a light pinch makes a table appear there; and a "table annihilator", which points at a table and with a light pinch scatters its atoms to every corner of the universe. The demonstrator counts to three and uses both at once, so that the original table is annihilated and an extremely similar new table appears at the same moment.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stipulation is coincidence: the new table also bears the X mark, but only because the creator happened to produce a table like that, with no causal connection to the mark carved earlier — "even if I had not drawn an X on that table earlier, there would still be an X here". The verdict is therefore that two extremely similar things are not the same table, and the show of hands on the spot shows that this is "as clear as could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two keys: identity can be defined along the causal chain of physical properties (the later physical properties depend causally in the right way on the earlier physical properties), or along the causal chain of psychological properties (the later psychological properties depend causally on the earlier psychological properties). The reason the prince and cobbler case is troubling is that the two levels give answers pointing in different directions — the psychological chain runs from the prince into the cobbler's body, while the physical chain stays with the original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psychological key version can therefore say that "the person in the cobbler's body later on just is the earlier prince", whereas the physical key version says he is not; the disagreement between them is not about the facts but about which class of properties is to be weighted. Williams' charge that "when memory crosses bodies you are presupposing some sort of self or ghost passing between them" is partly accepted and partly pushed aside: calling it a ghost pushes the problem too far, and what is really going on is that we are not yet sure which class of properties to emphasise.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also leaves a quantitative question: identity looks like a matter of degree, "how much of the later state depends causally on the earlier state". The class brings this out with a liver transplant — the transplant gives the liver as a part "a completely fresh start", yet the overwhelming majority of your later states still depend causally on what you did earlier, and the liver is only a marginal corner of the whole picture.</w:t>
      </w:r>
    </w:p>
    <w:p>
      <w:pPr>
        <w:spacing w:before="240" w:after="80" w:line="312" w:lineRule="auto"/>
      </w:pPr>
      <w:r>
        <w:rPr>
          <w:rFonts w:ascii="Calibri" w:hAnsi="Calibri" w:cs="Calibri" w:eastAsia="PingFang SC"/>
          <w:b/>
          <w:color w:val="175244"/>
          <w:sz w:val="22"/>
          <w:szCs w:val="22"/>
        </w:rPr>
        <w:t xml:space="preserve">A free-will aside: is the causal chain the enemy of freedom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quantitative discussion prompts a follow-up question: is this not an argument that everything is already determined? The answer denies it, but grants that it is connected with the free-will discussion — if freedom is understood as "a passing impulse welling up from outside, depending on nothing you thought before", then "the later state is caused by the earlier state" really is a threat.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freedom usually wanted is not this existential improvisation but "being true to your real self in action": the strong convictions I have had since childhood, the things I care about, and my being true to them in action — that is the shape of freedom. On this understanding, freedom is not the absence of causation but a particular kind of causation.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reverse is granted as well: if the later me were merely "in the grip of the earlier self", like a mechanical response driven purely by habit, that would not be freedom either, because nothing genuinely mine would be doing the work. So the task is not to choose between "caused" and "uncaused" but to cut out the kinds and details of causation.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significance of this step is that the causal condition in the discussion of identity does not automatically lead to the bad determinist news; it merely places "what counts as my action" inside a finer causal analysis. That analysis is not developed further in this lecture, and after being flagged as an important question the discussion turns back to memory itself, so "will the causal chain eat freedom" is given a place here but not an answer.</w:t>
      </w:r>
    </w:p>
    <w:p>
      <w:pPr>
        <w:spacing w:before="240" w:after="80" w:line="312" w:lineRule="auto"/>
      </w:pPr>
      <w:r>
        <w:rPr>
          <w:rFonts w:ascii="Calibri" w:hAnsi="Calibri" w:cs="Calibri" w:eastAsia="PingFang SC"/>
          <w:b/>
          <w:color w:val="175244"/>
          <w:sz w:val="22"/>
          <w:szCs w:val="22"/>
        </w:rPr>
        <w:t xml:space="preserve">quasi-memory: throwing away "it has to be me myself"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recounting the conditions on memory, the question becomes: if all the trouble in the definition comes from the condition "it has to be me myself who was there", can it be thrown away? What remains after throwing it away is not memory (the everyday concept of memory requires this condition) but a newly coined concept — quasi-memory.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construction of quasi-memory is explained with the future device of the "memory slide": people can take out a stretch of experience like a slide and put it into someone else's brain, so that the recipient has a vivid impression of the scene, caused by that scene in the usual way. The example is the Taj Mahal slide — the recipient will exclaim at how big it is, but will not and should not say "I remember going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quasi-memory therefore "has got all the good bits of memory in it" (vividness, reliability, the right causal origin) and lacks only identity: as far as inner feel goes it is indistinguishable from memory, but the layer of "that was my experience" has been taken out. This distinction means "I have a feeling of having had this experience" can no longer directly yield "that experience was mine".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retains one internal condition: for "ah, now I remember" to hold, a trace must have been left in the brain at the time and then reactivated; the reason the memory slide differs from memory is precisely that it bypasses this internal pathway. And when two old friends both insist "that was me who did it", only one of them satisfies the condition of having left a trace in the right way, while the other's route is more indirect, so that his case does not even count as quasi-memory.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motive for the memory slide comes from an everyday complaint: a photograph of the Taj Mahal cannot convey how big it really is, whereas if a memory could be put directly into someone else's brain like a slide, he would go "wow, that is big". But there is still a step between the recipient's amazement and "I remember going there" — he has in fact never left where he is, so he will not and should not say he remembers; and this boundary shows exactly that what quasi-memory lacks is not clarity or reliability but only identity. The extended case is subtler still: if the friend leaves the slide in his brain, he has this quasi-memory permanently and acquires it "from the inside", just as the friend did when he remembered it — which is precisely the evidence that quasi-memory is phenomenologically indistinguishable from memory.</w:t>
      </w:r>
    </w:p>
    <w:p>
      <w:pPr>
        <w:spacing w:before="240" w:after="80" w:line="312" w:lineRule="auto"/>
      </w:pPr>
      <w:r>
        <w:rPr>
          <w:rFonts w:ascii="Calibri" w:hAnsi="Calibri" w:cs="Calibri" w:eastAsia="PingFang SC"/>
          <w:b/>
          <w:color w:val="175244"/>
          <w:sz w:val="22"/>
          <w:szCs w:val="22"/>
        </w:rPr>
        <w:t xml:space="preserve">Redefining identity with quasi-memory, and the close on Total Recall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version of the definition is: the later person, if he quasi-remembers what the earlier person saw and did, is identical with the earlier person. It is no longer circular, but it is immediately punctured by an objection — I can quasi-remember things you did, and I am not thereby you; this objection is acknowledged on the spot as "pretty fatal".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revised version is forced out by the flooding scenario: if I merely put a few slides into your brain, that is just boring; if I keep pouring my memories in, in the end "I flood you out and take over your body", so the definition has to read "the overwhelming majority of the later person's memory impressions were caused in the right way by what the earlier person himself saw and did". The key phrase is "overwhelming majority", and the cost is that identity becomes a matter of degree — if you stop halfway there is no determinate answer to "has he actually been replaced".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accompanying formulation is one of "balance of forces": alienation ("this is not really me") is a genuinely possible experience, but it is not itself a basis for deciding who the real me is, because sometimes our correct response to it is "you have to live in the real world". In other words, what decides identity is which direction the majority of the memories lies in, not how strongly the person feels that he is not himself.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gain is stated explicitly: this route no longer needs to appeal to the body, so the "third way" demanded by Butler's circularity objection is now carried by quasi-memory itself. The cost is that the pressure from Williams' side remains — fear extends to future pain, and the quasi-memory version of identity has not cancelled that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Total Recall is used to show why this apparatus matters: the protagonist wants to go to Mars but cannot afford it, so he goes to the company to have memories of a Mars trip implanted; the implantation triggers violent reactions that expose the real identity buried under the cover layer (an undercover government assassin), and his memories of an ordinary job and an ordinary life are in fact all quasi memories. The picture of layer upon layer of quasi-memory yields the intuition "the real me = the memories at the bottom layer", and hardly anyone would say "I do not care which layer is the real me"; the lecture closes on this — Williams' argument is very powerful, but he must be wrong, and what really matters is not the human being but the connections between psychological properties at different times.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Body and person are pulled apart completely in the final section: accepting Locke's prince/cobbler story means that an exchange of bodies is possible, and this does not require tying identity to a human body — the transcript's phrase is that "a person might not be a human being". The implication of this step is that the bearer of identity is anything that can carry the causal connections among psychological properties, and the human body is merely the kind we usually encounter; this explains both why the quasi-memory route can dispense with the bodily criterion altogether and why Williams' charge that "there is a ghost passing between the bodies" pushes the problem too far.</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 want to do today is go a bit deeper into the arguments about memory and the self memory and the identity the self that we were looking at before"</w:t>
      </w:r>
    </w:p>
    <w:p>
      <w:pPr>
        <w:spacing w:before="0" w:after="160" w:line="312" w:lineRule="auto"/>
      </w:pPr>
      <w:r>
        <w:rPr>
          <w:rFonts w:ascii="Calibri" w:hAnsi="Calibri" w:cs="Calibri" w:eastAsia="PingFang SC"/>
          <w:color w:val="3D3A33"/>
          <w:sz w:val="22"/>
          <w:szCs w:val="22"/>
        </w:rPr>
        <w:t xml:space="preserve">The opening places this lecture as a deepening of the material of the previous two lectures rather than a fresh run through lectures 11–19 — which settles that the whole note should be read as "the advance of the argument about identity" rather than by lecture number.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"must state the main thesis for which you wish to argue in the essay the last paragraph must restate the main thesis summarize the way you argued for it and indicate any outstanding problems"</w:t>
      </w:r>
    </w:p>
    <w:p>
      <w:pPr>
        <w:spacing w:before="0" w:after="160" w:line="312" w:lineRule="auto"/>
      </w:pPr>
      <w:r>
        <w:rPr>
          <w:rFonts w:ascii="Calibri" w:hAnsi="Calibri" w:cs="Calibri" w:eastAsia="PingFang SC"/>
          <w:color w:val="3D3A33"/>
          <w:sz w:val="22"/>
          <w:szCs w:val="22"/>
        </w:rPr>
        <w:t xml:space="preserve">The hard formal requirement for the essay: state the thesis in the first paragraph, restate it and set out outstanding problems in the last — the only operational information in this transcript directly relevant to assessment.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should really think it evident the consciousness of personal identity presupposes and therefore cannot constitute personal identity"</w:t>
      </w:r>
    </w:p>
    <w:p>
      <w:pPr>
        <w:spacing w:before="0" w:after="160" w:line="312" w:lineRule="auto"/>
      </w:pPr>
      <w:r>
        <w:rPr>
          <w:rFonts w:ascii="Calibri" w:hAnsi="Calibri" w:cs="Calibri" w:eastAsia="PingFang SC"/>
          <w:color w:val="3D3A33"/>
          <w:sz w:val="22"/>
          <w:szCs w:val="22"/>
        </w:rPr>
        <w:t xml:space="preserve">Butler's circularity objection quoted word for word: the consciousness of personal identity presupposes identity, and so cannot in turn constitute it — the starting point of the whole line of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had to be the one that was there at the time I had to be the one who actually made the comment I said it means memory presupposes identity"</w:t>
      </w:r>
    </w:p>
    <w:p>
      <w:pPr>
        <w:spacing w:before="0" w:after="160" w:line="312" w:lineRule="auto"/>
      </w:pPr>
      <w:r>
        <w:rPr>
          <w:rFonts w:ascii="Calibri" w:hAnsi="Calibri" w:cs="Calibri" w:eastAsia="PingFang SC"/>
          <w:color w:val="3D3A33"/>
          <w:sz w:val="22"/>
          <w:szCs w:val="22"/>
        </w:rPr>
        <w:t xml:space="preserve">The moment the condition "it has to be me myself" is forced out for memory: besides the impression and the right kind of causation, it must also have been "me myself" who did the thing, and identity thereby enters the definition of memory (the transcript calls this the third or the fourth condition in different places).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weren't there how can you remember the Battle of Waterloo for you to remember the Battle of Waterloo you had to be there"</w:t>
      </w:r>
    </w:p>
    <w:p>
      <w:pPr>
        <w:spacing w:before="0" w:after="160" w:line="312" w:lineRule="auto"/>
      </w:pPr>
      <w:r>
        <w:rPr>
          <w:rFonts w:ascii="Calibri" w:hAnsi="Calibri" w:cs="Calibri" w:eastAsia="PingFang SC"/>
          <w:color w:val="3D3A33"/>
          <w:sz w:val="22"/>
          <w:szCs w:val="22"/>
        </w:rPr>
        <w:t xml:space="preserve">The Waterloo example gives the intuitive version of the circularity: judging that a person cannot remember depends on his not having been there (the bodily criterion), not on his own memory report.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only way we know to do that is in terms of the identity of the body and that makes it look like Williams's picture is much better"</w:t>
      </w:r>
    </w:p>
    <w:p>
      <w:pPr>
        <w:spacing w:before="0" w:after="160" w:line="312" w:lineRule="auto"/>
      </w:pPr>
      <w:r>
        <w:rPr>
          <w:rFonts w:ascii="Calibri" w:hAnsi="Calibri" w:cs="Calibri" w:eastAsia="PingFang SC"/>
          <w:color w:val="3D3A33"/>
          <w:sz w:val="22"/>
          <w:szCs w:val="22"/>
        </w:rPr>
        <w:t xml:space="preserve">The provisional conclusion of the first half of the lecture: from the circularity it follows directly that one should assume identity goes with the body, and it is granted on the spot that this makes Williams' picture look stronger.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"that's a cheat that we are setting it up because the memory is just taking identity with it"</w:t>
      </w:r>
    </w:p>
    <w:p>
      <w:pPr>
        <w:spacing w:before="0" w:after="160" w:line="312" w:lineRule="auto"/>
      </w:pPr>
      <w:r>
        <w:rPr>
          <w:rFonts w:ascii="Calibri" w:hAnsi="Calibri" w:cs="Calibri" w:eastAsia="PingFang SC"/>
          <w:color w:val="3D3A33"/>
          <w:sz w:val="22"/>
          <w:szCs w:val="22"/>
        </w:rPr>
        <w:t xml:space="preserve">The prince and cobbler story is judged a cheat in its set-up: the description of a memory transfer carries identity across with it, so it cannot be used to support the memory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"causally connected means something like if it had been a difference in the way the thing was earlier there all have been a difference in the way the thing was later"</w:t>
      </w:r>
    </w:p>
    <w:p>
      <w:pPr>
        <w:spacing w:before="0" w:after="160" w:line="312" w:lineRule="auto"/>
      </w:pPr>
      <w:r>
        <w:rPr>
          <w:rFonts w:ascii="Calibri" w:hAnsi="Calibri" w:cs="Calibri" w:eastAsia="PingFang SC"/>
          <w:color w:val="3D3A33"/>
          <w:sz w:val="22"/>
          <w:szCs w:val="22"/>
        </w:rPr>
        <w:t xml:space="preserve">The causal condition for the identity of ordinary objects is given in counterfactual form, and this is the technical core that separates "similar", "spatiotemporally continuous", and "identical" in this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just an accident that it turns out that this table looks just like the old one"</w:t>
      </w:r>
    </w:p>
    <w:p>
      <w:pPr>
        <w:spacing w:before="0" w:after="160" w:line="312" w:lineRule="auto"/>
      </w:pPr>
      <w:r>
        <w:rPr>
          <w:rFonts w:ascii="Calibri" w:hAnsi="Calibri" w:cs="Calibri" w:eastAsia="PingFang SC"/>
          <w:color w:val="3D3A33"/>
          <w:sz w:val="22"/>
          <w:szCs w:val="22"/>
        </w:rPr>
        <w:t xml:space="preserve">The crucial stipulation of the table-annihilator demonstration: it is a mere coincidence that the new table even bears an identical mark, so the causal chain is broken and it is an extremely similar but different table.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is going on in this kind of case is a dissociation between what's happening at the level of psychological properties and at the level of physical properties"</w:t>
      </w:r>
    </w:p>
    <w:p>
      <w:pPr>
        <w:spacing w:before="0" w:after="160" w:line="312" w:lineRule="auto"/>
      </w:pPr>
      <w:r>
        <w:rPr>
          <w:rFonts w:ascii="Calibri" w:hAnsi="Calibri" w:cs="Calibri" w:eastAsia="PingFang SC"/>
          <w:color w:val="3D3A33"/>
          <w:sz w:val="22"/>
          <w:szCs w:val="22"/>
        </w:rPr>
        <w:t xml:space="preserve">The substance of the prince and cobbler case is characterised as a split between two levels: psychological causation runs to the cobbler's body, physical causation stays with the original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quasi memory has got all the good bits of memory in it if you see what I mean but not the identity"</w:t>
      </w:r>
    </w:p>
    <w:p>
      <w:pPr>
        <w:spacing w:before="0" w:after="160" w:line="312" w:lineRule="auto"/>
      </w:pPr>
      <w:r>
        <w:rPr>
          <w:rFonts w:ascii="Calibri" w:hAnsi="Calibri" w:cs="Calibri" w:eastAsia="PingFang SC"/>
          <w:color w:val="3D3A33"/>
          <w:sz w:val="22"/>
          <w:szCs w:val="22"/>
        </w:rPr>
        <w:t xml:space="preserve">The defining statement of quasi-memory: it keeps all the good bits of memory (vividness, reliability, the right causal origin) and removes identity alone.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 flood out your memories with my quasi memories well in the end I annihilate you I take over your body"</w:t>
      </w:r>
    </w:p>
    <w:p>
      <w:pPr>
        <w:spacing w:before="0" w:after="160" w:line="312" w:lineRule="auto"/>
      </w:pPr>
      <w:r>
        <w:rPr>
          <w:rFonts w:ascii="Calibri" w:hAnsi="Calibri" w:cs="Calibri" w:eastAsia="PingFang SC"/>
          <w:color w:val="3D3A33"/>
          <w:sz w:val="22"/>
          <w:szCs w:val="22"/>
        </w:rPr>
        <w:t xml:space="preserve">The flooding scenario links "sharing memories" and "replacing a person" into a continuum, and thereby forces out the "overwhelming majority" that has to appear in the definition.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key thing is the overwhelming majority bit"</w:t>
      </w:r>
    </w:p>
    <w:p>
      <w:pPr>
        <w:spacing w:before="0" w:after="160" w:line="312" w:lineRule="auto"/>
      </w:pPr>
      <w:r>
        <w:rPr>
          <w:rFonts w:ascii="Calibri" w:hAnsi="Calibri" w:cs="Calibri" w:eastAsia="PingFang SC"/>
          <w:color w:val="3D3A33"/>
          <w:sz w:val="22"/>
          <w:szCs w:val="22"/>
        </w:rPr>
        <w:t xml:space="preserve">The crux of the revised definition is singled out: identity turns on the quantitative condition of "overwhelming majority", at the cost of there being no determinate answer in intermediate cases.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real person is the person whose memories are at the bottom level here whatever exactly that means the lowest level of quasi memory"</w:t>
      </w:r>
    </w:p>
    <w:p>
      <w:pPr>
        <w:spacing w:before="0" w:after="160" w:line="312" w:lineRule="auto"/>
      </w:pPr>
      <w:r>
        <w:rPr>
          <w:rFonts w:ascii="Calibri" w:hAnsi="Calibri" w:cs="Calibri" w:eastAsia="PingFang SC"/>
          <w:color w:val="3D3A33"/>
          <w:sz w:val="22"/>
          <w:szCs w:val="22"/>
        </w:rPr>
        <w:t xml:space="preserve">Total Recall is used to express the intuition "the real me = the memories at the bottom layer", showing that the importance of memory for identity has not disappeared with the construction of quasi-memory.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the Williams thing is very powerful but he must be wrong"</w:t>
      </w:r>
    </w:p>
    <w:p>
      <w:pPr>
        <w:spacing w:before="0" w:after="160" w:line="312" w:lineRule="auto"/>
      </w:pPr>
      <w:r>
        <w:rPr>
          <w:rFonts w:ascii="Calibri" w:hAnsi="Calibri" w:cs="Calibri" w:eastAsia="PingFang SC"/>
          <w:color w:val="3D3A33"/>
          <w:sz w:val="22"/>
          <w:szCs w:val="22"/>
        </w:rPr>
        <w:t xml:space="preserve">The closing verdict: Williams' argument is extremely powerful, but the conclusion has to be denied, and what really matters is the connections among psychological properties at different times.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Butler's objection as a constructive tool</w:t>
      </w:r>
      <w:r>
        <w:rPr>
          <w:rFonts w:ascii="Calibri" w:hAnsi="Calibri" w:cs="Calibri" w:eastAsia="PingFang SC"/>
          <w:color w:val="3D3A33"/>
          <w:sz w:val="22"/>
          <w:szCs w:val="22"/>
        </w:rPr>
        <w:t xml:space="preserve"> — the circularity is not denied but accepted, and then the question is asked which condition generates it; the answer points to "it has to be me myself", and deleting that condition yields quasi-memory. What is unorthodox about the move is that it does not try to patch the memory theory so as to dodge the objection, but actively deletes a condition that looks undeletable and then converts the objection into a step in upgrading the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Reducing personal identity to the identity of ordinary concrete objects</w:t>
      </w:r>
      <w:r>
        <w:rPr>
          <w:rFonts w:ascii="Calibri" w:hAnsi="Calibri" w:cs="Calibri" w:eastAsia="PingFang SC"/>
          <w:color w:val="3D3A33"/>
          <w:sz w:val="22"/>
          <w:szCs w:val="22"/>
        </w:rPr>
        <w:t xml:space="preserve"> — the analysis begins with tables, dogs, and amoebas, first fixing the formal conditions (spatiotemporal continuity → causal condition → counterfactual formulation), and then treats "persons" as a complex version of the same kind of problem. On this framework the specialness of the self is not a metaphysical specialness but a causal structure complex enough to be pursued separately at the psychological and the physical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Making identity a matter of degree with "overwhelming majority"</w:t>
      </w:r>
      <w:r>
        <w:rPr>
          <w:rFonts w:ascii="Calibri" w:hAnsi="Calibri" w:cs="Calibri" w:eastAsia="PingFang SC"/>
          <w:color w:val="3D3A33"/>
          <w:sz w:val="22"/>
          <w:szCs w:val="22"/>
        </w:rPr>
        <w:t xml:space="preserve"> — the revised definition admits that halfway through the process it cannot be determined whether someone has been replaced, which is to accept publicly that identity is a matter of degree over some range. This is a fairly radical step within a tradition that assumes identity must be all-or-nothing, and its advantage is that it can explain the grey zone of the flooding scenario.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science-fiction devices to turn conceptual differences into perceptible contrasts</w:t>
      </w:r>
      <w:r>
        <w:rPr>
          <w:rFonts w:ascii="Calibri" w:hAnsi="Calibri" w:cs="Calibri" w:eastAsia="PingFang SC"/>
          <w:color w:val="3D3A33"/>
          <w:sz w:val="22"/>
          <w:szCs w:val="22"/>
        </w:rPr>
        <w:t xml:space="preserve"> — the three devices of the memory slide, flooding, and Total Recall separate out, respectively, "the feel of memory vs identity", "sharing memories vs replacing another person", and "the real self beneath layer upon layer of memory". Their role is not to predict technology but to turn differences that would otherwise appear only at the level of definition into situations that can be inspected intuitively.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Placing freedom inside causation rather than outside it</w:t>
      </w:r>
      <w:r>
        <w:rPr>
          <w:rFonts w:ascii="Calibri" w:hAnsi="Calibri" w:cs="Calibri" w:eastAsia="PingFang SC"/>
          <w:color w:val="3D3A33"/>
          <w:sz w:val="22"/>
          <w:szCs w:val="22"/>
        </w:rPr>
        <w:t xml:space="preserve"> — the freedom people usually want is not the improvisation of "behaviour depending on no earlier state" but "being true to your real self in action"; so the causal chain on which identity depends is not the enemy of freedom. All that needs distinguishing is the two styles of causation, "being in the grip of the earlier self" and "being constituted by the earlier self", and this lecture gives only the direction here without developing it.</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 remember doing X" can serve as evidence that I did X, and therefore that I am that person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definition of memory already contains the condition that "it was I who did it", so the identity you get out of memory is only the identity you put in first. This is not obvious, because everyday usage treats memory as an independent report about the past, whereas the circularity argument shows that it is a package with the answer already installed.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story of the prince and the cobbler shows that identity follows memory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a rigged description in which memory carries identity across with it; once you ask how this actually happened, it turns out that identity was never explained. What is counter-intuitive is that the most persuasive intuitive case is built precisely on the thing it is meant to prove.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two extremely similar things are very likely the same thing, and a spatiotemporally continuous trajectory is enough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the table-annihilator demonstration the new table even bears an identical mark and yet it is mere coincidence, and the broken causal chain makes it another table. That is, identity is not similarity, and not even merely spatiotemporal continuity, but the causal fact that "the later state was caused by the earlier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as long as my memories were caused by your past, I am in some sense you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first version of the quasi-memory definition is punctured by "I can quasi-remember things you did", and the quantitative condition "overwhelming majority" has to be added. The implication of this step is that identity now comes in degrees, so there will be a real grey zone in which it is indeterminate whether someone has been replaced.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a feeling of alienation ("this is not really me") occurs, that shows that a misplacement of identity has taken place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alienation can occur in anyone's autobiography and need not be treated as a criterion of the truth, because sometimes the correct response to it is "you have to live in the real world". What really decides identity is which direction the overwhelming majority of the memories lies in, not the strength of the person's feeling.</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Circularity vs the escape by quasi-memory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Butler's objection looks fatal — memory presupposes identity, so an identity defined by memory only puts the conclusion into the premise. The class accordingly turns to the body, adopts "identity goes with the body" as a working hypothesis, and grants that Williams' picture is stronger for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as long as "it has to be me myself" is deleted from the conditions on memory, the remaining quasi-memory contains no identity, and the definition "the later person, if he quasi-remembers what the earlier person saw and did, is identical with him" is no longer circular. The significance of this route is that the bodily criterion need not be invoked, because the "third way" demanded by the circularity objection can be carried by the concept of memory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route offers a clear way out, namely that no appeal to the body is needed; but it leaves a bill as well: the first version of the definition is punctured by "I can quasi-remember things you did", and the revised version has to introduce "overwhelming majority". This is an escape without closure — identity thereby changes from all-or-nothing into a matter of degree, and intermediate cases still have no determinate answer.</w:t>
      </w:r>
    </w:p>
    <w:p>
      <w:pPr>
        <w:spacing w:before="0" w:after="160" w:line="312" w:lineRule="auto"/>
      </w:pPr>
      <w:r>
        <w:rPr>
          <w:rFonts w:ascii="Calibri" w:hAnsi="Calibri" w:cs="Calibri" w:eastAsia="PingFang SC"/>
          <w:b/>
          <w:color w:val="3D3A33"/>
          <w:sz w:val="22"/>
          <w:szCs w:val="22"/>
        </w:rPr>
        <w:t xml:space="preserve">Body vs mind: who gets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body supplies a criterion that does not go through memory (Waterloo, the charge that the prince and cobbler story is "a cheat"), so one should assume for now that identity goes with the body. The class vote tilts slightly to this side, showing that the line of thought has considerable intuitive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memory–quasi-memory version makes identity depend entirely on the causal connections among psychological properties. The layers of memory in Total Recall show that what people actually care about most is "which layer of memory is the real me" rather than this body, so the bodily criterion is explanatorily redundant.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adjudicated, but rewritten as a question of weighting: the difference between Locke and Williams lies only in whether psychological or physical properties are weighted. What is missing is precisely a principle for deciding which class of properties to emphasise, and this lecture leaves that as an open question.</w:t>
      </w:r>
    </w:p>
    <w:p>
      <w:pPr>
        <w:spacing w:before="0" w:after="160" w:line="312" w:lineRule="auto"/>
      </w:pPr>
      <w:r>
        <w:rPr>
          <w:rFonts w:ascii="Calibri" w:hAnsi="Calibri" w:cs="Calibri" w:eastAsia="PingFang SC"/>
          <w:b/>
          <w:color w:val="3D3A33"/>
          <w:sz w:val="22"/>
          <w:szCs w:val="22"/>
        </w:rPr>
        <w:t xml:space="preserve">Similarity/spatiotemporal continuity vs causal conditions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intuitively identity is given by a spatiotemporally continuous trajectory, and Clark Kent going into the phone booth while Superman comes out is the popular version of that reasoning. But "so alike that even the mark is the same" may still be another table, so neither similarity nor continuity can be equated directly with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only a causal condition can separate "identical" from "coincidentally similar". The mark on the new table has no causal connection with the earlier carving, so there are two tables; the carving on the desk was caused by the action back then, so it is one and the same — the difference between the two verdicts lies entirely in the causal chain.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causal condition is offered as the general answer and extended to the psychological level. But it brings a free-will-style worry with it — if later states are always caused by earlier states, how are "in the grip of the earlier self" and "true to the real self" to be distinguished; this lecture gives only the direction (cutting out the kinds of causation) without developing it.</w:t>
      </w:r>
    </w:p>
    <w:p>
      <w:pPr>
        <w:spacing w:before="0" w:after="160" w:line="312" w:lineRule="auto"/>
      </w:pPr>
      <w:r>
        <w:rPr>
          <w:rFonts w:ascii="Calibri" w:hAnsi="Calibri" w:cs="Calibri" w:eastAsia="PingFang SC"/>
          <w:b/>
          <w:color w:val="3D3A33"/>
          <w:sz w:val="22"/>
          <w:szCs w:val="22"/>
        </w:rPr>
        <w:t xml:space="preserve">How important memory really is for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circularity argument together with the bodily criterion shows that memory cannot serve as the basis of identity. The fact that fear extends to future pain also makes the Williams-style picture look truer to life: however the psychological states change, what I dread is still what this body is going to undergo.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discussion of Total Recall and alienation shows that what people actually ask is precisely "which layer of memory is the real me". And the quasi-memory route makes identity depend entirely on the causal origin and the quantity of memories, with the body nowhere in the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conclusion comes down clearly on side B: Williams is very powerful but he must be wrong, and what matters is the connections among psychological properties. At the same time it grants that experiences such as alienation are not enough to adjudicate the truth — this route depends on the quantitative condition of "overwhelming majority", not on the strength of intuition.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Circularity detection (a health check on definitions)</w:t>
      </w:r>
      <w:r>
        <w:rPr>
          <w:rFonts w:ascii="Calibri" w:hAnsi="Calibri" w:cs="Calibri" w:eastAsia="PingFang SC"/>
          <w:color w:val="3D3A33"/>
          <w:sz w:val="22"/>
          <w:szCs w:val="22"/>
        </w:rPr>
        <w:t xml:space="preserve">: write the candidate definition as a structure of mutual reference and check whether explaining A requires B while explaining B requires A (the dictionary circle example); if so, the definition only goes round in place and adds no information. What this solves is turning "does this definition actually explain anything" into a mechanical, checkable step rather than a matter of intuition.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find which condition in the definition quietly introduces the definiendum.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ask whether that condition can be deleted, and whether the concept left over can still carry the original explanatory task — this lecture uses it to turn memory into quasi-memory.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Forcing out a definition condition by condition</w:t>
      </w:r>
      <w:r>
        <w:rPr>
          <w:rFonts w:ascii="Calibri" w:hAnsi="Calibri" w:cs="Calibri" w:eastAsia="PingFang SC"/>
          <w:color w:val="3D3A33"/>
          <w:sz w:val="22"/>
          <w:szCs w:val="22"/>
        </w:rPr>
        <w:t xml:space="preserve">: give a rough definition first, then use counter-examples to demand further conditions — an impression alone (thinking you spoke while asleep), an impression coinciding with the facts (a Freudian fiction that happens to be true), facts matching the impression but the thing not done by me (the kitchen door) — and each added condition yields a more precise definition. Its use is to lay out the full cost of the definition so that the step of "deciding which condition to delete in the end" has something to rest on; this is exactly how the lecture finds the condition that generates the circularity.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Ordinary objects as scaffolding</w:t>
      </w:r>
      <w:r>
        <w:rPr>
          <w:rFonts w:ascii="Calibri" w:hAnsi="Calibri" w:cs="Calibri" w:eastAsia="PingFang SC"/>
          <w:color w:val="3D3A33"/>
          <w:sz w:val="22"/>
          <w:szCs w:val="22"/>
        </w:rPr>
        <w:t xml:space="preserve">: first fix the formal conditions of identity on the simplest concrete objects (spatiotemporal continuity of tables, dogs, amoebas → causal condition → counterfactual formulation), then treat "persons" as a complex version of the same kind of problem. The advantage is that the dispute "is the self a special entity" becomes the question "how complex is the causal structure of a person"; the cost is that the first-person character of persons is not discussed within this framework for the time being.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counterfactual test</w:t>
      </w:r>
      <w:r>
        <w:rPr>
          <w:rFonts w:ascii="Calibri" w:hAnsi="Calibri" w:cs="Calibri" w:eastAsia="PingFang SC"/>
          <w:color w:val="3D3A33"/>
          <w:sz w:val="22"/>
          <w:szCs w:val="22"/>
        </w:rPr>
        <w:t xml:space="preserve">: the causal condition is formulated not as "how things actually are" but as "if the earlier state had been different, would the later state have been different", which both rules out coincidence (the annihilator scenario) and preserves the everyday intuition that "what you do now can make a difference to the future". What it solves is the confusion between "similar" and "identical": once the causal chain is broken, no degree of likeness makes two things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Class votes as data on the distribution of intuitions</w:t>
      </w:r>
      <w:r>
        <w:rPr>
          <w:rFonts w:ascii="Calibri" w:hAnsi="Calibri" w:cs="Calibri" w:eastAsia="PingFang SC"/>
          <w:color w:val="3D3A33"/>
          <w:sz w:val="22"/>
          <w:szCs w:val="22"/>
        </w:rPr>
        <w:t xml:space="preserve">: the table annihilator (is it the same table) and the prince/cobbler torture choice are both put to an on-the-spot count, with the result that the former is almost unanimous and the latter close to a tie. A vote is not a proof but exposes both the intuitive basis and the weak point of a position — and the near tie shows precisely that the most powerful intuitive case (the body exchanged while the memories stay) is not itself unified at the level of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Science-fiction devices as conceptual separators</w:t>
      </w:r>
      <w:r>
        <w:rPr>
          <w:rFonts w:ascii="Calibri" w:hAnsi="Calibri" w:cs="Calibri" w:eastAsia="PingFang SC"/>
          <w:color w:val="3D3A33"/>
          <w:sz w:val="22"/>
          <w:szCs w:val="22"/>
        </w:rPr>
        <w:t xml:space="preserve">: the memory slide separates "the phenomenal feel of memory" from "identity", the flooding scenario separates "sharing memories" from "replacing another person", and Total Recall lays out "the real self beneath layer upon layer of quasi-memory" as a discussable structure. These devices do not predict technology; they only make conceptual differences operational, and their role is therefore to test definitions rather than to support conclusions.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to 10264 words in 38 paragraphs, spanning 00:02 to 75:08. The lecture lasts 1:15:08 and the last caption ends at 01:15:07, which matches, showing that the "review class" character can be learned only from the timetable title and not from the content of the recording.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essay is due next Tuesday; the thesis briefing takes place in Thursday's class, and its length in the transcript is "ten minutes or something". These two points are the only delivery arrangements directly tied to the slot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table-annihilator demonstration uses a count of "one two three" as the signal to set both devices off at once. The conclusion of the demonstration is confirmed by a show of hands of the whole class, with the verdict that they are two different tables "as clear as could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vote on the prince and cobbler torture choice: the result is "close to level" (there's not a whole lot in it), tilting to Williams' side only by "arrowhead". This near tie shows that the intuitive pressure created by the case is real, but not enough on its own to support either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conditions on memory are counted as three or four in the lecture — an impression, causation occurring in the right way, and "it has to be me myself who was there" (the transcript calls this the third or the fourth condition in different places). The definition of quasi-memory is exactly the product of deleting this last one, so the difference between the two concepts can be pinpointed to a single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follow-up on the liver transplant gives the magnitude as follows: the "overwhelming majority" of your later states still depend causally on what you did earlier, and the liver is only "a marginal corner of the whole picture". This formulation rewrites identity from "which part was replaced" into "what proportion was replaced", that is, it turns an all-or-nothing question into a matter of degree.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Nothing at all is said in the transcript about the form of the second midterm (question types, weighting, coverage, marking criteria). So the usable information in this lecture is only the essay deadline and the requirements on the first and last paragraphs, together with the arrangement of the thesis briefing in class.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