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21 - Derek Parfit's Personal Identity I</w:t>
      </w:r>
    </w:p>
    <w:p>
      <w:pPr>
        <w:spacing w:before="240" w:after="80" w:line="312" w:lineRule="auto"/>
      </w:pPr>
      <w:r>
        <w:rPr>
          <w:rFonts w:ascii="Calibri" w:hAnsi="Calibri" w:cs="Calibri" w:eastAsia="PingFang SC"/>
          <w:b/>
          <w:color w:val="33302A"/>
          <w:sz w:val="32"/>
          <w:szCs w:val="32"/>
        </w:rPr>
        <w:t xml:space="preserve">Lecture 21 · Derek Parfit's "Personal Identity" I (Personal identity: the fission case and "identity is not what we care about")</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pulls "fear of death" apart from "personal identity." The fear of death has countable, specific contents — plans left unfinished, people who depend on you left uncared for — but there is also a more primitive layer: like walking up to the edge of a cliff where there is nothing on the other side, just "the light going out." The first step is to translate "I want to survive" into an identity claim: that in 2014 there should exist a person who is identical with me, which is supposedly what makes death terrible. The fission case then takes the stage. Amoebic division supplies the model: the two products are called Lefty and Righty, each is at the molecular level very similar to the original, and each naturally inherits everything from the original. The problem is that identity cannot be distributed this way: if Lefty and Righty are both identical with X, the two must be identical with each other, which is a contradiction; and the two branches are perfectly symmetrical, so there is no reason to give either one priority. So the original person no longer exists — by the standard "to be identical is to be alive," that is death. But intuition does not react that way: told that you are about to fission, what you get is "seeing the world with two pairs of eyes," not "the light going out." So survival is not identity, and what we care about is something else.</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intransitivity of identity and the branching problem</w:t>
      </w:r>
      <w:r>
        <w:rPr>
          <w:rFonts w:ascii="Calibri" w:hAnsi="Calibri" w:cs="Calibri" w:eastAsia="PingFang SC"/>
          <w:color w:val="3D3A33"/>
          <w:sz w:val="22"/>
          <w:szCs w:val="22"/>
        </w:rPr>
        <w:t xml:space="preserve"> — The whole pressure of the fission case comes from one purely logical fact: the identity relation cannot run one-to-two, because if Lefty = X and Righty = X, transitivity yields Lefty = Righty, whereas the two branches are plainly two different people. This reasoning depends on no empirical assumption about brains or souls, so it shifts the question from "could this be done technically" to "does our concept of identity itself apply here." The symmetry argument then supplies a second cut: precisely because the two branches are perfectly symmetrical, any claim that "it is really Lefty who survives" has nothing to rest on, so the only conclusion left is that the original person no longer exists.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Identity is all-or-nothing, but causal propagation comes in degrees</w:t>
      </w:r>
      <w:r>
        <w:rPr>
          <w:rFonts w:ascii="Calibri" w:hAnsi="Calibri" w:cs="Calibri" w:eastAsia="PingFang SC"/>
          <w:color w:val="3D3A33"/>
          <w:sz w:val="22"/>
          <w:szCs w:val="22"/>
        </w:rPr>
        <w:t xml:space="preserve"> — This is the lecture's central restatement. Identity is a relation that either holds or does not, and it can neither branch nor be discounted; whereas "earlier mental states causally influence later mental states" is another matter entirely, one that can be stronger or weaker, can fork, and can continue after physical death. On this basis, when you ask "will that still be me," what you are really talking about is not identity but whether this causal propagation continues, and that can come in degrees.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preliminary thread of simple and complex objects</w:t>
      </w:r>
      <w:r>
        <w:rPr>
          <w:rFonts w:ascii="Calibri" w:hAnsi="Calibri" w:cs="Calibri" w:eastAsia="PingFang SC"/>
          <w:color w:val="3D3A33"/>
          <w:sz w:val="22"/>
          <w:szCs w:val="22"/>
        </w:rPr>
        <w:t xml:space="preserve"> — Before identity is discussed there is a more general metaphysical question — complexes must be made of simples, so is the self a simple or a complex? A class vote shows that the great majority take the self to be complex, with only "a minority but a considerable one" taking it to be simple. The Cartesian position calls the mind indivisible and therefore simple, while the Humean position asks in return what that simple thing actually is, and in introspection finds only particular perceptions. This lecture's own conclusion is that the self must be complex, on the ground that "we have no picture at all of what a simple object could be," so the components can only be the body plus a string of mental states associated with that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Whether an experience can exist on its own as a component is a genuine difficulty</w:t>
      </w:r>
      <w:r>
        <w:rPr>
          <w:rFonts w:ascii="Calibri" w:hAnsi="Calibri" w:cs="Calibri" w:eastAsia="PingFang SC"/>
          <w:color w:val="3D3A33"/>
          <w:sz w:val="22"/>
          <w:szCs w:val="22"/>
        </w:rPr>
        <w:t xml:space="preserve"> — The parts of an ordinary complex object can be taken out and still exist, but an experience cannot: you cannot pull some experience out of a person's life and hang it there waiting to be assembled. Class discussion supplies an argument: it is not that you first remember an experience and it thereby becomes yours, but that it belongs to you from the start, since otherwise you would have no way of knowing which ones to remember. A philosopher (whose name cannot be reliably identified in the transcript) imagines experiences floating in the world, owned by no one, and later colliding with someone's mental life. This suggestion is conceded to be very hard to understand and probably incoherent — but for that very reason, the claim that experiences are components of a complex object is itself suspect.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Fission is puzzling because identity does not tolerate branching</w:t>
      </w:r>
      <w:r>
        <w:rPr>
          <w:rFonts w:ascii="Calibri" w:hAnsi="Calibri" w:cs="Calibri" w:eastAsia="PingFang SC"/>
          <w:color w:val="3D3A33"/>
          <w:sz w:val="22"/>
          <w:szCs w:val="22"/>
        </w:rPr>
        <w:t xml:space="preserve"> — The final diagnosis lands on logic, not on the empirical level. Causal connection can perfectly well branch at the level of fact: the psychological and bodily chains you can identify in yourself can equally continue along two branches, and that is "completely fine." The trouble arises only when we talk about it with the word "identity" — identity is a relation that does not permit one-to-two, so it cannot cover the branching case. This diagnosis also explains why the fission case looks like a paradox: it has not discovered a strange fact but exposed that the concept we are using fails at the point where things branch.</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two layers of the fear of death and the translation of "survival"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Fear of death has at least two kinds of content. The first kind is countable and specific: all your plans and projects will be left half-finished, and the people who depend on you will be abandoned; these are explicitly listed as parts of "the fact that you will die" that you have reason to be uneasy about. But there is a further layer that matters more — a fear that is almost instinctive and visceral, and that does not disappear when the first kind of worry is dissolved.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characteristic description of this layer is "the light going out." Someone approaching death is described as walking up to a dead cliff wall with nothing on the other side of it; the panic here is stressed as having nothing to do with "what will happen to others" or "whether the novel gets finished" — death is intrinsically terrible, and the fear of death still holds even after you concede that perhaps your novel is not very good, that perhaps no one depends on you, and that perhaps everyone will be better off.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quotations pin this down: a Chinese proverb asks how we can fail to fear death when it follows us from the moment of birth, and then comes the line from Rousseau — whoever pretends to look on death without fear is lying, and the fear of death is a great law of sentient species, without which the whole species would soon be destroyed. The effect of using these two quotations is to present the fear of death as a species-level norm rather than an individual weakness.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 want to survive" is then translated into an identity claim: told that you have a possibly fatal illness but that there is an operation you might pull through, what you are now really asking is "will there still be someone around in 2014 who is identical with me." The picture is this — if a fortune-teller let you look at the people of 2014, could you find yourself among them? If you can, you pulled through; if you cannot, you did not, and that is the end of the world, the light going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 want to survive" is therefore analyzed as "I want there to exist, at a later time, a person who is identical with me," and it is precisely personal identity, the identity of the self, that sits at the center of that concern. But the same passage also signals that this formulation is about to be overturned: once the matter is set out clearly, it turns out that this is not the right way to think about survival and death.</w:t>
      </w:r>
    </w:p>
    <w:p>
      <w:pPr>
        <w:spacing w:before="240" w:after="80" w:line="312" w:lineRule="auto"/>
      </w:pPr>
      <w:r>
        <w:rPr>
          <w:rFonts w:ascii="Calibri" w:hAnsi="Calibri" w:cs="Calibri" w:eastAsia="PingFang SC"/>
          <w:b/>
          <w:color w:val="175244"/>
          <w:sz w:val="22"/>
          <w:szCs w:val="22"/>
        </w:rPr>
        <w:t xml:space="preserve">The fission case: amoeba, Lefty, and Righty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Fission is introduced through the analogy of amoebic division: an amoeba sometimes divides in two. The live demonstration is done in two steps — first walk forward and turn left, then walk forward and turn right — and the audience is then asked to imagine the two steps happening simultaneously: while I walk forward, two people who are each at the molecular level very similar to me, and very similar to each other, walk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point is that if only one branch occurred, no one would say you stopped existing. This is stressed: turn left only, and you would not say the original you had disappeared; turn right only, and the same. So what is strange about fission is not the mechanism of either branch but the fact that both happen at once.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doctor's announcement turns the case into a personal problem: if you were told that fission was very likely to happen in a few years, what should you think? Are you Lefty? Are you Righty? Or are you both? In class a student gives the intuitive answer — you cannot be both, because Lefty and Righty are two different people and they cannot both be the original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Very concrete pictures nail down "two different people": one of the two might be shot one day and the other stabbed; if both wanted to get on a bus with only one seat left, the conductor could only say that one more can get on — they cannot be the same person. These trivial examples do the work of turning "two" from an abstraction into something undeniable.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logical puzzle is then put on the table: if Lefty is identical with X and Righty is identical with X, then Lefty is identical with Righty, which is a contradiction. This step is completed by the students themselves and is called the rock-solid part — two different people cannot both be identical with one and the same thing, because those two things are not identical with each other. A student tries to back off and say that what holds between the two branches is a "very intimate relation"; that description is granted to have value but is still insisted not to be the same thing as identity.</w:t>
      </w:r>
    </w:p>
    <w:p>
      <w:pPr>
        <w:spacing w:before="240" w:after="80" w:line="312" w:lineRule="auto"/>
      </w:pPr>
      <w:r>
        <w:rPr>
          <w:rFonts w:ascii="Calibri" w:hAnsi="Calibri" w:cs="Calibri" w:eastAsia="PingFang SC"/>
          <w:b/>
          <w:color w:val="175244"/>
          <w:sz w:val="22"/>
          <w:szCs w:val="22"/>
        </w:rPr>
        <w:t xml:space="preserve">The symmetry argument: the original person no longer exists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the contradiction there are only two ways out, and symmetry blocks both. The first says "X is identical with both, which is a contradiction"; the second says "X is identical with only one of them." The difficulty with the second is that the case is deliberately described as perfectly symmetrical: there is nothing to say that Lefty's relation to the original person is more special than Righty's, and nothing to say that the original person is identical with Righty rather than Lefty.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therefore ontological: after fission there is no one around who is identical with the original person, so the original person has ceased to exist. This lands immediately on death — when "death" was spoken of earlier, this is exactly what was meant: you are not there anymore, and "you are not there anymore" is the same thing as "you died," with no distinction to be drawn between the two.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this conclusion clashes badly with intuition, and the clash is tested with "would you be afraid?" Suppose you were told that fission was about to happen: the process is painless, fully known, and involves no real physical danger to you; then this is not the light about to go out, not the end of the world — instead you would see the world with two pairs of eyes, with pressure receptors and bodily sensations all doubled, and "wouldn't that be great." The reaction to this imagined scenario is that "you would be ecstatic."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role of the fission case is therefore summed up explicitly: if what you were worried about was your own survival, and you are told about fission, then the upshot is that "you can have everything you want, with no need to panic." From this comes the first big conclusion of the lecture — your own existence is not in fact the crucial consideration, and what your concern for survival really points at is not identity but something else.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conclusion is also connected to a Lockean claim: that personal identity is what we all care about and the ground of everything right and wrong, and that when people imagine themselves passing through bodily death into another life, what they have in mind is precisely "I hope it will be me in that life." The response is that these ideas about what matters are exactly what the lecture is attacking — what matters is not identity but something else.</w:t>
      </w:r>
    </w:p>
    <w:p>
      <w:pPr>
        <w:spacing w:before="240" w:after="80" w:line="312" w:lineRule="auto"/>
      </w:pPr>
      <w:r>
        <w:rPr>
          <w:rFonts w:ascii="Calibri" w:hAnsi="Calibri" w:cs="Calibri" w:eastAsia="PingFang SC"/>
          <w:b/>
          <w:color w:val="175244"/>
          <w:sz w:val="22"/>
          <w:szCs w:val="22"/>
        </w:rPr>
        <w:t xml:space="preserve">Simple objects, complex objects, and the "exploded 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Discussion turns for a moment from identity to a more general metaphysical premise: wherever there are complexes, there must be simples. The discussion presses down through classrooms, atoms, protons and neutrons and electrons, quarks: however you finally decompose things, "you have to stop somewhere — it cannot be quarks all the way down." This forces the question of what the simple objects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traditional candidates for the simples are listed: fundamental physical particles; sensations or perceptions (that is, perhaps the simples are mental); or persons themselves, that is, a person might be a simple. This three-way division locates the dispute that follows — the question is not whether there are simples but whether the self is one of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method of analyzing a complex object is the "exploded view": for a complex object such as an atom or a solar system, you can state the components and the principles by which they are organized into a larger system. By the same token, if a person is a complex object, it should be possible to give an exploded view of a person, saying what the components are and how they are assembled. Notably, this whole set of questions is described as repeating the previous lecture's work from another angle — reassembling the self and the causal structure of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class vote gives an interesting distribution: the great majority of students take persons to be complex objects, while "a minority but a considerable one" take them to be simples. The result is left for later, with a "we will come back to that"; in fact the second half of the lecture uses exactly this division to explain why "would that still be me" has two completely different readings.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Descartes' position serves as the representative of the simple side: the body is by its nature divisible, whereas the mind is entirely indivisible, so the mind is simple, has no components, and is "just a lump of ectoplasm" (a joking addition). Hume is the opposite: he "cannot agree with this for a moment," and asks in return what this simple thing you are talking about actually is.</w:t>
      </w:r>
    </w:p>
    <w:p>
      <w:pPr>
        <w:spacing w:before="240" w:after="80" w:line="312" w:lineRule="auto"/>
      </w:pPr>
      <w:r>
        <w:rPr>
          <w:rFonts w:ascii="Calibri" w:hAnsi="Calibri" w:cs="Calibri" w:eastAsia="PingFang SC"/>
          <w:b/>
          <w:color w:val="175244"/>
          <w:sz w:val="22"/>
          <w:szCs w:val="22"/>
        </w:rPr>
        <w:t xml:space="preserve">Humean introspection: "like a republic, like a river"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introspective argument is constructed very directly: students are asked to look inside right now and see whether they can find the self in their minds. The answer is that every time you come across only some particular thought, some emotion, some perception of cold or heat, light or dark, love or hate, pleasure or pain — and nothing besides. The conclusion is compressed into a single line: "when you look inside yourself, you never get the 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Hume's further requirement is a strong condition: if any impression gives rise to the idea of the self, that impression must remain invariably the same throughout our whole life. A vivid analogy explains why the condition cannot be met — it would be like hearing a tinnitus-like tone continuing throughout one's entire mental life, so that every time you looked inside you could say "ah, there I am again, same as ever." What actually happens is not like that.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Hume's conclusion is therefore that there is no self over and above the body and a string of mental states, and the self can only be a complex object, because "we have no picture at all of what a simple object could be." The only concepts left to us are the body and the string of mental states associated with that body, so the self must be understood as the complex of the body plus that string of mental states.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accompanying positive image is the republic. Hume says the mind is better compared to a republic or commonwealth: several members are united by mutual relations of rule and subordination, and through the constant turnover of its parts the same republic is propagated. The famous frontispiece of </w:t>
      </w:r>
      <w:r>
        <w:rPr>
          <w:rFonts w:ascii="Calibri" w:hAnsi="Calibri" w:cs="Calibri" w:eastAsia="PingFang SC"/>
          <w:i/>
          <w:color w:val="3D3A33"/>
          <w:sz w:val="22"/>
          <w:szCs w:val="22"/>
        </w:rPr>
        <w:t xml:space="preserve">Leviathan</w:t>
      </w:r>
      <w:r>
        <w:rPr>
          <w:rFonts w:ascii="Calibri" w:hAnsi="Calibri" w:cs="Calibri" w:eastAsia="PingFang SC"/>
          <w:color w:val="3D3A33"/>
          <w:sz w:val="22"/>
          <w:szCs w:val="22"/>
        </w:rPr>
        <w:t xml:space="preserve">, the sovereign composed of countless small figures, is used to explain the analogy — the identity of the state lies in the way individuals are organized, not in any one small figure.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this comes the "bundle of perceptions" formulation: the self is "nothing but a bundle or collection of different perceptions," which succeed one another with inconceivable rapidity and are in perpetual flux or movement. This picture is connected to the famous metaphor of the stream of consciousness; and when you say "I want to pull through, I want to survive," what you really care about is the persistence of this bundle or collection of perceptions — which is already an analysis of the concern to survive, not merely a description.</w:t>
      </w:r>
    </w:p>
    <w:p>
      <w:pPr>
        <w:spacing w:before="240" w:after="80" w:line="312" w:lineRule="auto"/>
      </w:pPr>
      <w:r>
        <w:rPr>
          <w:rFonts w:ascii="Calibri" w:hAnsi="Calibri" w:cs="Calibri" w:eastAsia="PingFang SC"/>
          <w:b/>
          <w:color w:val="175244"/>
          <w:sz w:val="22"/>
          <w:szCs w:val="22"/>
        </w:rPr>
        <w:t xml:space="preserve">The exploded view of a person and the puzzle of "experiences as components"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a person is a complex object, an exploded view should be available: the components include the body (limbs, organs, heart, lungs, and so on) and a string of mental states (perceptions, emotions, motives, memories). The list added in class also includes beliefs, desires, emotions, motives, and so on; these additions are accepted without demur and are taken to be consistent with the republic analogy — different kinds of system combine to give a whole.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a real asymmetry appears here. The components of an ordinary complex object can exist apart from the whole: you can take a spring out and put it on a shelf, and it is still a spring. An experience seems unable to do this — can you take an experience out of your life and let it hang there, waiting to be assembled into someone? This question is the core difficulty of the passage.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 offers an argument against "an experience must first be remembered before it belongs to you": is not the perception you are having right now already yours? It does not need to wait for you to remember it in order to belong to you; and if experiences were not owned by anyone to begin with, you would have no way of knowing which ones you should remember. What you can retrieve in memory is only your own perceptions. The assessment of this line is "that is a very interesting idea."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more extreme suggestion is then introduced: perhaps there really can be ownerless experiences floating in the world, like parts scattered about before they are assembled into a house; these floating perceptions might later collide with someone's mental life and thereby produce those strange mental experiences. A disclaimer is added on purpose here — "don't try this at home" — with the explanation that this is only a quotation of that philosopher's idea and not any kind of recommendation.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assessment is twofold: on one hand the suggestion has a "mind-expanding" charm; on the other it "probably makes no sense at all." And once it makes no sense, the claim that experiences are components of a complex object becomes suspect — because experiences, unlike ordinary components, cannot exist outside the complex. Class also throws out a computer analogy (is the self just a CPU, is memory just data), but discussion is pulled back at once to the main line's verdict: experiences have no independent life, and this is one of the difficulties the lecture leaves behind.</w:t>
      </w:r>
    </w:p>
    <w:p>
      <w:pPr>
        <w:spacing w:before="240" w:after="80" w:line="312" w:lineRule="auto"/>
      </w:pPr>
      <w:r>
        <w:rPr>
          <w:rFonts w:ascii="Calibri" w:hAnsi="Calibri" w:cs="Calibri" w:eastAsia="PingFang SC"/>
          <w:b/>
          <w:color w:val="175244"/>
          <w:sz w:val="22"/>
          <w:szCs w:val="22"/>
        </w:rPr>
        <w:t xml:space="preserve">Causal assembly and "identity is all-or-nothing, concern is a matter of degree"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principle of assembly is finally put in a single sentence: the mind is "a system of different perceptions or different existences, which are linked together by the causal relation," producing, destroying, influencing, and modifying one another. This dovetails exactly with the previous lecture's continuity — memory itself is the causal relation between past perceptions and present impressions, past mental life is the principal cause of present mental life, and the body causally sustains the whole.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exploded view of a person can then be drawn: earlier experiences, later experiences, and the body as components, with causation assembling them — earlier experiences cause later experiences, the body causally maintains the whole process, and the clear central case is a perception causing a later memory. This page is aligned directly with the previous lecture's claim that memory is a causal relation.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Introducing complex objects brings a second shift: whether the parts are still there is not an all-or-nothing matter. With a complex object that has sentimental value, parts can be replaced, structure changed, function altered, so there will be cases that clearly count as the same, cases that clearly count as different, and a great many intermediate cases where "you are not quite sure what to say and your feelings are mixed."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structure is transplanted to persons: the you of ten years from now may be quite unlike the present you, and may have forgotten the present you entirely; the answer to "why care about that person" is that it is you — but "how much of you it is" is not all-or-nothing. The fulcrum of this step is clear: if you think the self is a simple object (a lump of ectoplasm), what matters is whether it is there or not, and that is all-or-nothing; once the self is a complex object, the question becomes one of degree.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last step is to name the real object of concern: what you care about is not the identity of any one component but the continued propagation of the whole structure into the future, so "the concern with identity is really a concern with causal propagation." The formulation is admitted to be a bit convoluted, but it is insisted on as an analysis of "what you really care about," and precisely because it can be a matter of degree, which dimensions people care about varies from person to person — a great athlete or pianist may care about the continuation of bodily capacities, while others care more about their own kind and generous character and all their memories.</w:t>
      </w:r>
    </w:p>
    <w:p>
      <w:pPr>
        <w:spacing w:before="240" w:after="80" w:line="312" w:lineRule="auto"/>
      </w:pPr>
      <w:r>
        <w:rPr>
          <w:rFonts w:ascii="Calibri" w:hAnsi="Calibri" w:cs="Calibri" w:eastAsia="PingFang SC"/>
          <w:b/>
          <w:color w:val="175244"/>
          <w:sz w:val="22"/>
          <w:szCs w:val="22"/>
        </w:rPr>
        <w:t xml:space="preserve">The prince and the cobbler: do not ask "which one is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familiar pairing brings the analysis down to a concrete scenario: when one party is tortured and the other rewarded, you ask "will it be me who is tortured or rewarded?" — and asking that way already treats the self as a simple object. If the self is a complex object, what actually happens here is that "something is causally transmitted to that future person": a body is propagated from this body, a string of experiences is propagated from this string of experiences, and how much of what you want you get here is very likely to be a mixed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this comes a methodological prohibition: formulating the fission case as "where will I be" is too simple, because it forces a concern that could accommodate degrees to give an all-or-nothing answer. The question is then cleaned up into two steps: first accept that the self is a complex object, then ask what "would I survive" becomes once that is accepted — and its answer is no longer a simple all-or-nothing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causal-propagation characterization also yields a stronger corollary: you can have it even though you are not there. Explained in terms of "leaving a mark," if you have left an influence on a great many people, then the effects of what you did will continue in the way they did while you were alive. Class takes the opportunity to connect this corollary to having children, noting that children are a particularly easy channel for getting influence into the future. But it needs to be said that this does not mean that merely leaving an influence is in any sense living well.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Returning to the original fear of "the light going out," the answer after the analysis is this: what you were afraid of was really whether the string of experiences associated with this body can go on influencing what happens later; and in fission everything in the current stage causally influences the two later branches just the same, so "what you care about in ordinary survival" is all obtained in this case. The significance of this answer is that it supplies a testable replacement: "the light going out" is no longer treated as a synonym for ceasing to exist but is redescribed as the abrupt breaking of a causal chain, so that any case in which the chain is not broken — fission included — no longer falls under it.</w:t>
      </w:r>
    </w:p>
    <w:p>
      <w:pPr>
        <w:spacing w:before="240" w:after="80" w:line="312" w:lineRule="auto"/>
      </w:pPr>
      <w:r>
        <w:rPr>
          <w:rFonts w:ascii="Calibri" w:hAnsi="Calibri" w:cs="Calibri" w:eastAsia="PingFang SC"/>
          <w:b/>
          <w:color w:val="175244"/>
          <w:sz w:val="22"/>
          <w:szCs w:val="22"/>
        </w:rPr>
        <w:t xml:space="preserve">Fission as better than ordinary survival, and the perplexity that follows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then pushed to its most counter-intuitive position: in ordinary survival, earlier events causally influence later events, and that is what you wanted in "I want to make it to 2014"; in fission, what you get is double the causal influence — one branch carrying a whole string of emotions, thoughts, and memories causally influenced by the current state, and the other branch carrying another whole string. In this lecture's phrasing, fission is not as good as ordinary survival but "twice as good as ordinary survival."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Hence a practical reversal: if you really care about your own survival, you should not fear fission but want it and plead for it. The reason bears directly on the primitive form of the fear: in ordinary death the string of experiences stops dead (unless you have already left an influence on those around you), whereas after fission you get far more experience causally related to the current experience and this body than ordinary survival gives you — even though you no longer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words "you no longer exist" are repeatedly singled out for emphasis, because this is the key price of the whole analysis: you will cease to exist, no one around is identical with you, and you still get everything you wanted. The immediate reaction in class is to press "so what is bad about that," which is exactly the right question, and the scenario is likened to "a double dose of the thing" — an exaggerated version of ordinary survival, but still that version.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whether identity really no longer matters, the position needs to be stated precisely: it does not deny identity, nor does it deny that "literally still the same person" is true, and it grants that looking at the whole process "literally only one person is talking to you." What is to be weakened is the importance of this fact — people are inclined to think that being "the same self" is of the utmost importance, and since people are constantly influencing one another anyway and causal chains are dense anyway, the weight of this concept should be turned down.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 then enters a hypothetical branch: suppose Righty lived only a few seconds and Lefty survived, should Lefty then feel relieved? The answer is no — because reasoning that way would amount to conceding that Righty's failure is good for "you," and "you" does not hold an exclusive position in either branch. The replacement is "may Righty be all right" and "help Righty as much as you can," with the note that the scenario can be retold as someone else's medical history. This passage is the practical version of the symmetry argument from the same lecture: it asks you to give up the privileged perspective that does not exist.</w:t>
      </w:r>
    </w:p>
    <w:p>
      <w:pPr>
        <w:spacing w:before="240" w:after="80" w:line="312" w:lineRule="auto"/>
      </w:pPr>
      <w:r>
        <w:rPr>
          <w:rFonts w:ascii="Calibri" w:hAnsi="Calibri" w:cs="Calibri" w:eastAsia="PingFang SC"/>
          <w:b/>
          <w:color w:val="175244"/>
          <w:sz w:val="22"/>
          <w:szCs w:val="22"/>
        </w:rPr>
        <w:t xml:space="preserve">Branching and identity: the closing 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lecture's perplexity is located at the logical level, not the empirical one: the reason it feels like "it is only a fork, why is this a big deal" is that you are already thinking in terms of causal connection; and causal connection really can branch — the psychological and bodily chains you can identify in yourself can equally continue along two branches, and "that is completely fine." With this diagnosis one can see why the fission case looks like a paradox: nothing in the factual description is anomalous; what is anomalous is only the relation we use in posing the question. In other words, what is refuted is not a discovery about the world but the applicability of the concept "identity"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trouble arises only when you use the word "identity" to talk about it. Identity does not permit branching: it is a one-to-one relation, and branching is one-to-two. So the same happening is entirely normal under a causal description and becomes a paradox the moment it is described as "is it the same person." This asymmetry is itself one more argument that "identity is not the point" — it shows that the concept used to pose the question does not apply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position looks like evasion, and this is openly conceded: asked "which one would you be in that case," the answer is "there really is no satisfactory thing to say; I just cannot say which branch you would be in." This is flagged as frustrating, but it is not smoothed over with any ingenious explanation — this unresolved gap is the most honest part of the session.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Finally, the common-sense objection is laid out and answered directly. Common sense would say: this lecture certainly influenced you strongly, but you are still the same person who walked into the classroom. The answer here is "that is precisely the point" — everything that matters in survival you got; the only thing you did not get is the one-to-one relation of identity, and that is what double causal propagation cannot distribute.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"how can we not fear death when from the moment of our birth it follows us like a mother ... he who pretends to look on death without fear lies everyone's afraid of dying this is a great law of sentient species"</w:t>
      </w:r>
    </w:p>
    <w:p>
      <w:pPr>
        <w:spacing w:before="0" w:after="160" w:line="312" w:lineRule="auto"/>
      </w:pPr>
      <w:r>
        <w:rPr>
          <w:rFonts w:ascii="Calibri" w:hAnsi="Calibri" w:cs="Calibri" w:eastAsia="PingFang SC"/>
          <w:color w:val="3D3A33"/>
          <w:sz w:val="22"/>
          <w:szCs w:val="22"/>
        </w:rPr>
        <w:t xml:space="preserve">Both quotations occur consecutively in the transcript, with several unrecognized words between them marked by an ellipsis. The Chinese proverb presents death as something that follows close at heel from birth, while Rousseau's line blocks the escape route of "not fearing death": if the fear of death is a law at the level of the species, then what philosophy has to do is not to deny this fear but to work out what it is really directed at — which is exactly the entry point for all the analysis that follows in this lecture.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something about it's the fear of the light going out it's as if they're just walking up to a dead cliff wall and there is nothing on the other side of it"</w:t>
      </w:r>
    </w:p>
    <w:p>
      <w:pPr>
        <w:spacing w:before="0" w:after="160" w:line="312" w:lineRule="auto"/>
      </w:pPr>
      <w:r>
        <w:rPr>
          <w:rFonts w:ascii="Calibri" w:hAnsi="Calibri" w:cs="Calibri" w:eastAsia="PingFang SC"/>
          <w:color w:val="3D3A33"/>
          <w:sz w:val="22"/>
          <w:szCs w:val="22"/>
        </w:rPr>
        <w:t xml:space="preserve">The primitive image of fear that this lecture returns to again and again. It involves no unfinished business and no other people, but the "end of the world" itself, and for that reason it is harder to dissolve than any specific worry: even after you concede that your novel may not be good, that no one depends on you, and that everyone will be better off afterwards, this fear still holds.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2014 will still be someone around who's identical with me"</w:t>
      </w:r>
    </w:p>
    <w:p>
      <w:pPr>
        <w:spacing w:before="0" w:after="160" w:line="312" w:lineRule="auto"/>
      </w:pPr>
      <w:r>
        <w:rPr>
          <w:rFonts w:ascii="Calibri" w:hAnsi="Calibri" w:cs="Calibri" w:eastAsia="PingFang SC"/>
          <w:color w:val="3D3A33"/>
          <w:sz w:val="22"/>
          <w:szCs w:val="22"/>
        </w:rPr>
        <w:t xml:space="preserve">The key sentence that translates "I want to survive" into an identity claim. The translation is natural, but it is exactly the intuition that is about to be overturned; the weight of this quotation is that once it is overturned, the whole object of the fear of death changes with it, rather than merely being restated in other words.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personal identity the identity of the self is obviously a kind of important notion but it really seems to be at the center of that concern to survive but now perfect point is this can't be right this isn't the right way to think of it"</w:t>
      </w:r>
    </w:p>
    <w:p>
      <w:pPr>
        <w:spacing w:before="0" w:after="160" w:line="312" w:lineRule="auto"/>
      </w:pPr>
      <w:r>
        <w:rPr>
          <w:rFonts w:ascii="Calibri" w:hAnsi="Calibri" w:cs="Calibri" w:eastAsia="PingFang SC"/>
          <w:color w:val="3D3A33"/>
          <w:sz w:val="22"/>
          <w:szCs w:val="22"/>
        </w:rPr>
        <w:t xml:space="preserve">The turning point of the lecture: the concern to survive appears to have identity at its center, and the fission case will show this placement to be wrong. The transcript renders the author's surname as "perfect," restored here to Parfit from context, with the rest of the sentence left word for word; the judgment in the same passage that "this isn't the right way to think of it" can be located only through this quotation.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can have everything you want no need to panic no Tara or the thought of the light going out even over you don't exist anymore"</w:t>
      </w:r>
    </w:p>
    <w:p>
      <w:pPr>
        <w:spacing w:before="0" w:after="160" w:line="312" w:lineRule="auto"/>
      </w:pPr>
      <w:r>
        <w:rPr>
          <w:rFonts w:ascii="Calibri" w:hAnsi="Calibri" w:cs="Calibri" w:eastAsia="PingFang SC"/>
          <w:color w:val="3D3A33"/>
          <w:sz w:val="22"/>
          <w:szCs w:val="22"/>
        </w:rPr>
        <w:t xml:space="preserve">The first conclusion the fission case delivers: everything you want is obtained, and yet the person no longer exists. That these two can hold together is precisely the proof that identity is not the point; note that the "no longer exists" half is not denied — what is denied is only the further step "so nothing is obtained."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"is not about identity it's about something else and then the task is to say what is it what is that other things you can set them out here"</w:t>
      </w:r>
    </w:p>
    <w:p>
      <w:pPr>
        <w:spacing w:before="0" w:after="160" w:line="312" w:lineRule="auto"/>
      </w:pPr>
      <w:r>
        <w:rPr>
          <w:rFonts w:ascii="Calibri" w:hAnsi="Calibri" w:cs="Calibri" w:eastAsia="PingFang SC"/>
          <w:color w:val="3D3A33"/>
          <w:sz w:val="22"/>
          <w:szCs w:val="22"/>
        </w:rPr>
        <w:t xml:space="preserve">The task set for the second half of the lecture: since the object of concern is not identity, the "something else" has to be stated positively, and a purely negative conclusion will not do. The exploded view, the causal relation, and the matter of degree that follow are all payments on this task.</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are complexes there must be simple okay ... so what are the simple objects going to be"</w:t>
      </w:r>
    </w:p>
    <w:p>
      <w:pPr>
        <w:spacing w:before="0" w:after="160" w:line="312" w:lineRule="auto"/>
      </w:pPr>
      <w:r>
        <w:rPr>
          <w:rFonts w:ascii="Calibri" w:hAnsi="Calibri" w:cs="Calibri" w:eastAsia="PingFang SC"/>
          <w:color w:val="3D3A33"/>
          <w:sz w:val="22"/>
          <w:szCs w:val="22"/>
        </w:rPr>
        <w:t xml:space="preserve">Both quotations occur consecutively in the transcript, separated by several words marked with an ellipsis. The first half is used as a self-evident premise — complexes must be composed of simples; the second half is the question it forces — however you decompose things, you have to stop somewhere. This step turns "is the self simple or complex" into a question that cannot be shelved, and it also settles that if the self is a complex object then a list of components must be given.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never get when you look inside yourself you look inside your own mind is the self I never catch myself at any time without a perception and I never can observe anything but the perception"</w:t>
      </w:r>
    </w:p>
    <w:p>
      <w:pPr>
        <w:spacing w:before="0" w:after="160" w:line="312" w:lineRule="auto"/>
      </w:pPr>
      <w:r>
        <w:rPr>
          <w:rFonts w:ascii="Calibri" w:hAnsi="Calibri" w:cs="Calibri" w:eastAsia="PingFang SC"/>
          <w:color w:val="3D3A33"/>
          <w:sz w:val="22"/>
          <w:szCs w:val="22"/>
        </w:rPr>
        <w:t xml:space="preserve">The complete form of the introspective argument: looking inside yields only particular perceptions and never the thing called the self. It is the experiential fulcrum of the Humean view of the self and the main reason for the conclusion that the self is a complex object.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self is nothing but a bundle or collection of different perceptions which succeed each other with an inconceivable rapidity either in perpetual flux or movement"</w:t>
      </w:r>
    </w:p>
    <w:p>
      <w:pPr>
        <w:spacing w:before="0" w:after="160" w:line="312" w:lineRule="auto"/>
      </w:pPr>
      <w:r>
        <w:rPr>
          <w:rFonts w:ascii="Calibri" w:hAnsi="Calibri" w:cs="Calibri" w:eastAsia="PingFang SC"/>
          <w:color w:val="3D3A33"/>
          <w:sz w:val="22"/>
          <w:szCs w:val="22"/>
        </w:rPr>
        <w:t xml:space="preserve">The positive statement of the "bundle of perceptions." It replaces what looked like a mysterious entity with a flowing collection, at the price that identity must from then on be carried by the mode of organization.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have to think of the self as a complex of the body and those strings of mental state"</w:t>
      </w:r>
    </w:p>
    <w:p>
      <w:pPr>
        <w:spacing w:before="0" w:after="160" w:line="312" w:lineRule="auto"/>
      </w:pPr>
      <w:r>
        <w:rPr>
          <w:rFonts w:ascii="Calibri" w:hAnsi="Calibri" w:cs="Calibri" w:eastAsia="PingFang SC"/>
          <w:color w:val="3D3A33"/>
          <w:sz w:val="22"/>
          <w:szCs w:val="22"/>
        </w:rPr>
        <w:t xml:space="preserve">This lecture's definition of a person. It supplies at once the list of components and the location of the difficulty to come: the body is an obvious component, whereas the "belonging" relation of mental states needs extra explanation.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identity of the self is like the identity of a river"</w:t>
      </w:r>
    </w:p>
    <w:p>
      <w:pPr>
        <w:spacing w:before="0" w:after="160" w:line="312" w:lineRule="auto"/>
      </w:pPr>
      <w:r>
        <w:rPr>
          <w:rFonts w:ascii="Calibri" w:hAnsi="Calibri" w:cs="Calibri" w:eastAsia="PingFang SC"/>
          <w:color w:val="3D3A33"/>
          <w:sz w:val="22"/>
          <w:szCs w:val="22"/>
        </w:rPr>
        <w:t xml:space="preserve">The river analogy carries the intuition that identity is the mode of organization: once the riverbed shifts and the tributaries fork, it is hard to say which one is still the original river, and no single drop of the water has to be retained.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"identity is causal connectedness from the past into the future"</w:t>
      </w:r>
    </w:p>
    <w:p>
      <w:pPr>
        <w:spacing w:before="0" w:after="160" w:line="312" w:lineRule="auto"/>
      </w:pPr>
      <w:r>
        <w:rPr>
          <w:rFonts w:ascii="Calibri" w:hAnsi="Calibri" w:cs="Calibri" w:eastAsia="PingFang SC"/>
          <w:color w:val="3D3A33"/>
          <w:sz w:val="22"/>
          <w:szCs w:val="22"/>
        </w:rPr>
        <w:t xml:space="preserve">The lecture's most compact definitional statement. It defines identity as a kind of causal relation, which makes "it can be a matter of degree" natural — causal influence of course comes in strengths.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"people are complex objects they're what matters in personal identity need not be an all-or-nothing"</w:t>
      </w:r>
    </w:p>
    <w:p>
      <w:pPr>
        <w:spacing w:before="0" w:after="160" w:line="312" w:lineRule="auto"/>
      </w:pPr>
      <w:r>
        <w:rPr>
          <w:rFonts w:ascii="Calibri" w:hAnsi="Calibri" w:cs="Calibri" w:eastAsia="PingFang SC"/>
          <w:color w:val="3D3A33"/>
          <w:sz w:val="22"/>
          <w:szCs w:val="22"/>
        </w:rPr>
        <w:t xml:space="preserve">Joining the two theses together: the object is composite, so concern for it need not be all-or-nothing. This is the step from ontology to value theory, and the premise that lets the notion of "degree" enter the discussion.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renewal and replenishment in every life the whole time"</w:t>
      </w:r>
    </w:p>
    <w:p>
      <w:pPr>
        <w:spacing w:before="0" w:after="160" w:line="312" w:lineRule="auto"/>
      </w:pPr>
      <w:r>
        <w:rPr>
          <w:rFonts w:ascii="Calibri" w:hAnsi="Calibri" w:cs="Calibri" w:eastAsia="PingFang SC"/>
          <w:color w:val="3D3A33"/>
          <w:sz w:val="22"/>
          <w:szCs w:val="22"/>
        </w:rPr>
        <w:t xml:space="preserve">Class's response to "fission is not really anything new": there is renewal and replenishment in every life the whole time. It pulls fission back from spectacle to the ordinary, while not denying that fission remains structurally special.</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question about identity is not "what makes it hold" but "does it apply here"</w:t>
      </w:r>
      <w:r>
        <w:rPr>
          <w:rFonts w:ascii="Calibri" w:hAnsi="Calibri" w:cs="Calibri" w:eastAsia="PingFang SC"/>
          <w:color w:val="3D3A33"/>
          <w:sz w:val="22"/>
          <w:szCs w:val="22"/>
        </w:rPr>
        <w:t xml:space="preserve"> — The usual procedure is first to give a criterion of identity (memory, body, soul) and then to test whether a case satisfies it. This lecture designs the fission case so that both branches perfectly satisfy any natural criterion and yet cannot both be the original person. The question is thereby restated: identity is a one-to-one relation and simply cannot answer when branching occurs. What is unorthodox about this diagnosis is that it does not revise the criterion but questions whether the concept used to pose the question applies here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 want to survive" has to be translated, and the translation changes the meaning</w:t>
      </w:r>
      <w:r>
        <w:rPr>
          <w:rFonts w:ascii="Calibri" w:hAnsi="Calibri" w:cs="Calibri" w:eastAsia="PingFang SC"/>
          <w:color w:val="3D3A33"/>
          <w:sz w:val="22"/>
          <w:szCs w:val="22"/>
        </w:rPr>
        <w:t xml:space="preserve"> — Ordinary-language "I want to live" is broken down into "at a later time there exists a person who is identical with me," and that is exactly the position the fission case can attack. "I want to survive" is understood as "the string of experiences that belongs to me continues as long as possible, as richly as possible, and remains causally connected," an analysis admitted to be merely a more long-winded way of saying "I want to survive" — but the long-windedness is exactly what exposes a refutable ingredient hidden in the original sentence.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Experiences are not qualified components, which puts "the self is a complex object" itself under strain</w:t>
      </w:r>
      <w:r>
        <w:rPr>
          <w:rFonts w:ascii="Calibri" w:hAnsi="Calibri" w:cs="Calibri" w:eastAsia="PingFang SC"/>
          <w:color w:val="3D3A33"/>
          <w:sz w:val="22"/>
          <w:szCs w:val="22"/>
        </w:rPr>
        <w:t xml:space="preserve"> — If the self is a complex object, experiences should be among its components; but ordinary components can exist apart from the whole and experiences apparently cannot, so "experiences as components" is suspect. The classroom probing around this also reverses the usual order: it is not that you first remember an experience and it thereby becomes yours, but that it belongs to you from the start, since otherwise you would have no way of knowing which ones to remember. It is not resolved, only flagged as the genuine difficulty this lecture leaves behind.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Fission is not a disaster but a doubling, and this is offered as the conclusion of an argument rather than as rhetoric</w:t>
      </w:r>
      <w:r>
        <w:rPr>
          <w:rFonts w:ascii="Calibri" w:hAnsi="Calibri" w:cs="Calibri" w:eastAsia="PingFang SC"/>
          <w:color w:val="3D3A33"/>
          <w:sz w:val="22"/>
          <w:szCs w:val="22"/>
        </w:rPr>
        <w:t xml:space="preserve"> — In fission each of the two branches carries the current causal influence in full, so the causal influence you get is close to twice that of ordinary survival; hence if you really care about survival you should want fission rather than fear it. The corollary is unorthodox because it changes the object of the fear of death from "do I continue to exist" to "does the influence I have set going continue," and the latter plainly need not be conditional on my existence.</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Personal identity is the center of the concern to survive, and death is terrible precisely because identity is interrupted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In the fission case identity is not satisfied at all (no one around is identical with the original person), yet everything you wanted in survival is obtained, and more. Why this is not obvious is that we are used to letting "is it the same me" stand for the whole of our concern; what is done here is to replace the concern with something comparable — the continuation of causal influence, which in fission actually doubles — so that "is identity the point" becomes a testable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When only one branch survives, the surviving branch is the original person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two branches are perfectly symmetrical, so there is no basis for saying identity belongs to Lefty rather than Righty; once both routes — "identical with both" and "identical with one of them" — are exhausted, the only conclusion left is that the original person no longer exists. This conclusion depends on no technical detail, so it both removes the basis for the "only one branch is left" intuition and explains why "which one would you be" has no satisfactory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An experience must first belong to someone before it can be said to be remembered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argument offered in class reverses the order — a perception already belongs to you as it occurs, and it does not need to wait for you to remember it in order to belong to you; and without ownership there is no selection criterion, so you would have no way of knowing which ones to remember. Conversely, if experiences really could float ownerless like parts, then a "collision" could produce mental experience; this suggestion is intuitively very hard to accept, and it is itself judged probably incoherent.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Identity is either preserved or lost, so concern for it is all-or-nothing too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Once the self is admitted to be a complex object, concern about identity is no longer all-or-nothing — parts can be replaced, structure changed, function altered, intermediate cases abound, and your feelings will be mixed and contradictory. What is counter-intuitive here is that it converts "is it me," a question that looks as though it can only be answered yes or no, into one that can be answered to varying degrees.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Death means the interruption of causal influence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In ordinary death the current state does causally influence later things, and then there is a break, an abrupt stop; fission, by contrast, continues and doubles this influence without identity. That is to say, what death really takes away is continuation, not identity, and this distinction is the fulcrum for the whole lecture's relocation of the fear.</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all-or-nothing character of identity vs the degree-character of concern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Identity is a relation that either holds or does not, and it can neither branch nor be discounted; precisely for this reason the fission case yields the crisp conclusion that no one around is identical with the original person. This all-or-nothing character is not a stipulation but a logical consequence of identity's being a one-to-one relation.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What we really care about in survival plainly comes in strengths — the you of ten years from now may be quite unlike the present you, "how much of you it is" can have different answers, and the experiences causally influenced can be more or fewer. If the real object of concern is causal propagation, then it naturally admits of degrees.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gap is itself used as an argument: precisely because identity does not admit degrees while concern does, identity cannot be the real object of concern. The gap is not removed but used to move "identity" out of the position of candidate answer.</w:t>
      </w:r>
    </w:p>
    <w:p>
      <w:pPr>
        <w:spacing w:before="0" w:after="160" w:line="312" w:lineRule="auto"/>
      </w:pPr>
      <w:r>
        <w:rPr>
          <w:rFonts w:ascii="Calibri" w:hAnsi="Calibri" w:cs="Calibri" w:eastAsia="PingFang SC"/>
          <w:b/>
          <w:color w:val="3D3A33"/>
          <w:sz w:val="22"/>
          <w:szCs w:val="22"/>
        </w:rPr>
        <w:t xml:space="preserve">The unanswerability of the first-person question vs the decidability of the third-person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From the third person the outcome of fission is not at all mysterious — there are two different people, they cannot be identical with each other, and neither can exclusively hold the identity relation to the original. These judgments are repeatedly confirmed in class as "rock solid."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Asked from the first person, "which one will I be" gets no satisfactory answer at all. It is possible to give arguments about "who you will be," but in the end it must still be conceded that "it is hard to say which branch you will be in," and this is not a difficulty that can be dodged by a more precise description.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open, and the fact that this is frustrating is stated outright. The handling is to stop requiring the first-person question to have an answer and to turn attention to "what do you actually care about" — if the real object of concern is causal propagation, then the question "which one is me" simply does not need answering.</w:t>
      </w:r>
    </w:p>
    <w:p>
      <w:pPr>
        <w:spacing w:before="0" w:after="160" w:line="312" w:lineRule="auto"/>
      </w:pPr>
      <w:r>
        <w:rPr>
          <w:rFonts w:ascii="Calibri" w:hAnsi="Calibri" w:cs="Calibri" w:eastAsia="PingFang SC"/>
          <w:b/>
          <w:color w:val="3D3A33"/>
          <w:sz w:val="22"/>
          <w:szCs w:val="22"/>
        </w:rPr>
        <w:t xml:space="preserve">The argument from psychological continuity vs the intuitions of common sense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causal-propagation analysis yields a counter-intuitive conclusion — fission is not a disaster but a doubling, and you should look forward to it even though you will no longer exist. This conclusion follows entirely from "the self is a complex object and identity is causal connectedness," and the chain of reasoning itself is solid.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Common sense would say that this lecture certainly influenced you strongly, but you are still the same person who walked into the classroom, and to say otherwise is self-contradictory. The classroom's response to the fission scenario also always carried reservations — fission may not be frightening, but where partners, families, and concrete circumstances are involved, people do not really want to choose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common-sense sentence is accepted outright and met with "that is precisely the point": literally you are indeed still the same person, which is true and undeniable; what is to be weakened is only the importance of this fact. So the solution here is not to refute common sense but to rearrange the weight of its propositions.</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Formalize the question: simple object versus complex object as the preliminary framework</w:t>
      </w:r>
      <w:r>
        <w:rPr>
          <w:rFonts w:ascii="Calibri" w:hAnsi="Calibri" w:cs="Calibri" w:eastAsia="PingFang SC"/>
          <w:color w:val="3D3A33"/>
          <w:sz w:val="22"/>
          <w:szCs w:val="22"/>
        </w:rPr>
        <w:t xml:space="preserve">: Do not first ask "what makes identity hold" but ask "is the self a simple or a complex object." This step works because it determines the shape of every later question — if the self is simple, "will it be me" is all-or-nothing; if it is complex, a list of components and a principle of assembly must be given, and concern can accordingly come in degrees. The multi-step use is: first confirm that complexes must be composed of simples; then press on the candidates for the simples (fundamental particles / perceptions / persons); then use introspection to test whether the self qualifies as a simple; finally accept that the self is complex and turn to the list of components.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Take over complex objects with the exploded view</w:t>
      </w:r>
      <w:r>
        <w:rPr>
          <w:rFonts w:ascii="Calibri" w:hAnsi="Calibri" w:cs="Calibri" w:eastAsia="PingFang SC"/>
          <w:color w:val="3D3A33"/>
          <w:sz w:val="22"/>
          <w:szCs w:val="22"/>
        </w:rPr>
        <w:t xml:space="preserve">: For a complex object the format of analysis is fixed: "what the components are" plus "the principles by which they are organized." This format is carried over from atoms and solar systems to persons, and the candidate components it yields are the body (limbs, organs) and a string of mental states (perceptions, emotions, motives, memories), with causation as the principle of assembly — earlier experiences cause later experiences, and the body causally maintains the whole. The value of the format is that it turns the vague word "self" into a checklist that can be inspected item by item, and it plugs the previous lecture's "memory just is a causal relation" straight 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Handle branching by reductio and symmetry</w:t>
      </w:r>
      <w:r>
        <w:rPr>
          <w:rFonts w:ascii="Calibri" w:hAnsi="Calibri" w:cs="Calibri" w:eastAsia="PingFang SC"/>
          <w:color w:val="3D3A33"/>
          <w:sz w:val="22"/>
          <w:szCs w:val="22"/>
        </w:rPr>
        <w:t xml:space="preserve">: The reasoning of the fission case is organized as an exhaustive refutation. First it shows that "both are identical with X" yields the contradiction that Lefty is identical with Righty, then it shows that "identical with only one of them" is defeated by the case's perfect symmetry, and the only conclusion left is that the original person no longer exists. The point of the method is that it depends on no assumptions about brains, souls, or technical possibility, so the conclusion holds for any natural criterion of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Let a class vote locate the disagreement</w:t>
      </w:r>
      <w:r>
        <w:rPr>
          <w:rFonts w:ascii="Calibri" w:hAnsi="Calibri" w:cs="Calibri" w:eastAsia="PingFang SC"/>
          <w:color w:val="3D3A33"/>
          <w:sz w:val="22"/>
          <w:szCs w:val="22"/>
        </w:rPr>
        <w:t xml:space="preserve">: The question "is a person a simple or a complex object" is put to the room on the spot, yielding the distribution "the great majority say complex, a minority but a considerable one say simple." This is not just an icebreaker: it turns the abstract disagreement about why "would that still be me" has two readings into two intuitions that really exist in the classroom, so that the later contrast between "all-or-nothing and degree" has a concrete audience.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Infer the content of concern from "would you be afraid?"</w:t>
      </w:r>
      <w:r>
        <w:rPr>
          <w:rFonts w:ascii="Calibri" w:hAnsi="Calibri" w:cs="Calibri" w:eastAsia="PingFang SC"/>
          <w:color w:val="3D3A33"/>
          <w:sz w:val="22"/>
          <w:szCs w:val="22"/>
        </w:rPr>
        <w:t xml:space="preserve">: The test for whether a theory has characterized the concern to survive correctly is the emotional reaction in an imagined scenario: told that you are to fission, are you panicking or "seeing the world with two pairs of eyes"? The function of this test is to shift "what do you care about" from verbal declaration to counterfactual, because if fission really were just death, fear should appear as usual, and it does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Fix intuitions with examples concrete to the point of triviality</w:t>
      </w:r>
      <w:r>
        <w:rPr>
          <w:rFonts w:ascii="Calibri" w:hAnsi="Calibri" w:cs="Calibri" w:eastAsia="PingFang SC"/>
          <w:color w:val="3D3A33"/>
          <w:sz w:val="22"/>
          <w:szCs w:val="22"/>
        </w:rPr>
        <w:t xml:space="preserve">: That Lefty and Righty are two different people is confirmed with examples like "one is shot and the other stabbed" and "there is only one seat left on the bus"; that parts can be replaced by degrees is confirmed with a complex object of sentimental value. The role of these examples is to turn the abstract "two" and "degree" into indisputable scenarios, at the price that they also invite objections — and the way objections are handled is to concede them (for instance the partner question raised in class) and then distinguish them, rather than dismissing them as mere counter-opinion.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video runs 1:15:38; the lecture's actual discussion is wound up after about 73:36, with a final remark that discussion was so lively that time ran over, and a proposal to carry the unfinished part over to next time. The fission case is introduced at 06:37, and the whole discussion runs on to the wrap-up at 73:36, which shows that this single case took up almost the entire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paper deadline is moved from Tuesday to Thursday: the reason is that the paper falls right on the days when class is discussing this lecture's author, the teaching assistants recommended pushing it back, and the change is confirmed after asking for a show of hands. The extension comes up because the paper's topic is precisely the author under discussion in this lecture, and on the account given in class, pushing it back to Thursday does students no harm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number of branches in the fission case is 2, and the products are named Lefty and Righty; that both branches are at the molecular level very similar to the original, and very similar to each other, is stressed repeatedly. Stressing similarity rather than identity is the first step in this lecture's refusal of the shortcut "similarity is enough": what can be compared is similarity, whereas the question asked is "is it the same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distribution of the class vote: those who take the self to be a simple object are "a minority but a considerable proportion," and the great majority of the rest take the self to be a complex object. This distribution is preserved because the later question of why "would that still be me" has two readings corresponds exactly to these two intuitions that really exist in the classroom.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time point that appears in the translation of survival is the year 2014 (the representative later year), and on one occasion it is given as "2014 or 2015 or whatever year." The year here is only a stand-in for "some later time" and carries no argumentative weight of its 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specific page numbers or publication years appear in this lecture. The only texts involved are this lecture's article itself and a Hume anthology, which is said to be included in this lecture's course reader; the title and the names in the transcript all contain sound-alike errors, so no citable edition information can be obtained from this lecture, and the bibliography on the syllabus should be used for revision.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