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25 - Dennett's True Believers</w:t>
      </w:r>
    </w:p>
    <w:p>
      <w:pPr>
        <w:spacing w:before="240" w:after="80" w:line="312" w:lineRule="auto"/>
      </w:pPr>
      <w:r>
        <w:rPr>
          <w:rFonts w:ascii="Calibri" w:hAnsi="Calibri" w:cs="Calibri" w:eastAsia="PingFang SC"/>
          <w:b/>
          <w:color w:val="33302A"/>
          <w:sz w:val="32"/>
          <w:szCs w:val="32"/>
        </w:rPr>
        <w:t xml:space="preserve">Lecture 25 · Dennett's "True Believers: The Intentional Strategy and Why It Works" (Beliefs and Desires as Prediction Devices)</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Dennett's "True Believers" reclassifies folk psychology from a theory about the causes of behaviour into a prediction device: the intentional strategy first asks what beliefs and desires a system ought to have, then assumes that it is rational, and from there works out what it will do; the reason a thermostat does not count as having a mind is not that the fact "it has no mind" comes first, but that we have a better engineering strategy — the appropriateness of the strategy comes first, and whether there is a mind is its consequence. Martian psychologists can scan every cell at a glance and treat us as mechanical devices, standing to us as we stand to a thermostat; Dennett's reply is that they would still miss objective patterns visible only from the intentional stance (the symmetry of a snowflake, the prediction that people will show up at 2:20 next Tuesday): we rely on slick, efficient computation and they rely on astronomical quantities of physical computation. The death in Samarra and Ptolemaic astronomy supply two analogies — an appointment book or an almanac lets you predict without touching causes — so talk of beliefs and desires is like an abacus, and eliminativism loses its target. The last half hour gives two counter-arguments: if mental states amount to anything they must be causes (Davidson's courtroom case, the Alpha Centauri puppet, the memory of the childhood window), and rationality is not a condition on having a mind (the London lizard case).</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reversal of order: "strategy first, mind after"</w:t>
      </w:r>
      <w:r>
        <w:rPr>
          <w:rFonts w:ascii="Calibri" w:hAnsi="Calibri" w:cs="Calibri" w:eastAsia="PingFang SC"/>
          <w:color w:val="3D3A33"/>
          <w:sz w:val="22"/>
          <w:szCs w:val="22"/>
        </w:rPr>
        <w:t xml:space="preserve"> — This is not scepticism about the mind but an explicit declaration of not being a realist: there is no fact about whether something has a mind that exists prior to the strategy, since the effectiveness of the strategy comes first and having a mind is its consequence. The basis is the thermostat: we do not say that it has a mind because we can fully grasp its internal workings at the engineering level, not because we first saw that it "has no mind"; a thermostat that no longer turns on the heat is simply "broken," and only when the engineering perspective begins to fail do we say that it "has a mind of its own." The implication is that mind becomes something relative to an interpreter and to available strategies rather than a discovered property, so "having a mind" may be a provisional judgement and may change as strategies improve.</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Objective patterns visible only from the intentional stance give instrumentalism its objectivity</w:t>
      </w:r>
      <w:r>
        <w:rPr>
          <w:rFonts w:ascii="Calibri" w:hAnsi="Calibri" w:cs="Calibri" w:eastAsia="PingFang SC"/>
          <w:color w:val="3D3A33"/>
          <w:sz w:val="22"/>
          <w:szCs w:val="22"/>
        </w:rPr>
        <w:t xml:space="preserve"> — The positive answer to "what would the Martians miss" is: an objective pattern — regularities of behaviour describable only from the intentional stance and supporting generalization and prediction; the snowflake analogy shows that "knowing everything about it" and "noticing its symmetry" are two different things. The implication is that Dennett tries to keep objectivity while giving up realism about the mind — the pattern is objective but visible only from a certain stance, so "objective" does not mean "stance-independent"; this is also why the class can later test the argument by asking whether there is readable writing of belief in the brain.</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"convenient fiction" is treated as normal science rather than a scandal</w:t>
      </w:r>
      <w:r>
        <w:rPr>
          <w:rFonts w:ascii="Calibri" w:hAnsi="Calibri" w:cs="Calibri" w:eastAsia="PingFang SC"/>
          <w:color w:val="3D3A33"/>
          <w:sz w:val="22"/>
          <w:szCs w:val="22"/>
        </w:rPr>
        <w:t xml:space="preserve"> — Medieval astronomical tables predicted accurately, yet contemporaries did not think they delivered planetary dynamics, and the Church's first reaction to Galileo was precisely that "this is only a convenient calculating device," no better than the traditional epicycles — both merely convenient fictions; talk of beliefs and desires is therefore likened to an abacus, a handy calculating device. The implication is that eliminativism loses its target, because Churchland attacks the claim that beliefs and desires are the causes of behaviour, and Dennett never makes that claim — at the price of abandoning any ambition of causal explanation.</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objection raised in class: physical correlates and multiple realizability</w:t>
      </w:r>
      <w:r>
        <w:rPr>
          <w:rFonts w:ascii="Calibri" w:hAnsi="Calibri" w:cs="Calibri" w:eastAsia="PingFang SC"/>
          <w:color w:val="3D3A33"/>
          <w:sz w:val="22"/>
          <w:szCs w:val="22"/>
        </w:rPr>
        <w:t xml:space="preserve"> — If there really were a physical correlate of the belief "2:20 next Tuesday" in the brain, a piece of "writing" a Martian could read, they could use it directly as a prediction device and so miss nothing; but multiple realizability means it could be a different piece of writing in different people, or merely an unreadable tangle of wiring. The implication is that Dennett's efficiency argument is turned into an empirical bet about brain architecture, and this is conceded on the spot as a way the position could indeed go wrong: "I don't want to embarrass you too much on this point, because I agree that it's possible."</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Rationality is not a condition on having a mind</w:t>
      </w:r>
      <w:r>
        <w:rPr>
          <w:rFonts w:ascii="Calibri" w:hAnsi="Calibri" w:cs="Calibri" w:eastAsia="PingFang SC"/>
          <w:color w:val="3D3A33"/>
          <w:sz w:val="22"/>
          <w:szCs w:val="22"/>
        </w:rPr>
        <w:t xml:space="preserve"> — Dennett puts rationality at the core of mind (the intentional strategy itself must assume that the system being predicted is rational), but in the London case from the 1990s a man who believed he had a lizard growing inside him and was being watched by television cameras plainly had beliefs and desires while being entirely irrational; the psychiatric literature is full of such delusional stories. The implication is that "having a mind" and "behaving rationally" are two different questions, and making rationality the core of mind is a mistake; the class immediately asks what could still count as rational once the world comes unstuck, which is acknowledged to need much more discussion, along with an explicit "in the end I disagree."</w:t>
      </w:r>
      <w:r>
        <w:rPr>
          <w:rFonts w:ascii="Calibri" w:hAnsi="Calibri" w:cs="Calibri" w:eastAsia="PingFang SC"/>
          <w:color w:val="3D3A33"/>
          <w:sz w:val="22"/>
          <w:szCs w:val="22"/>
        </w:rPr>
        <w:t xml:space="preserve">
</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Opening: the final exam information and course evaluations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structure of the final exam is settled on the spot</w:t>
      </w:r>
      <w:r>
        <w:rPr>
          <w:rFonts w:ascii="Calibri" w:hAnsi="Calibri" w:cs="Calibri" w:eastAsia="PingFang SC"/>
          <w:color w:val="3D3A33"/>
          <w:sz w:val="22"/>
          <w:szCs w:val="22"/>
        </w:rPr>
        <w:t xml:space="preserve"> — The study questions are handed out in class: twelve questions in all, six of which will appear verbatim on the exam, and students answer any three. This structure compresses the revision scope into a known list of questions, which also means that a sensible strategy is to prepare all twelve as questions that might be asked rather than betting on the content of one lecture; once the questions are distributed the class is asked to check them on the spot for problems such as typos.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questions and the course evaluations are scheduled for the same day</w:t>
      </w:r>
      <w:r>
        <w:rPr>
          <w:rFonts w:ascii="Calibri" w:hAnsi="Calibri" w:cs="Calibri" w:eastAsia="PingFang SC"/>
          <w:color w:val="3D3A33"/>
          <w:sz w:val="22"/>
          <w:szCs w:val="22"/>
        </w:rPr>
        <w:t xml:space="preserve"> — Course evaluations take place at the end of the day's class, and a student is needed to deliver the questionnaires to the departmental office in Moses Hall afterwards. Scheduling the evaluations before the last class shows that this feedback will be used to adjust the course itself, and the opening also mentions that the comments received after the previous class "were actually extremely helpful" — this has no direct bearing on revision, but it explains why this lecture responds to questions from the floor more densely than the earlier part of the term.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Once the administrative business is done the lecture moves straight into its subject</w:t>
      </w:r>
      <w:r>
        <w:rPr>
          <w:rFonts w:ascii="Calibri" w:hAnsi="Calibri" w:cs="Calibri" w:eastAsia="PingFang SC"/>
          <w:color w:val="3D3A33"/>
          <w:sz w:val="22"/>
          <w:szCs w:val="22"/>
        </w:rPr>
        <w:t xml:space="preserve"> — The projector problem is the same as last time, and once the handouts and the arrangements are out of the way the lecture goes directly into content, first restating Churchland from the previous lecture and then restating Dennett for this one. Handling administrative matters first and never returning to them means that the following seventy-odd minutes are entirely continuous argument, so in revision the first three minutes should be treated as a self-contained administrative segment that carries no argumentative content.</w:t>
      </w:r>
    </w:p>
    <w:p>
      <w:pPr>
        <w:spacing w:before="240" w:after="80" w:line="312" w:lineRule="auto"/>
      </w:pPr>
      <w:r>
        <w:rPr>
          <w:rFonts w:ascii="Calibri" w:hAnsi="Calibri" w:cs="Calibri" w:eastAsia="PingFang SC"/>
          <w:b/>
          <w:color w:val="175244"/>
          <w:sz w:val="22"/>
          <w:szCs w:val="22"/>
        </w:rPr>
        <w:t xml:space="preserve">Roadmap for the lecture: the fork from Churchland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basic question of this lecture is the same as that of Lecture 24</w:t>
      </w:r>
      <w:r>
        <w:rPr>
          <w:rFonts w:ascii="Calibri" w:hAnsi="Calibri" w:cs="Calibri" w:eastAsia="PingFang SC"/>
          <w:color w:val="3D3A33"/>
          <w:sz w:val="22"/>
          <w:szCs w:val="22"/>
        </w:rPr>
        <w:t xml:space="preserve"> — Is everyday talk about the mind — our talk of what we want, hope, and believe — a theory about the causes of behaviour or not. The question is basic because it fixes the ontological status of the whole vocabulary: if it is a theory, it could be false wholesale; if it is not, the eliminativist attack has nothing to land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Churchland's route is restated as one sentence plus one consequence</w:t>
      </w:r>
      <w:r>
        <w:rPr>
          <w:rFonts w:ascii="Calibri" w:hAnsi="Calibri" w:cs="Calibri" w:eastAsia="PingFang SC"/>
          <w:color w:val="3D3A33"/>
          <w:sz w:val="22"/>
          <w:szCs w:val="22"/>
        </w:rPr>
        <w:t xml:space="preserve"> — If everyday mind talk is a hypothesis about the causes of behaviour, then it could be mistaken, and could even be replaced entirely. This step only has to be accepted once, and every later conclusion that "the mind does not exist" is just pushing through its consequences; it also explains why the load-bearing wall of Lecture 24 was the identification of folk psychology as a theory rather than any neuroscientific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Dennett's move is to unhook this theory from causation</w:t>
      </w:r>
      <w:r>
        <w:rPr>
          <w:rFonts w:ascii="Calibri" w:hAnsi="Calibri" w:cs="Calibri" w:eastAsia="PingFang SC"/>
          <w:color w:val="3D3A33"/>
          <w:sz w:val="22"/>
          <w:szCs w:val="22"/>
        </w:rPr>
        <w:t xml:space="preserve"> — On this lecture's reading, Dennett's claim is not that "folk psychology is a theory about the causes of behaviour" but that it is not a theory about the causes of behaviour at all — he rewrites it as a practice called the intentional strategy, namely the thing we are doing when we talk about beliefs, hopes, fears, love and hate, and passions. The implication is that the one basic question now splits into two routes that cannot refute each other: eliminativism says "this theory is wrong," Dennett says "there is no theory here at all, only a useful prediction tool."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lecture is divided into three parts, and the verdict is given in advance</w:t>
      </w:r>
      <w:r>
        <w:rPr>
          <w:rFonts w:ascii="Calibri" w:hAnsi="Calibri" w:cs="Calibri" w:eastAsia="PingFang SC"/>
          <w:color w:val="3D3A33"/>
          <w:sz w:val="22"/>
          <w:szCs w:val="22"/>
        </w:rPr>
        <w:t xml:space="preserve"> — The first part restates and unfolds Dennett's picture; the second argues that mental states must be causes — if mental states amount to anything they are causes of behaviour, and if they are not causes of behaviour then there are no mental states; the third argues that "having a mind" does not presuppose rationality. The judgement on Dennett is also stated plainly: "our Dennett picture simply cannot be right," while admitting that setting the picture out in full "is an extremely helpful thing to do." The implication is that this is a lecture that is mainly expository but takes a clear stand, so in revision Dennett's reconstruction should be recorded separately from the two counter-arguments of the last half hour rather than reading the second half as Dennett's own extension.</w:t>
      </w:r>
    </w:p>
    <w:p>
      <w:pPr>
        <w:spacing w:before="240" w:after="80" w:line="312" w:lineRule="auto"/>
      </w:pPr>
      <w:r>
        <w:rPr>
          <w:rFonts w:ascii="Calibri" w:hAnsi="Calibri" w:cs="Calibri" w:eastAsia="PingFang SC"/>
          <w:b/>
          <w:color w:val="175244"/>
          <w:sz w:val="22"/>
          <w:szCs w:val="22"/>
        </w:rPr>
        <w:t xml:space="preserve">The intentional strategy and the thermostat: strategy first, mind after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three-step operation of the intentional strategy is given as a procedure you can follow</w:t>
      </w:r>
      <w:r>
        <w:rPr>
          <w:rFonts w:ascii="Calibri" w:hAnsi="Calibri" w:cs="Calibri" w:eastAsia="PingFang SC"/>
          <w:color w:val="3D3A33"/>
          <w:sz w:val="22"/>
          <w:szCs w:val="22"/>
        </w:rPr>
        <w:t xml:space="preserve"> — First work out what beliefs this system ought to have in the world it inhabits — given what sense organs it has and what the world is like; then work out what it wants, whether it is thirsty, whether it wants water, and what beliefs it has about where the water is; finally assume that it is rational, and so predict that it will do the rational thing. Take a lizard: it will have no beliefs about television, but it will have beliefs about where the water and the food are, and "the only additional assumption is that it is rational," so "there is water over the hill and it wants a drink" yields "it will go over the hill." The implication is that the whole predictive power of the intentional strategy comes from a normative structure of inference rather than from observation of internal mechanisms.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Driving is used to display how dense and free this procedure is in daily life</w:t>
      </w:r>
      <w:r>
        <w:rPr>
          <w:rFonts w:ascii="Calibri" w:hAnsi="Calibri" w:cs="Calibri" w:eastAsia="PingFang SC"/>
          <w:color w:val="3D3A33"/>
          <w:sz w:val="22"/>
          <w:szCs w:val="22"/>
        </w:rPr>
        <w:t xml:space="preserve"> — You follow the car ahead, watch it signal and change lanes, and are already working out what the other driver thinks the situation is and what he wants to do, assuming that he is "roughly rational"; a concrete calibration is supplied here too — the standard of rationality you apply to others while driving is in fact rather high, and you do not assume that other drivers are idiots, the only exception being the question a friend's three-year-old son asks from the car: "Dad, are they all idiots?" The implication is that the intentional strategy is not a theoretical stance you have to adopt deliberately but a capacity that runs automatically in social life, with a default setting of moderate rationality.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thermostat can be predicted by the same strategy; we simply do not usually treat it that way</w:t>
      </w:r>
      <w:r>
        <w:rPr>
          <w:rFonts w:ascii="Calibri" w:hAnsi="Calibri" w:cs="Calibri" w:eastAsia="PingFang SC"/>
          <w:color w:val="3D3A33"/>
          <w:sz w:val="22"/>
          <w:szCs w:val="22"/>
        </w:rPr>
        <w:t xml:space="preserve"> — The thermostat "wants" the temperature to be just right, sometimes "thinks" it is too hot and sometimes "thinks" it is too cold, and a rational thermostat that thinks it is too hot will cool things down and one that thinks it is too cold will turn on the heat, so as soon as you ask what it is "thinking" and "wanting" you can predict what it will do. The point of this passage is not the thermostat itself but that it forces the judgement "has a mind or not" into a fact about the choice of strategy; for someone who does not understand engineering (including the position this lecture describes itself as occupying with respect to its own car and computer), this way of talking about machines "is good enough," and we in fact anthropomorphize machines quite often.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common sense that "a thermostat has no mind" is explained as the reversal of a causal order</w:t>
      </w:r>
      <w:r>
        <w:rPr>
          <w:rFonts w:ascii="Calibri" w:hAnsi="Calibri" w:cs="Calibri" w:eastAsia="PingFang SC"/>
          <w:color w:val="3D3A33"/>
          <w:sz w:val="22"/>
          <w:szCs w:val="22"/>
        </w:rPr>
        <w:t xml:space="preserve"> — On the usual view we do not talk about thermostats this way because they have no minds; on Dennett's view it is the other way round — the entire content of "saying that it has no mind" is that we do not do this kind of thinking about it. The basis is that a thermostat is not mysterious to us: we built it, it has a chip inside and the wiring is fairly simple, you can work out how the wiring works, and "those of us who are engineers can fully grasp the inner workings of a thermostat without this anthropomorphic help," so we have a better strategy than the intentional one and therefore do not say that it has a mind. The implication is that Dennett does not deny our judgement about thermostats, he only replaces its ground, from metaphysics to a comparison of strategies, and the upshot of the comparison is that when the engineering perspective is good enough there is no room left for talk of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boundary case compresses the reversal into one quotable sentence</w:t>
      </w:r>
      <w:r>
        <w:rPr>
          <w:rFonts w:ascii="Calibri" w:hAnsi="Calibri" w:cs="Calibri" w:eastAsia="PingFang SC"/>
          <w:color w:val="3D3A33"/>
          <w:sz w:val="22"/>
          <w:szCs w:val="22"/>
        </w:rPr>
        <w:t xml:space="preserve"> — If a thermostat never turns the heat on again and simply makes everything cold, we will not say that it has a mind but that it is "broken" — "broken" is a word fully intelligible at the purely engineering level; only when the purely engineering perspective begins to disappoint you do you say that the thing "has a mind of its own." The most compressed formulation of the whole lecture occurs here: it is not that the fact of whether there is a mind exists first and then determines which strategy is appropriate, but that "the appropriateness of the strategy comes first and whether it is a mind is the consequence of that." The implication is that the price of this position is the elimination of any independent fact about the mind; note also that throughout this lecture the rival strategy is referred to as engineering and biophysical rather than by the terms physical stance and design stance, so revision should not treat the standard threefold division as material covered here.</w:t>
      </w:r>
    </w:p>
    <w:p>
      <w:pPr>
        <w:spacing w:before="240" w:after="80" w:line="312" w:lineRule="auto"/>
      </w:pPr>
      <w:r>
        <w:rPr>
          <w:rFonts w:ascii="Calibri" w:hAnsi="Calibri" w:cs="Calibri" w:eastAsia="PingFang SC"/>
          <w:b/>
          <w:color w:val="175244"/>
          <w:sz w:val="22"/>
          <w:szCs w:val="22"/>
        </w:rPr>
        <w:t xml:space="preserve">Martian psychologists and bats: instrumentalism versus realism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Martian psychologist thought experiment pushes the engineering perspective to its limit</w:t>
      </w:r>
      <w:r>
        <w:rPr>
          <w:rFonts w:ascii="Calibri" w:hAnsi="Calibri" w:cs="Calibri" w:eastAsia="PingFang SC"/>
          <w:color w:val="3D3A33"/>
          <w:sz w:val="22"/>
          <w:szCs w:val="22"/>
        </w:rPr>
        <w:t xml:space="preserve"> — The Martians are extremely clever: one glance lets them scan you completely at the physical level, they know what every cell in your body is doing, and they have an advanced and fine-grained understanding of human physics, so understanding us as mechanical devices poses no difficulty. The proportion is fixed: Martian psychologists stand to us as we stand to the thermostat — a thermostat is a somewhat tricky but not hard engineering problem for a human engineer, while we are a technical problem they can solve by scanning. The implication is that the thought experiment makes us look at ourselves from the outside and tests whether the dimension of "mind" is really doing any work in prediction.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conclusion drawn is quite radical, and the class vote exposes a split in intuition</w:t>
      </w:r>
      <w:r>
        <w:rPr>
          <w:rFonts w:ascii="Calibri" w:hAnsi="Calibri" w:cs="Calibri" w:eastAsia="PingFang SC"/>
          <w:color w:val="3D3A33"/>
          <w:sz w:val="22"/>
          <w:szCs w:val="22"/>
        </w:rPr>
        <w:t xml:space="preserve"> — Since the Martians can explain and predict a person's entire behaviour directly from human bioengineering, they have no need to assume that we have wishes, beliefs, and desires: "they have no more reason to suppose that we have minds than we have to suppose that thermostats have minds." The class then votes: would the Martians miss anything? The result is that "a small but significant number say no," while a majority raise their hands to say that they would miss something; one answer is that the Martians lack the ability to judge how well this person is functioning — just as you can see at a glance whether a thermostat is working properly, but faced with a person behaving abnormally you can only ask "is Bill all right," and we do have a notion that people "need maintenance," sending them away to be "repaired" (to see an analyst). This answer is allowed to be a good one, but is immediately mapped onto another example: it is exactly what Nagel is missing in the case of the bat.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bat example puts the question "do we need another dimension at all" in its proper place</w:t>
      </w:r>
      <w:r>
        <w:rPr>
          <w:rFonts w:ascii="Calibri" w:hAnsi="Calibri" w:cs="Calibri" w:eastAsia="PingFang SC"/>
          <w:color w:val="3D3A33"/>
          <w:sz w:val="22"/>
          <w:szCs w:val="22"/>
        </w:rPr>
        <w:t xml:space="preserve"> — We do not have the bat's biophysics down "cold"; but if you had the whole of the biophysics and could predict everything a bat does the way you predict a thermostat, why assume that there is another dimension to the bat? The class finds the question "what is it like to be a thermostat" absurd; a student objects that if the thing has a mind then there really is something left to know; the reply is that this is right, and the question is why we say this about the bat and not about the thermostat. Two candidate differences are proposed and tested on the spot — the bat is more complex than the thermostat, and the thermostat is something we made: "who made it" is acknowledged to be very important, but a film example answers back: the genetic engineer who does bioengineering and says casually that "I make friends easily" really did make his friends, and they are conscious; so the fact that we made it is not by itself enough to yield "it has no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real opposition in this section is between two metaphysical attitudes to the mind</w:t>
      </w:r>
      <w:r>
        <w:rPr>
          <w:rFonts w:ascii="Calibri" w:hAnsi="Calibri" w:cs="Calibri" w:eastAsia="PingFang SC"/>
          <w:color w:val="3D3A33"/>
          <w:sz w:val="22"/>
          <w:szCs w:val="22"/>
        </w:rPr>
        <w:t xml:space="preserve"> — The realist says that whether a thing has a mind is a matter of fact: if it has a mind there is a deep something worth your understanding, and if it does not there is nothing there to be discovered. Dennett's position explicitly is "not a realism about whether things have minds": to have a mind is, in its entirety, for "this strategy to be extremely valuable for working out what it is going to do." The criterion is therefore: if the strategy works well on that animal, it has a mind, and that is all; with the thermostat the strategy does not work very well, so we say that it has no mind. The implication is that this is a reversal of order, not an empirical discovery about thermostats.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class raises the strongest objection of the lecture at this turning point, and it is conceded on the spot to be a real problem</w:t>
      </w:r>
      <w:r>
        <w:rPr>
          <w:rFonts w:ascii="Calibri" w:hAnsi="Calibri" w:cs="Calibri" w:eastAsia="PingFang SC"/>
          <w:color w:val="3D3A33"/>
          <w:sz w:val="22"/>
          <w:szCs w:val="22"/>
        </w:rPr>
        <w:t xml:space="preserve"> — A student proposes that the intentional strategy would work just as well on Block's homunculus-headed robot: you can still ask what it believes and wants, yet it plainly has no mind; the reply is "I think that's a real problem for that picture." Several questions in a row are then summarized as "all lighting up some kind of realism about qualia": this is not just a question of which strategy works best, but of whether there is a fact about whether those qualia are there or not, with the aside that "about twenty minutes from now you'll see that I completely agree with that." The implication is that qualia are identified as the exposed flank of Dennett's picture — if there really is a fact determining whether qualia are present, then the order "the appropriateness of the strategy comes first" cannot cover everything; this passage also throws into relief what we ordinarily think qualia are and why they matter so much to us.</w:t>
      </w:r>
    </w:p>
    <w:p>
      <w:pPr>
        <w:spacing w:before="240" w:after="80" w:line="312" w:lineRule="auto"/>
      </w:pPr>
      <w:r>
        <w:rPr>
          <w:rFonts w:ascii="Calibri" w:hAnsi="Calibri" w:cs="Calibri" w:eastAsia="PingFang SC"/>
          <w:b/>
          <w:color w:val="175244"/>
          <w:sz w:val="22"/>
          <w:szCs w:val="22"/>
        </w:rPr>
        <w:t xml:space="preserve">What the Martians miss: patterns visible only from the intentional stance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Dennett's positive answer is that what the Martians miss is objective</w:t>
      </w:r>
      <w:r>
        <w:rPr>
          <w:rFonts w:ascii="Calibri" w:hAnsi="Calibri" w:cs="Calibri" w:eastAsia="PingFang SC"/>
          <w:color w:val="3D3A33"/>
          <w:sz w:val="22"/>
          <w:szCs w:val="22"/>
        </w:rPr>
        <w:t xml:space="preserve"> — They would miss patterns in human behaviour that "are describable from the intentional stance and only from that stance," patterns that support generalization and prediction. The snowflake analogy shows what "miss" means here: you can know everything about a snowflake and still fail to notice the symmetries in its structure — knowing everything and noticing a pattern are two different things. The implication is that the pattern is objective (it is not something we made up) but its visibility depends on a stance (there is no place for it in the Martians' physical description), so Dennett wants to keep both "objective" and "non-realist."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prediction that people will show up at 2:20 next Tuesday makes the pattern so concrete it cannot be argued away</w:t>
      </w:r>
      <w:r>
        <w:rPr>
          <w:rFonts w:ascii="Calibri" w:hAnsi="Calibri" w:cs="Calibri" w:eastAsia="PingFang SC"/>
          <w:color w:val="3D3A33"/>
          <w:sz w:val="22"/>
          <w:szCs w:val="22"/>
        </w:rPr>
        <w:t xml:space="preserve"> — If it is announced that next Tuesday's class begins at 2:20, it can be predicted that most of the class will appear at 2:20 — the prediction is not in the least difficult, and "that's how social life works": you say that we will meet at a certain time in a certain place, and people really do turn up at that time in that place, and this "really is the basis of civilization." The implication is that the intentional strategy is not an academic tool but the infrastructure that makes everyday coordination possible; precisely because it is so automatic, we never notice that we are making a prediction.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Martians could in principle do it, but at a cost wildly out of proportion to the gain</w:t>
      </w:r>
      <w:r>
        <w:rPr>
          <w:rFonts w:ascii="Calibri" w:hAnsi="Calibri" w:cs="Calibri" w:eastAsia="PingFang SC"/>
          <w:color w:val="3D3A33"/>
          <w:sz w:val="22"/>
          <w:szCs w:val="22"/>
        </w:rPr>
        <w:t xml:space="preserve"> — They would need the full details of the trajectory of every person present from now until next Tuesday, working out that this one is going to San Diego and that one to London, and finally discovering that all the bodies converge on the same room again at 2:20 — and for them this convergence is a "surprising" result, not a pattern they saw in advance. In some respects the Martians' prediction is indeed stronger: with enough computing power and knowledge they can say exactly who will come and who will not, which we cannot do. The implication is that the difference between the two predictions is efficiency rather than accuracy, which is exactly where the whole argument lands.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point that "all that is missed is speed" is pushed onto the table by questions from the floor</w:t>
      </w:r>
      <w:r>
        <w:rPr>
          <w:rFonts w:ascii="Calibri" w:hAnsi="Calibri" w:cs="Calibri" w:eastAsia="PingFang SC"/>
          <w:color w:val="3D3A33"/>
          <w:sz w:val="22"/>
          <w:szCs w:val="22"/>
        </w:rPr>
        <w:t xml:space="preserve"> — A student suggests that the real cause of the 2:20 appearance is the biophysical facts together with each person's path through the environment; the reply is that this can indeed be called the whole story, but "not the whole story" means only that the slick calculating device of beliefs and desires gets you the prediction quickly, and "that's all that's being missed." The implication is that the intentional strategy gives you nothing more accurate than the physical description, only accessibility; reading it as a competing claim about causal mechanisms is a misreading of Dennett.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contrast with the thermostat explains why we obviously have minds and thermostats do not</w:t>
      </w:r>
      <w:r>
        <w:rPr>
          <w:rFonts w:ascii="Calibri" w:hAnsi="Calibri" w:cs="Calibri" w:eastAsia="PingFang SC"/>
          <w:color w:val="3D3A33"/>
          <w:sz w:val="22"/>
          <w:szCs w:val="22"/>
        </w:rPr>
        <w:t xml:space="preserve"> — Saying of a thermostat that it "feels too hot" brings no great gain in efficiency; at best you take a long way round to perform the same computation that engineering could have done. With people it is otherwise: adopting the intentional stance gets you "a very powerful and efficient calculating device," and there the difference lies. Two examples added in class hold the difference in place: the engineer sees the same pattern you do, only more precisely, while the Martians cannot see the coarse-grained pattern you see at all; a primitive tribe that worships a thermostat and predicts by asking what it "wants" has a prediction device the engineer lacks, but the engineer has missed nothing — we treat one another as those primitive people treat the thermostat, only because the physical systems we are dealing with are too complex to handle directly in real time. The chess example makes the word "slick" clear: a computer searches the consequences of every possible move by brute force, and even at a few nanoseconds "in some sense that's still not slick," whereas the human player who sees a pattern on the board is being slick, even though mathematically the computer is doing the more complex operation.</w:t>
      </w:r>
    </w:p>
    <w:p>
      <w:pPr>
        <w:spacing w:before="240" w:after="80" w:line="312" w:lineRule="auto"/>
      </w:pPr>
      <w:r>
        <w:rPr>
          <w:rFonts w:ascii="Calibri" w:hAnsi="Calibri" w:cs="Calibri" w:eastAsia="PingFang SC"/>
          <w:b/>
          <w:color w:val="175244"/>
          <w:sz w:val="22"/>
          <w:szCs w:val="22"/>
        </w:rPr>
        <w:t xml:space="preserve">A question from the floor: the physical correlate of belief and multiple realizability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first question lays out the Martians' computational burden</w:t>
      </w:r>
      <w:r>
        <w:rPr>
          <w:rFonts w:ascii="Calibri" w:hAnsi="Calibri" w:cs="Calibri" w:eastAsia="PingFang SC"/>
          <w:color w:val="3D3A33"/>
          <w:sz w:val="22"/>
          <w:szCs w:val="22"/>
        </w:rPr>
        <w:t xml:space="preserve"> — They know the physics of your environment and the physical laws governing you and it, so from "this cell fires here" they can predict that you will go straight to the café, then here, then further on, and finally that you will be back here next Tuesday; they do this for your neighbour and for everyone, and the routes differ but everyone comes back next Tuesday. The verdict is that this is an extremely laborious and unwieldy computation, and one that depends on knowing what happens at all the intermediate stages, "but in principle it can be done." The implication is that this reply does not deny the Martians' ability, only the usability of the procedure — and that is exactly what the whole argument is betting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second question points to a case in which Dennett could lose</w:t>
      </w:r>
      <w:r>
        <w:rPr>
          <w:rFonts w:ascii="Calibri" w:hAnsi="Calibri" w:cs="Calibri" w:eastAsia="PingFang SC"/>
          <w:color w:val="3D3A33"/>
          <w:sz w:val="22"/>
          <w:szCs w:val="22"/>
        </w:rPr>
        <w:t xml:space="preserve"> — A student asks how this differs from giving a thermostat an input (turning the dial from 25 to 22). The reply is that if there really were such an "adjusting device" in the brain, if there really existed a physical correlate of the belief "this class is at 2:20 next Tuesday" — if it really were written in the brain that "he'll be there at 2:20" — then the Martians might indeed be able to use it as a prediction device; "this could be very important: there might really be something underneath the brain that lets the Martians see the kind of pattern we 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But multiple realizability turns the previous sentence into an empirical bet</w:t>
      </w:r>
      <w:r>
        <w:rPr>
          <w:rFonts w:ascii="Calibri" w:hAnsi="Calibri" w:cs="Calibri" w:eastAsia="PingFang SC"/>
          <w:color w:val="3D3A33"/>
          <w:sz w:val="22"/>
          <w:szCs w:val="22"/>
        </w:rPr>
        <w:t xml:space="preserve"> — The immediate turn is "but there also might not be," and this is exactly the point of multiple realizability: you are not guaranteed to find writing in the brain that maps your beliefs, and different people may have different kinds of writing. Further, multiple realizability also means that the thing could be entirely physical and still be "shapeless" relative to the psychological level: what the Martians see when they look into the brain may be nothing but a mess, a tangle of billions of cells wired together, with no identifiable writing and nothing a human would recognize. The implication is that this position depends on the assertion that intentional patterns have no counterpart in the physical description, and that assertion is not a conceptual truth but a factual question about how the brain is organized.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This is conceded as a direction in which the position could go wrong, while another route is left open</w:t>
      </w:r>
      <w:r>
        <w:rPr>
          <w:rFonts w:ascii="Calibri" w:hAnsi="Calibri" w:cs="Calibri" w:eastAsia="PingFang SC"/>
          <w:color w:val="3D3A33"/>
          <w:sz w:val="22"/>
          <w:szCs w:val="22"/>
        </w:rPr>
        <w:t xml:space="preserve"> — The explicit concession is "I agree that that's possible, and that would be one way in which Dennett's account goes wrong — the prediction strategy is in fact available to the Martians," together with a disinclination to press the point because it is agreed to be possible; a student then asks whether syntax is enough to give you those predictive patterns, comparing it to Searle's Chinese room, where the processor knows the syntax of what is going on but not the meaning — this is called "a very interesting idea" and is explicitly not shut down. The implication is that the lecture here hangs the fate of Dennett's position on two empirically testable questions (whether there are readable correlates in the brain, and whether regularity at the syntactic level is enough) rather than settling it by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conditions for success or failure by Dennett's own standard are also given</w:t>
      </w:r>
      <w:r>
        <w:rPr>
          <w:rFonts w:ascii="Calibri" w:hAnsi="Calibri" w:cs="Calibri" w:eastAsia="PingFang SC"/>
          <w:color w:val="3D3A33"/>
          <w:sz w:val="22"/>
          <w:szCs w:val="22"/>
        </w:rPr>
        <w:t xml:space="preserve"> — If Churchland came back and said that "human behaviour can't even be reliably and voluminously predicted by the intentional strategy," then by Dennett's own standard this would be bad news — it would mean that we do not really have minds. The severity of the consequence is openly acknowledged: civilization really does depend on our being able to explain and predict one another with the intentional strategy, and if people really were a mess, "we'd really be in trouble." The implication is that this standard turns "having a mind" into a falsifiable claim about predictive power, and explains why the preceding section on efficiency and patterns is the crux of the lecture.</w:t>
      </w:r>
    </w:p>
    <w:p>
      <w:pPr>
        <w:spacing w:before="240" w:after="80" w:line="312" w:lineRule="auto"/>
      </w:pPr>
      <w:r>
        <w:rPr>
          <w:rFonts w:ascii="Calibri" w:hAnsi="Calibri" w:cs="Calibri" w:eastAsia="PingFang SC"/>
          <w:b/>
          <w:color w:val="175244"/>
          <w:sz w:val="22"/>
          <w:szCs w:val="22"/>
        </w:rPr>
        <w:t xml:space="preserve">The death in Samarra, Ptolemaic astronomy, and the definition of a "true believer"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story is read out in full to separate prediction from causation</w:t>
      </w:r>
      <w:r>
        <w:rPr>
          <w:rFonts w:ascii="Calibri" w:hAnsi="Calibri" w:cs="Calibri" w:eastAsia="PingFang SC"/>
          <w:color w:val="3D3A33"/>
          <w:sz w:val="22"/>
          <w:szCs w:val="22"/>
        </w:rPr>
        <w:t xml:space="preserve"> — A merchant in Baghdad sends his servant to the market for food; the servant soon returns pale and trembling, saying that in the market a woman jostled him and that when he turned to look, the one who jostled him was Death herself; he says he will go to Samarra (transcribed as Samana) so that Death cannot find him. The merchant later goes to the market, sees Death standing in the crowd, and asks her: when you saw my servant this morning, why did you make a threatening gesture at him? Death replies that it was not a threatening gesture but only a start of surprise — that she should see him in Baghdad, since she has an appointment with him tonight in Samarra.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point of the story is that Death has an appointment book but no grasp of mechanism</w:t>
      </w:r>
      <w:r>
        <w:rPr>
          <w:rFonts w:ascii="Calibri" w:hAnsi="Calibri" w:cs="Calibri" w:eastAsia="PingFang SC"/>
          <w:color w:val="3D3A33"/>
          <w:sz w:val="22"/>
          <w:szCs w:val="22"/>
        </w:rPr>
        <w:t xml:space="preserve"> — Death knows when she will meet whom, but does not know the causes of things, does not know that it was precisely her jostling in the crowd that sent the servant running to Samarra to keep the appointment; Death does not know the "physical clockwork" of things. The passage is closed with a very exact sentence: Death does not know the causes, but "death does have this slick device that lets death predict what people are going to do." The implication is that our situation with respect to one another is exactly the same — we do not know the complicated physical mechanisms that move people, but we have one another's appointment books; this analogy means that predictive success no longer entails causal 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definitions of "true believer" and "intentional system" are formally given here</w:t>
      </w:r>
      <w:r>
        <w:rPr>
          <w:rFonts w:ascii="Calibri" w:hAnsi="Calibri" w:cs="Calibri" w:eastAsia="PingFang SC"/>
          <w:color w:val="3D3A33"/>
          <w:sz w:val="22"/>
          <w:szCs w:val="22"/>
        </w:rPr>
        <w:t xml:space="preserve"> — Any object or system whose behaviour is well predicted by the intentional strategy "is a believer in the fullest sense"; in other words, all that is needed to have a mind and to have beliefs is that your behaviour be well predicted by the hypothesis that you have beliefs and desires; "what it is to have a mind is to be an intentional system, that is, a system whose behavior is reliably and voluminously predictable by the intentional strategy." The implication is that the definition reduces "having a mind" to a kind of predictability, so it neither needs nor promises any inner entity — which is both its most elegant feature and the most direct surface of attack for the qualia counterexamples.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Ptolemaic astronomy supplies a second analogy: an accurate predictive system that says nothing about causes</w:t>
      </w:r>
      <w:r>
        <w:rPr>
          <w:rFonts w:ascii="Calibri" w:hAnsi="Calibri" w:cs="Calibri" w:eastAsia="PingFang SC"/>
          <w:color w:val="3D3A33"/>
          <w:sz w:val="22"/>
          <w:szCs w:val="22"/>
        </w:rPr>
        <w:t xml:space="preserve"> — Medieval people held that the sun goes round the earth and that all the heavenly bodies move in perfect circles; this theory had been worked on for centuries since the Babylonians, and "whatever you wanted to see in the night sky" could be calculated from it; epicycles, that is, drawing several circles at once, were introduced to handle complicated cases, so the system was entirely accurate in prediction, and a medieval almanac was an excellent predictor of the night sky. But even then people did not think this told you the dynamics or the physical causes of the planets — "epicycles on top of epicycles, that's just crazy"; what they said was: this is a very good prediction device, and as for what is really going on up there, who knows. The implication is that predictive success and how the world works are two different things, so a system that is impeccable in prediction may be entirely without causal involvement.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Galileo and Church episode turns the "convenient fiction" into legitimate scientific practice</w:t>
      </w:r>
      <w:r>
        <w:rPr>
          <w:rFonts w:ascii="Calibri" w:hAnsi="Calibri" w:cs="Calibri" w:eastAsia="PingFang SC"/>
          <w:color w:val="3D3A33"/>
          <w:sz w:val="22"/>
          <w:szCs w:val="22"/>
        </w:rPr>
        <w:t xml:space="preserve"> — When Galileo came into conflict with the Church for saying that the earth goes round the sun, the Church's first reaction was precisely: what you have given us is just another convenient calculating device, do not think it tells you the causes of anything, do not think it describes the dynamics of this system; it is only a good competitor to the traditional epicyclic description, and both are convenient fictions. What got him into real trouble was precisely that he said "and yet it moves" — he claimed to be describing the reality of the dynamics and the causes of things. The conclusion drawn is that the idea of a convenient fiction does have a place in science. The implication is that Dennett's account of beliefs and desires is like an abacus, a convenient calculating device for predicting what people will do, rather than a discovery of the causes of behaviour; and for that very reason eliminativism loses its target — Churchland challenges the causal claim about beliefs and desires, and this reading never makes it.</w:t>
      </w:r>
    </w:p>
    <w:p>
      <w:pPr>
        <w:spacing w:before="240" w:after="80" w:line="312" w:lineRule="auto"/>
      </w:pPr>
      <w:r>
        <w:rPr>
          <w:rFonts w:ascii="Calibri" w:hAnsi="Calibri" w:cs="Calibri" w:eastAsia="PingFang SC"/>
          <w:b/>
          <w:color w:val="175244"/>
          <w:sz w:val="22"/>
          <w:szCs w:val="22"/>
        </w:rPr>
        <w:t xml:space="preserve">Two counter-arguments: mental states are causes, and rationality is not a condition on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first counter-argument is the second part of the lecture: mental states must be causes</w:t>
      </w:r>
      <w:r>
        <w:rPr>
          <w:rFonts w:ascii="Calibri" w:hAnsi="Calibri" w:cs="Calibri" w:eastAsia="PingFang SC"/>
          <w:color w:val="3D3A33"/>
          <w:sz w:val="22"/>
          <w:szCs w:val="22"/>
        </w:rPr>
        <w:t xml:space="preserve"> — The counter-argument states that if mental states amount to anything they are the causes of behaviour, and that if they are not the causes of behaviour then there simply are no mental states; it adds a stronger sentence: "I think our way of thinking about mental states is thoroughly causal." The implication is that if the convenient-fiction reading holds, the whole practice of attributing motives, hopes, and fears loses what it is doing, so this counter-argument is not a request for further detail but a demand to decide whether this language is causal language or predictive language.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Davidson's courtroom case turns "cause" from a philosophical dispute into a matter of life and death</w:t>
      </w:r>
      <w:r>
        <w:rPr>
          <w:rFonts w:ascii="Calibri" w:hAnsi="Calibri" w:cs="Calibri" w:eastAsia="PingFang SC"/>
          <w:color w:val="3D3A33"/>
          <w:sz w:val="22"/>
          <w:szCs w:val="22"/>
        </w:rPr>
        <w:t xml:space="preserve"> — Suppose Bill has caused someone's death, and everyone knows that Bill hated the person and plotted revenge, but we also know that the circumstances were terrifying and that Bill may have thought he was defending himself, that killing was the only way to save his own life. The key question in court is therefore: which of the two motives caused the action — the desire for revenge (in which case he is in serious trouble), or the desire for self-preservation, or some mixture of the two? The answer may decide whether a person lives or dies, and we take such questions extremely seriously. The implication is that "whether you have beliefs and desires" is not a question about predictive efficiency but precisely a question about what springs and clockwork drive your behaviour.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Alpha Centauri puppet and Block's homunculus-headed robot separate "pattern" from "mind"</w:t>
      </w:r>
      <w:r>
        <w:rPr>
          <w:rFonts w:ascii="Calibri" w:hAnsi="Calibri" w:cs="Calibri" w:eastAsia="PingFang SC"/>
          <w:color w:val="3D3A33"/>
          <w:sz w:val="22"/>
          <w:szCs w:val="22"/>
        </w:rPr>
        <w:t xml:space="preserve"> — Suppose an extremely complex puppet, looking exactly like the person next to you, is in fact controlled by people on Alpha Centauri — what goes on in its head is different from a normal human brain, and the controllers say "now make it go to class, now make it go for coffee, now make it go hang out with friends"; even so, you could still give a full and voluminous explanation and prediction of it with the intentional strategy, including the prediction that it will be here at 2:20 next Tuesday. The conclusion is that this does not mean the puppet has a mind — "the puppet doesn't have a mind, these characters in Alpha Centauri have minds, but this thing doesn't have a mind of its own" — even though it displays every pattern you and I display; Block's "homunculus-headed robot," raised earlier by a student, has the same structure: the intentional strategy works perfectly on it, yet it has no qualia and no conscious experience. The implication is that the completeness of a behavioural pattern guarantees neither mind nor qualia, so predictability cannot be a sufficient condition for having a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memory example drives the causal requirement into the first person</w:t>
      </w:r>
      <w:r>
        <w:rPr>
          <w:rFonts w:ascii="Calibri" w:hAnsi="Calibri" w:cs="Calibri" w:eastAsia="PingFang SC"/>
          <w:color w:val="3D3A33"/>
          <w:sz w:val="22"/>
          <w:szCs w:val="22"/>
        </w:rPr>
        <w:t xml:space="preserve"> — Suppose your sister asks "do you remember the window in your childhood bedroom" and then describes it to you, and an image forms in your mind; there really is a causal connection from the past to the present impression, but that is not yet enough to call it memory — because the chain ran only through your sister, and at some point you would say "oh, now I remember." The key point is that when you say "oh, now I remember," the image in your mind may be exactly the same as the earlier one; our intuitive picture of memory is that to be a memory it must leave a trace in the brain, first inscribed and later reactivated. The implication is that remembering is part of the mind, but it is not merely a question of whether you can be predicted by the intentional strategy — it depends on what the cause is, which points the same way as the puppet example in requiring that mental states be put back into the causal chain.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second counter-argument targets the central place of rationality in the explanation of mind: mind does not require rationality</w:t>
      </w:r>
      <w:r>
        <w:rPr>
          <w:rFonts w:ascii="Calibri" w:hAnsi="Calibri" w:cs="Calibri" w:eastAsia="PingFang SC"/>
          <w:color w:val="3D3A33"/>
          <w:sz w:val="22"/>
          <w:szCs w:val="22"/>
        </w:rPr>
        <w:t xml:space="preserve"> — Dennett puts rationality at the centre of his explanation of mind, so that on this picture "to have a mind you have to be rational"; but there are a great many cases in which we are confronted with a mind and no rationality. The basis is a case from London in the 1990s: a man was admitted after superficially stabbing himself in the chest with broken glass; over the preceding two or three days he had become extremely distressed, anxious, and depressed, believed that his movements were being watched by television cameras and that signals about him were passing between shopkeepers and others, and that people were talking about him in shops; he was especially distressed by a scaly appearance on his skin, which he believed was caused by a lizard growing inside him — the lizard's skin was visible on his arms and legs; he took the growth of the lizard inside him as his reason for stabbing himself, and connected all of it to an event in Jamaica ten years earlier, when a lizard ran over his face, which he believed had left a mark and so produced his skin lesion.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case splits "having a mind" from "being rational," and the class's addition leaves the counter-argument itself with a gap</w:t>
      </w:r>
      <w:r>
        <w:rPr>
          <w:rFonts w:ascii="Calibri" w:hAnsi="Calibri" w:cs="Calibri" w:eastAsia="PingFang SC"/>
          <w:color w:val="3D3A33"/>
          <w:sz w:val="22"/>
          <w:szCs w:val="22"/>
        </w:rPr>
        <w:t xml:space="preserve"> — This is plainly a description of a person with a mind — with beliefs, desires, hopes, and fears; but it is not a rational person, nor can his behaviour be called rational. The psychiatric literature can supply a great many delusional stories in which people plainly have minds and are entirely irrational, and this is precisely the core of what psychiatry deals with: these people need help, they are not acting rationally; so whether there is a mind is one thing and whether behaviour is rational is another, and making rationality the core of having a mind is a mistake. The class then adds a counterpoint — once a belief departs far enough (a lizard is taking over your body, or alien thoughts are being inserted into your head), you no longer know what counts as rational, the whole common-sense background of the world is disturbed, and "what counts as a rational response to having a lizard inside you" has no answer at all. The final attitude to this is that it really does need a great deal more discussion, but that "in the end I disagree," only there is no time to develop it now.</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 the final exam there are twelve questions in the study questions are going around right now and on the final exam you will see six of those questions word for word and you'll be asked to answer three of them"</w:t>
      </w:r>
    </w:p>
    <w:p>
      <w:pPr>
        <w:spacing w:before="0" w:after="160" w:line="312" w:lineRule="auto"/>
      </w:pPr>
      <w:r>
        <w:rPr>
          <w:rFonts w:ascii="Calibri" w:hAnsi="Calibri" w:cs="Calibri" w:eastAsia="PingFang SC"/>
          <w:color w:val="3D3A33"/>
          <w:sz w:val="22"/>
          <w:szCs w:val="22"/>
        </w:rPr>
        <w:t xml:space="preserve">The fullest statement of the exam information: there are twelve study questions in all, six of them appear verbatim on the exam paper, and students answer any three. Both the numbers and the "word for word" requirement should be remembered exactly as given, because together they fix both the revision scope and the answering burden.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folk psychology is not a theory about the causes of behavior that's not what's going on he describes what he calls the intentional strategy"</w:t>
      </w:r>
    </w:p>
    <w:p>
      <w:pPr>
        <w:spacing w:before="0" w:after="160" w:line="312" w:lineRule="auto"/>
      </w:pPr>
      <w:r>
        <w:rPr>
          <w:rFonts w:ascii="Calibri" w:hAnsi="Calibri" w:cs="Calibri" w:eastAsia="PingFang SC"/>
          <w:color w:val="3D3A33"/>
          <w:sz w:val="22"/>
          <w:szCs w:val="22"/>
        </w:rPr>
        <w:t xml:space="preserve">The fork between Dennett and Churchland: folk psychology is not a theory about the causes of behaviour, and the intentional strategy is what is to be described. Once this sentence holds, eliminativism no longer attacks Dennett's claim but a target of its own reconstruction.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"we've got a better strategy than this intentional strategy for explaining and predicting what is doing and since we have that better strategy we're not going to say it's good a mind"</w:t>
      </w:r>
    </w:p>
    <w:p>
      <w:pPr>
        <w:spacing w:before="0" w:after="160" w:line="312" w:lineRule="auto"/>
      </w:pPr>
      <w:r>
        <w:rPr>
          <w:rFonts w:ascii="Calibri" w:hAnsi="Calibri" w:cs="Calibri" w:eastAsia="PingFang SC"/>
          <w:color w:val="3D3A33"/>
          <w:sz w:val="22"/>
          <w:szCs w:val="22"/>
        </w:rPr>
        <w:t xml:space="preserve">The core of the thermostat argument: it is not that we refrain from the intentional strategy because there is no mind, but that we do not say it has a mind because we have a better engineering strategy (the "good a mind" at the end of the transcription should read "got a mind"). This sentence replaces a metaphysical judgement with a comparison of strategies, and is the technical statement of the lecture's reversal of order.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"Martian psychologists stand to us as we stand to the thermostat"</w:t>
      </w:r>
    </w:p>
    <w:p>
      <w:pPr>
        <w:spacing w:before="0" w:after="160" w:line="312" w:lineRule="auto"/>
      </w:pPr>
      <w:r>
        <w:rPr>
          <w:rFonts w:ascii="Calibri" w:hAnsi="Calibri" w:cs="Calibri" w:eastAsia="PingFang SC"/>
          <w:color w:val="3D3A33"/>
          <w:sz w:val="22"/>
          <w:szCs w:val="22"/>
        </w:rPr>
        <w:t xml:space="preserve">The exact statement of the proportion, used to fix the position of the thought experiment: Martians stand to us as we stand to the thermostat. Its function is to put us in the position of an engineer looking at a thermostat and thereby to test whether the dimension of mind is really doing any work in prediction.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have no more reason to suppose that we have minds then we have to suppose that thermostats have minds"</w:t>
      </w:r>
    </w:p>
    <w:p>
      <w:pPr>
        <w:spacing w:before="0" w:after="160" w:line="312" w:lineRule="auto"/>
      </w:pPr>
      <w:r>
        <w:rPr>
          <w:rFonts w:ascii="Calibri" w:hAnsi="Calibri" w:cs="Calibri" w:eastAsia="PingFang SC"/>
          <w:color w:val="3D3A33"/>
          <w:sz w:val="22"/>
          <w:szCs w:val="22"/>
        </w:rPr>
        <w:t xml:space="preserve">The conclusion drawn from the previous sentence (the transcribed "then" should read "than"): if the bioengineering explanation is sufficient, the Martians have no need to assume that we have minds. Conversely, the only reason we assume that one another have minds is that our explanatory resources fall short — which is precisely the conclusion the lecture sets out to challenge.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appropriateness of the strategy comes first and whether it is a mind is the consequence of that"</w:t>
      </w:r>
    </w:p>
    <w:p>
      <w:pPr>
        <w:spacing w:before="0" w:after="160" w:line="312" w:lineRule="auto"/>
      </w:pPr>
      <w:r>
        <w:rPr>
          <w:rFonts w:ascii="Calibri" w:hAnsi="Calibri" w:cs="Calibri" w:eastAsia="PingFang SC"/>
          <w:color w:val="3D3A33"/>
          <w:sz w:val="22"/>
          <w:szCs w:val="22"/>
        </w:rPr>
        <w:t xml:space="preserve">The shortest statement of the reversal of order: the appropriateness of the strategy comes first, and whether there is a mind is its consequence. It means that mind is not a discovered property but a judgement relative to available strategies, so the status of "having a mind" shifts as strategies improve.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brings out one way which we are actually realists about qualia and it's not just a matter of which strategy is best"</w:t>
      </w:r>
    </w:p>
    <w:p>
      <w:pPr>
        <w:spacing w:before="0" w:after="160" w:line="312" w:lineRule="auto"/>
      </w:pPr>
      <w:r>
        <w:rPr>
          <w:rFonts w:ascii="Calibri" w:hAnsi="Calibri" w:cs="Calibri" w:eastAsia="PingFang SC"/>
          <w:color w:val="3D3A33"/>
          <w:sz w:val="22"/>
          <w:szCs w:val="22"/>
        </w:rPr>
        <w:t xml:space="preserve">The summary of the objection from the floor: several questions in a row presuppose a realism about qualia, that is, that whether qualia are present is a matter of fact and not merely a question of which strategy works best. This sentence identifies qualia as the exposed flank that Dennett's picture has to answer.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are patterns in human behavior that are describable from the intentional stance and only from that stance"</w:t>
      </w:r>
    </w:p>
    <w:p>
      <w:pPr>
        <w:spacing w:before="0" w:after="160" w:line="312" w:lineRule="auto"/>
      </w:pPr>
      <w:r>
        <w:rPr>
          <w:rFonts w:ascii="Calibri" w:hAnsi="Calibri" w:cs="Calibri" w:eastAsia="PingFang SC"/>
          <w:color w:val="3D3A33"/>
          <w:sz w:val="22"/>
          <w:szCs w:val="22"/>
        </w:rPr>
        <w:t xml:space="preserve">Dennett's positive claim: these patterns exist objectively but can be described only from the intentional stance. It is the key step by which the lecture tries to keep both objectivity and non-realism, and the step that the class tests with "the physical correlate of belief."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"then I make the following prediction most of the people in the class will show up at 2:20 right that's not difficult that's how social life works"</w:t>
      </w:r>
    </w:p>
    <w:p>
      <w:pPr>
        <w:spacing w:before="0" w:after="160" w:line="312" w:lineRule="auto"/>
      </w:pPr>
      <w:r>
        <w:rPr>
          <w:rFonts w:ascii="Calibri" w:hAnsi="Calibri" w:cs="Calibri" w:eastAsia="PingFang SC"/>
          <w:color w:val="3D3A33"/>
          <w:sz w:val="22"/>
          <w:szCs w:val="22"/>
        </w:rPr>
        <w:t xml:space="preserve">A concrete instance of the pattern: announce that next Tuesday's class is at 2:20 and you can predict that most people will arrive at 2:20. Its force comes from the fact that it is effortless — we never notice that we are making such a prediction, and civilization is built on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it is to have a mind is to be an intentional system that is a system whose behavior is reliably and voluminously predictable by the intentional strategy"</w:t>
      </w:r>
    </w:p>
    <w:p>
      <w:pPr>
        <w:spacing w:before="0" w:after="160" w:line="312" w:lineRule="auto"/>
      </w:pPr>
      <w:r>
        <w:rPr>
          <w:rFonts w:ascii="Calibri" w:hAnsi="Calibri" w:cs="Calibri" w:eastAsia="PingFang SC"/>
          <w:color w:val="3D3A33"/>
          <w:sz w:val="22"/>
          <w:szCs w:val="22"/>
        </w:rPr>
        <w:t xml:space="preserve">The definition of a "true believer" or intentional system: to have a mind is for behaviour to be reliably and voluminously predictable by the intentional strategy. This definition reduces mind to predictability, so it neither promises an inner entity nor excludes any system that can pass the predictive test.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"death doesn't know the causes of things but death um does have this slick device that lets death predict what people are going to do"</w:t>
      </w:r>
    </w:p>
    <w:p>
      <w:pPr>
        <w:spacing w:before="0" w:after="160" w:line="312" w:lineRule="auto"/>
      </w:pPr>
      <w:r>
        <w:rPr>
          <w:rFonts w:ascii="Calibri" w:hAnsi="Calibri" w:cs="Calibri" w:eastAsia="PingFang SC"/>
          <w:color w:val="3D3A33"/>
          <w:sz w:val="22"/>
          <w:szCs w:val="22"/>
        </w:rPr>
        <w:t xml:space="preserve">The moral sentence of the death in Samarra: predictive success does not entail causal knowledge. Death has only an appointment book, yet knows exactly that the servant will appear in Samarra; it shows that our situation with respect to one another is exactly the same.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just a convenient calculating device what you're doing is you're giving us another calculating device don't think that is telling you about the causes of anything"</w:t>
      </w:r>
    </w:p>
    <w:p>
      <w:pPr>
        <w:spacing w:before="0" w:after="160" w:line="312" w:lineRule="auto"/>
      </w:pPr>
      <w:r>
        <w:rPr>
          <w:rFonts w:ascii="Calibri" w:hAnsi="Calibri" w:cs="Calibri" w:eastAsia="PingFang SC"/>
          <w:color w:val="3D3A33"/>
          <w:sz w:val="22"/>
          <w:szCs w:val="22"/>
        </w:rPr>
        <w:t xml:space="preserve">The Church's first reaction to Galileo, used to give the "convenient fiction" a respectable standing in science. The implication is that a system wholly accurate in prediction can be entirely without causal involvement, so talk of beliefs and desires, like an abacus, is read as a tool without being read as a scientific scandal.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whether you have beliefs and desires it just is a question about the springs and clockwork of your behavior"</w:t>
      </w:r>
    </w:p>
    <w:p>
      <w:pPr>
        <w:spacing w:before="0" w:after="160" w:line="312" w:lineRule="auto"/>
      </w:pPr>
      <w:r>
        <w:rPr>
          <w:rFonts w:ascii="Calibri" w:hAnsi="Calibri" w:cs="Calibri" w:eastAsia="PingFang SC"/>
          <w:color w:val="3D3A33"/>
          <w:sz w:val="22"/>
          <w:szCs w:val="22"/>
        </w:rPr>
        <w:t xml:space="preserve">The compressed form of the first counter-argument: whether you have beliefs and desires just is a question about the springs and clockwork of your behaviour. It directly opposes the convenient-fiction reading, because that reading would leave us without grounds when we press in court for the causal role of motives.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puppet doesn't have a mind these characters in Alpha Centauri have minds but this thing doesn't have a mind of its own"</w:t>
      </w:r>
    </w:p>
    <w:p>
      <w:pPr>
        <w:spacing w:before="0" w:after="160" w:line="312" w:lineRule="auto"/>
      </w:pPr>
      <w:r>
        <w:rPr>
          <w:rFonts w:ascii="Calibri" w:hAnsi="Calibri" w:cs="Calibri" w:eastAsia="PingFang SC"/>
          <w:color w:val="3D3A33"/>
          <w:sz w:val="22"/>
          <w:szCs w:val="22"/>
        </w:rPr>
        <w:t xml:space="preserve">The conclusion of the Alpha Centauri puppet example: the intentional strategy works on it across the board, yet it has no mind of its own. This case separates "the completeness of a behavioural pattern" from "having a mind" completely, and forms one set of counterexamples with Block's homunculus-headed robot.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"whether you have a mind is one thing and whether you are behaving rationally is another"</w:t>
      </w:r>
    </w:p>
    <w:p>
      <w:pPr>
        <w:spacing w:before="0" w:after="160" w:line="312" w:lineRule="auto"/>
      </w:pPr>
      <w:r>
        <w:rPr>
          <w:rFonts w:ascii="Calibri" w:hAnsi="Calibri" w:cs="Calibri" w:eastAsia="PingFang SC"/>
          <w:color w:val="3D3A33"/>
          <w:sz w:val="22"/>
          <w:szCs w:val="22"/>
        </w:rPr>
        <w:t xml:space="preserve">The summary of the second counter-argument, aimed directly at putting rationality at the core of mind. The basis is the London lizard case of the 1990s and the list of delusions in psychiatry: beliefs, desires, hopes, and fears, yet entirely irrational.</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Turning "whether there is a mind" into a consequence of predictive success</w:t>
      </w:r>
      <w:r>
        <w:rPr>
          <w:rFonts w:ascii="Calibri" w:hAnsi="Calibri" w:cs="Calibri" w:eastAsia="PingFang SC"/>
          <w:color w:val="3D3A33"/>
          <w:sz w:val="22"/>
          <w:szCs w:val="22"/>
        </w:rPr>
        <w:t xml:space="preserve"> — This position is not scepticism but a reversal of order: first see which strategy best explains and predicts the system's behaviour, then see whether it "has a mind," so the status of mind varies with the available strategies instead of being a property waiting to be discovered. The basis is the thermostat: we do not say that it has a mind because the engineering perspective is already good enough, not because we first discovered the fact that "it has no mind"; a thermostat that merely makes everything cold is called "broken," and only when the engineering perspective fails is it said to "have a mind of its own." What is unorthodox is that it gives up any independent fact about the mind, at the price of making "having a mind" itself relative to interpreters and tools — and the class immediately presses on that price with qualia and the homunculus-headed robot.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"patterns visible only from the intentional stance" to keep objectivity and non-realism at once</w:t>
      </w:r>
      <w:r>
        <w:rPr>
          <w:rFonts w:ascii="Calibri" w:hAnsi="Calibri" w:cs="Calibri" w:eastAsia="PingFang SC"/>
          <w:color w:val="3D3A33"/>
          <w:sz w:val="22"/>
          <w:szCs w:val="22"/>
        </w:rPr>
        <w:t xml:space="preserve"> — Faced with the intuition that a Martian with the complete biophysics lacks nothing, the answer is not that mind is another kind of entity but that there is an objective pattern visible only from a particular stance, with the snowflake analogy showing that "knowing everything about it" and "noticing its symmetry" are two different things. The basis is the prediction that people will show up at 2:20 next Tuesday: a set of facts (cells firing, each person's trajectory) is complete in the physical description, yet none of them supports an effortless prediction the way "we agreed to meet at 2:20" does. What is unorthodox is that it separates "objective" from "stance-independent": the pattern is a feature of the world, but its describability depends on a way of describing that not everyone has, and so the intentional strategy is not demoted to a mere convenient way of speaking.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Treating the "convenient fiction" as normal scientific practice rather than a scandal</w:t>
      </w:r>
      <w:r>
        <w:rPr>
          <w:rFonts w:ascii="Calibri" w:hAnsi="Calibri" w:cs="Calibri" w:eastAsia="PingFang SC"/>
          <w:color w:val="3D3A33"/>
          <w:sz w:val="22"/>
          <w:szCs w:val="22"/>
        </w:rPr>
        <w:t xml:space="preserve"> — Medieval astronomers had an accurate predictive system of epicycles and almanacs but did not think they were describing planetary dynamics; the Church's first reaction to Galileo was precisely that "this is just another convenient calculating device," and that reading really does have a standing in science. Talk of beliefs and desires is therefore read as an abacus: a convenient device for predicting what people will do, not a discovery of the causes of behaviour. What is unorthodox is that this reading does two opposite things at once — it deprives eliminativism of a target (because Dennett never claimed that beliefs and desires are causes), but it also makes this language abandon any ambition of causal explanation, so the first counter-argument (mental states must be causes) becomes a price it has to pay.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Mind does not require rationality</w:t>
      </w:r>
      <w:r>
        <w:rPr>
          <w:rFonts w:ascii="Calibri" w:hAnsi="Calibri" w:cs="Calibri" w:eastAsia="PingFang SC"/>
          <w:color w:val="3D3A33"/>
          <w:sz w:val="22"/>
          <w:szCs w:val="22"/>
        </w:rPr>
        <w:t xml:space="preserve"> — Dennett puts rationality at the centre of his explanation of mind, because the intentional strategy itself requires assuming that the system being predicted is rational; but the London lizard case of the 1990s shows a man who believes he has a lizard inside him and is watched by television cameras, with a full set of beliefs, desires, hopes, and fears, and entirely without rationality, and the psychiatric literature is full of such delusional stories. The implication is that "having a mind" and "behaving rationally" are two different questions, and making rationality the core of having a mind is a mistake. What is unorthodox is that it cuts the conceptual link on which the intentional strategy itself depends: if the system being predicted can be irrational, then "assume that it is rational" is only an approximation made for predictive efficiency, not a constitutive condition of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objection raised in class: multiple realizability might hand our prediction device to the Martians</w:t>
      </w:r>
      <w:r>
        <w:rPr>
          <w:rFonts w:ascii="Calibri" w:hAnsi="Calibri" w:cs="Calibri" w:eastAsia="PingFang SC"/>
          <w:color w:val="3D3A33"/>
          <w:sz w:val="22"/>
          <w:szCs w:val="22"/>
        </w:rPr>
        <w:t xml:space="preserve"> — A student asks whether, if there really existed a physical correlate of the belief "2:20 next Tuesday" in the brain, a readable piece of "writing," the Martians could use it directly as a prediction device and so have no need of the intentional strategy at all. The basis is multiple realizability: you are not guaranteed to find writing in the brain that maps beliefs, different people may have different writing, and the thing may even be shapeless relative to the psychological level, just a tangle of billions of cells. What is unorthodox is that it downgrades the assertion "intentional patterns cannot be physically reduced" from a conceptual truth to an empirical bet about brain architecture, and the lecture concedes on the spot that this is exactly how the position could go wrong.</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thermostat has no mind, so we do not talk about it in terms of beliefs and desires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Because we have a better engineering strategy for predicting it, we do not say that it has a mind — what is not obvious is that this reverses the causal order entirely: it is not that "no mind" comes first and the choice of strategy after, but that the appropriateness of the strategy comes first and whether there is a mind is its consequence. The basis is that the thermostat's wiring is simple enough that "those of us who are engineers can fully grasp its inner workings without anthropomorphic help," so the content of the judgement "no mind" is "we do not do this kind of thinking about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system fully transparent to physical knowledge has its behaviour fully understood, so "mind" is a superfluous way of speaking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Martians would still miss an objective pattern, only one visible solely from the intentional stance — the basis being the snowflake analogy and the 2:20 attendance prediction: the physical description can be complete and still contain nothing that yields that effortless prediction. The implication is that "objective" does not mean "stance-independent," which also makes the position refutable by empirical evidence rather than settled by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talk of beliefs and desires is to be true, it must refer to the causes of behaviour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can be merely a prediction device like an abacus, and being read as a "convenient fiction" does not make it a scientific scandal — the basis being that medieval almanacs and epicycles predicted accurately while no one thought they delivered planetary dynamics, and the Church's first reaction to Galileo. The implication is that eliminativism loses its target, but this reading must also bear the cost of giving up causal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To have a mind is to be able to act rationally, and rationality is the core of mind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Having a mind and behaving rationally are two different questions — the basis being the London lizard case of the 1990s: a man who believes he has a lizard inside him and is watched by television cameras has beliefs, desires, hopes, and fears, and is entirely irrational. The implication is that "assume that it is rational," which is used to define mind, is only an approximation for predictive efficiency, not a constitutive condition of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system that looks, behaves, and is predicted exactly like an ordinary person should have a mind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puppet controlled from Alpha Centauri satisfies all of these conditions and has no mind; the ones with minds are the controllers — the basis being the stipulation that "the intentional strategy works on it across the board, and it can even be predicted to be here at 2:20 next Tuesday." The implication is that the success of the intentional strategy is neither a sufficient condition for mind (the puppet) nor necessarily a necessary one (if multiple realizability lets the Martians bypass it and find the correlate directly in the brain).</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instrumental status of the intentional strategy vs the causal status of mental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On Dennett's reading, beliefs and desires are an abacus — a convenient calculating device for predicting what people will do, of the same kind as a medieval almanac. It is not a discovery of the causes of behaviour, so it is unharmed by the charge that "folk psychology is a false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second part of the lecture argues that if mental states amount to anything they must be the causes of behaviour, otherwise there are no mental states. The basis is Davidson's courtroom case (which motive caused the death may decide whether a person lives or dies), the Alpha Centauri puppet (a complete pattern with no mind), and the requirement that memory depend on a trace left in the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Not dissolved but laid out as an explicit trade-off: Dennett's device is accepted as a useful tool, but it cannot bear what we are doing when we attribute motives. The counter-argument closes on "our way of thinking about mental states is thoroughly causal," without offering a replacement predictive theory.</w:t>
      </w:r>
    </w:p>
    <w:p>
      <w:pPr>
        <w:spacing w:before="0" w:after="160" w:line="312" w:lineRule="auto"/>
      </w:pPr>
      <w:r>
        <w:rPr>
          <w:rFonts w:ascii="Calibri" w:hAnsi="Calibri" w:cs="Calibri" w:eastAsia="PingFang SC"/>
          <w:b/>
          <w:color w:val="3D3A33"/>
          <w:sz w:val="22"/>
          <w:szCs w:val="22"/>
        </w:rPr>
        <w:t xml:space="preserve">Rationality as the core of mind vs irrational minds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third step of the intentional strategy is to assume that the system being predicted is rational, and Dennett likewise puts rationality at the centre of his explanation of mind. On this picture, to have a mind you must be rational.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London case of the 1990s and the list of delusions in psychiatry display a great many cases of minds that are entirely irrational: beliefs, desires, hopes, and fears, with behaviour that cannot be called rational. And these are people who need help, not people without minds.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The counterpoint raised in class is that once a belief departs far enough, the common-sense background is disturbed as a whole and "what counts as a rational response" has no answer, so the judgement "irrational" loses its footing; the response to this is that it needs a great deal more discussion, along with an explicit "in the end I disagree."</w:t>
      </w:r>
    </w:p>
    <w:p>
      <w:pPr>
        <w:spacing w:before="0" w:after="160" w:line="312" w:lineRule="auto"/>
      </w:pPr>
      <w:r>
        <w:rPr>
          <w:rFonts w:ascii="Calibri" w:hAnsi="Calibri" w:cs="Calibri" w:eastAsia="PingFang SC"/>
          <w:b/>
          <w:color w:val="3D3A33"/>
          <w:sz w:val="22"/>
          <w:szCs w:val="22"/>
        </w:rPr>
        <w:t xml:space="preserve">Non-realism vs realism about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Whether there is a mind is a consequence of the success of a strategy, so there is no fact about mind prior to the strategy. The snowflake analogy shows that "objective" can be kept without promising an 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Several questions in a row in class presuppose a realism about qualia — whether qualia are present is a matter of fact, not merely a question of which strategy works best. Block's homunculus-headed robot performs perfectly on the intentional strategy and has no qualia, which shows that predictability cannot cover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Conceded on the spot as "a real problem for that picture," with the advance notice that "about twenty minutes from now you'll see that I completely agree." The rest of the lecture is spent advancing the two counter-arguments, and this tension is left standing as a permanent objection to the picture.</w:t>
      </w:r>
    </w:p>
    <w:p>
      <w:pPr>
        <w:spacing w:before="0" w:after="160" w:line="312" w:lineRule="auto"/>
      </w:pPr>
      <w:r>
        <w:rPr>
          <w:rFonts w:ascii="Calibri" w:hAnsi="Calibri" w:cs="Calibri" w:eastAsia="PingFang SC"/>
          <w:b/>
          <w:color w:val="3D3A33"/>
          <w:sz w:val="22"/>
          <w:szCs w:val="22"/>
        </w:rPr>
        <w:t xml:space="preserve">The Martians lack no facts vs they lack a pattern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Martians see all the way down to the details, so they lack no fact. Dennett's position says only that they lack a pattern visible only from a particular stance, not that they lack an 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counterattack from the floor is that if there really were a physical correlate of belief in the brain, the Martians could use it directly, and then they would not even lack that pattern. Multiple realizability means this is not guaranteed — there may be no identifiable writing at all, or only a tangle.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Explicitly left open, and written up as one of the two ways the position can be falsified: either there is a readable correlate in the brain, or regularity at the syntactic level is already enough (a student compares the latter to Searle's Chinese room, which is called a very interesting idea and not shut down).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three-step method of the intentional strategy</w:t>
      </w:r>
      <w:r>
        <w:rPr>
          <w:rFonts w:ascii="Calibri" w:hAnsi="Calibri" w:cs="Calibri" w:eastAsia="PingFang SC"/>
          <w:color w:val="3D3A33"/>
          <w:sz w:val="22"/>
          <w:szCs w:val="22"/>
        </w:rPr>
        <w:t xml:space="preserve">: This is the analytic tool used repeatedly throughout the lecture and finally defined as the criterion of mind.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step is belief: given this system's sense organs and what the world is like, work out what beliefs it "ought" to have (a lizard will have no beliefs about television but will have beliefs about where the water and food are).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step is desire: work out what it wants, whether it is currently thirsty, and what beliefs it has about the means to satisfy its desires.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step is the rationality assumption: this is the only additional assumption, and with it behaviour follows (there is water over the hill and it wants a drink, so it will go over the hill).</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and criterion: if the strategy works well, there is a mind; if the strategy works less well than the alternative, we do not say there is a mind. This criterion is both definition and test, so the dispute over "whether there is a mind" becomes a comparison of "which strategy is better."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comparison of strategies (efficiency criterion)</w:t>
      </w:r>
      <w:r>
        <w:rPr>
          <w:rFonts w:ascii="Calibri" w:hAnsi="Calibri" w:cs="Calibri" w:eastAsia="PingFang SC"/>
          <w:color w:val="3D3A33"/>
          <w:sz w:val="22"/>
          <w:szCs w:val="22"/>
        </w:rPr>
        <w:t xml:space="preserve">: The intentional strategy is compared with the engineering or biophysical strategy for efficiency rather than accuracy — with the thermostat the intentional strategy brings no gain in efficiency, because the engineer sees the same pattern, only more precisely; with people the intentional strategy delivers a powerful and efficient calculating device, which is why we say that people differ from thermostats. The chess analogy fixes the meaning of "slick": brute-force search over every possible move, even completed in a few nanoseconds, is in some sense still not slick, whereas seeing a pattern on the board is, even though mathematically the computer is doing the more complex operation.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Intuition pumps: the Martian psychologists and the primitive tribe with the thermostat</w:t>
      </w:r>
      <w:r>
        <w:rPr>
          <w:rFonts w:ascii="Calibri" w:hAnsi="Calibri" w:cs="Calibri" w:eastAsia="PingFang SC"/>
          <w:color w:val="3D3A33"/>
          <w:sz w:val="22"/>
          <w:szCs w:val="22"/>
        </w:rPr>
        <w:t xml:space="preserve">: Have extremely clever Martians scan every cell of your body at a glance, then ask "what would they miss"; fix the proportion as "Martians stand to us as we stand to the thermostat," then imagine a primitive tribe that worships a thermostat and predicts by asking what it "wants." The point of this device is to put our understanding of ourselves under the engineering perspective: if we could add nothing to what the Martians say, then the dimension of mind is doing no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Thought experiments as separating devices</w:t>
      </w:r>
      <w:r>
        <w:rPr>
          <w:rFonts w:ascii="Calibri" w:hAnsi="Calibri" w:cs="Calibri" w:eastAsia="PingFang SC"/>
          <w:color w:val="3D3A33"/>
          <w:sz w:val="22"/>
          <w:szCs w:val="22"/>
        </w:rPr>
        <w:t xml:space="preserve">: Each example isolates one pair of things usually run together — the thermostat separates "engineering knowledge" from "talk of mind"; the snowflake separates "knowing everything" from "noticing a pattern"; the death in Samarra separates "predictive success" from "causal knowledge"; the Alpha Centauri puppet separates "a complete behavioural pattern" from "having a mind"; Block's homunculus-headed robot separates "the intentional strategy works" from "having qualia"; Davidson's courtroom case separates "having several motives" from "which one really is the cause"; the memory case separates "there being a causal connection" from "the trace needed to constitute a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Class shows of hands and votes as conceptual evidence</w:t>
      </w:r>
      <w:r>
        <w:rPr>
          <w:rFonts w:ascii="Calibri" w:hAnsi="Calibri" w:cs="Calibri" w:eastAsia="PingFang SC"/>
          <w:color w:val="3D3A33"/>
          <w:sz w:val="22"/>
          <w:szCs w:val="22"/>
        </w:rPr>
        <w:t xml:space="preserve">: The result of the vote on "would the Martians miss anything" and the show of hands on whether "what is it like to be a thermostat" is absurd are used to display how widespread realist intuitions about mind are, and that prevalence is treated as a phenomenon needing explanation rather than as proof. The implication is that majority intuition in this course is neither a final verdict nor irrelevant data — it marks the structure of a set of concepts, and that structure is precisely what a theory has to explain or rewrite.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Both sides are tested by the same set of examples</w:t>
      </w:r>
      <w:r>
        <w:rPr>
          <w:rFonts w:ascii="Calibri" w:hAnsi="Calibri" w:cs="Calibri" w:eastAsia="PingFang SC"/>
          <w:color w:val="3D3A33"/>
          <w:sz w:val="22"/>
          <w:szCs w:val="22"/>
        </w:rPr>
        <w:t xml:space="preserve">: The same cases (thermostat, Martians, puppet, bat) are first used to build Dennett's picture, and then used to measure by its own standard when the picture would lose — for instance, "if Churchland came back and said that human behaviour simply cannot be reliably and voluminously predicted by the intentional strategy, then by Dennett's own standard it would show that we have no minds," and "if there really were a physical correlate of belief in the brain, the Martians would not lack that pattern." This way of writing turns a seemingly irrefutable position into a falsifiable claim.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Exam structure and revision method</w:t>
      </w:r>
      <w:r>
        <w:rPr>
          <w:rFonts w:ascii="Calibri" w:hAnsi="Calibri" w:cs="Calibri" w:eastAsia="PingFang SC"/>
          <w:color w:val="3D3A33"/>
          <w:sz w:val="22"/>
          <w:szCs w:val="22"/>
        </w:rPr>
        <w:t xml:space="preserve"> (from the opening of this lecture, to be recorded separately from the argument): The questions on the final exam come from the twelve study questions handed out in class, six of which will appear verbatim on the paper, with students answering any three; the class is asked to check them on the spot for typos. For revision this means all twelve are examinable and the wording of each question needs to be read word for word, because what appears on the paper is the original sentence rather than a paraphrase; the examinable material touched on in this lecture should therefore include the three steps of the intentional strategy, the reversal of order in the thermostat argument, the definition of a "true believer" or intentional system, patterns visible only from the intentional stance, and the two counter-arguments.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structure of the final exam: twelve study questions (twelve questions), six of them appearing verbatim on the paper (six of those questions word for word), with students answering any three (answer three of them). This is the only examination requirement explicitly stated in the lecture, and once the questions are handed out the class is asked to check them on the spot for typos.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video runs 1:11:17, with a transcript of about 9,493 words; the diag file records 9,482 words and 36 paragraphs. Course evaluations take place at the end of the class, and the questionnaires have to be delivered by a volunteer to the departmental office in Moses Hall.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2:20 next Tuesday is the example that recurs throughout the lecture (written in the transcript as 2:20, 220, 2:20 p.m., 20 p.m., and so on): once that time is announced it can be predicted that most of the class will appear at 2:20, whereas the Martians have to work out every person's whole trajectory until next Tuesday (this one to San Diego, that one to London) to reach the same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on the thermostat dial is used by a student as a question: is turning the setting from 25 to 22 the same kind of "input" as the belief "2:20 next Tuesday" in the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timeline of the London case: the 1990s; extreme distress, anxiety, and depression beginning two or three days before admission; he connected the cause to an event in Jamaica ten years earlier (a lizard running over his face).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time span of Ptolemaic astronomy: people had been calculating with circles and epicycles since the Babylonians for centuries and centuries, so a medieval almanac was an excellent predictor of the night sky.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remark in class that "in the summer around the time the paper was published there were several conferences discussing the thermostat" appears in the transcript as "two six conferences"; neither the number of occasions nor what it refers to is certain, so it is not accepted as a specific figure.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concrete detail of daily life is used as a calibration of the rationality assumption: a friend's three-year-old son asks from the car, "Dad, are they all idiots?" — used to show that you do not usually assume that other drivers are idiots, and that the standard of rationality you apply to others while driving is in fact rather high.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