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7D3B" w14:textId="4256CA6A" w:rsidR="006036EA" w:rsidRPr="006036EA" w:rsidRDefault="006036EA" w:rsidP="006036EA">
      <w:pPr>
        <w:ind w:left="720"/>
        <w:rPr>
          <w:b/>
          <w:bCs/>
        </w:rPr>
      </w:pPr>
      <w:r>
        <w:rPr>
          <w:b/>
          <w:bCs/>
        </w:rPr>
        <w:t xml:space="preserve">1 </w:t>
      </w:r>
      <w:r w:rsidRPr="006036EA">
        <w:rPr>
          <w:b/>
          <w:bCs/>
        </w:rPr>
        <w:t>Základné HTML tagy</w:t>
      </w:r>
    </w:p>
    <w:p w14:paraId="1A3E84F6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&lt;html&gt; → koreň dokumentu, všetko je vo vnútri.</w:t>
      </w:r>
    </w:p>
    <w:p w14:paraId="6B7F98B2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</w:t>
      </w:r>
      <w:proofErr w:type="spellStart"/>
      <w:r w:rsidRPr="006036EA">
        <w:t>head</w:t>
      </w:r>
      <w:proofErr w:type="spellEnd"/>
      <w:r w:rsidRPr="006036EA">
        <w:t xml:space="preserve">&gt; → sem dávame informácie pre prehliadač, napr. názov stránky, CSS alebo </w:t>
      </w:r>
      <w:proofErr w:type="spellStart"/>
      <w:r w:rsidRPr="006036EA">
        <w:t>meta</w:t>
      </w:r>
      <w:proofErr w:type="spellEnd"/>
      <w:r w:rsidRPr="006036EA">
        <w:t xml:space="preserve"> údaje.</w:t>
      </w:r>
    </w:p>
    <w:p w14:paraId="1911E1DF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&lt;body&gt; → všetko, čo chceme vidieť na stránke (text, obrázky, formuláre).</w:t>
      </w:r>
    </w:p>
    <w:p w14:paraId="5E12EF91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&lt;h1&gt; … &lt;h6&gt; → nadpisy, h1 je najväčší, h6 najmenší.</w:t>
      </w:r>
    </w:p>
    <w:p w14:paraId="177D796D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&lt;p&gt; → odsek textu.</w:t>
      </w:r>
    </w:p>
    <w:p w14:paraId="43A805B7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 xml:space="preserve">&lt;a&gt; → odkaz, </w:t>
      </w:r>
      <w:proofErr w:type="spellStart"/>
      <w:r w:rsidRPr="006036EA">
        <w:t>klikateľný</w:t>
      </w:r>
      <w:proofErr w:type="spellEnd"/>
      <w:r w:rsidRPr="006036EA">
        <w:t xml:space="preserve"> text alebo obrázok.</w:t>
      </w:r>
    </w:p>
    <w:p w14:paraId="1FF02363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</w:t>
      </w:r>
      <w:proofErr w:type="spellStart"/>
      <w:r w:rsidRPr="006036EA">
        <w:t>img</w:t>
      </w:r>
      <w:proofErr w:type="spellEnd"/>
      <w:r w:rsidRPr="006036EA">
        <w:t xml:space="preserve">&gt; → obrázok, potrebuje </w:t>
      </w:r>
      <w:proofErr w:type="spellStart"/>
      <w:r w:rsidRPr="006036EA">
        <w:t>src</w:t>
      </w:r>
      <w:proofErr w:type="spellEnd"/>
      <w:r w:rsidRPr="006036EA">
        <w:t xml:space="preserve"> a odporúča sa alt.</w:t>
      </w:r>
    </w:p>
    <w:p w14:paraId="5A8A41A3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</w:t>
      </w:r>
      <w:proofErr w:type="spellStart"/>
      <w:r w:rsidRPr="006036EA">
        <w:t>ul</w:t>
      </w:r>
      <w:proofErr w:type="spellEnd"/>
      <w:r w:rsidRPr="006036EA">
        <w:t>&gt; / &lt;</w:t>
      </w:r>
      <w:proofErr w:type="spellStart"/>
      <w:r w:rsidRPr="006036EA">
        <w:t>ol</w:t>
      </w:r>
      <w:proofErr w:type="spellEnd"/>
      <w:r w:rsidRPr="006036EA">
        <w:t>&gt; → zoznamy, nečíslovaný (</w:t>
      </w:r>
      <w:proofErr w:type="spellStart"/>
      <w:r w:rsidRPr="006036EA">
        <w:t>ul</w:t>
      </w:r>
      <w:proofErr w:type="spellEnd"/>
      <w:r w:rsidRPr="006036EA">
        <w:t>) alebo číslovaný (</w:t>
      </w:r>
      <w:proofErr w:type="spellStart"/>
      <w:r w:rsidRPr="006036EA">
        <w:t>ol</w:t>
      </w:r>
      <w:proofErr w:type="spellEnd"/>
      <w:r w:rsidRPr="006036EA">
        <w:t>).</w:t>
      </w:r>
    </w:p>
    <w:p w14:paraId="0504FEA8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&lt;li&gt; → položka zoznamu.</w:t>
      </w:r>
    </w:p>
    <w:p w14:paraId="2BAA30D9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&lt;div&gt; → blok, ktorý slúži na skupovanie prvkov (napr. formulárov).</w:t>
      </w:r>
    </w:p>
    <w:p w14:paraId="3B20C90D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</w:t>
      </w:r>
      <w:proofErr w:type="spellStart"/>
      <w:r w:rsidRPr="006036EA">
        <w:t>span</w:t>
      </w:r>
      <w:proofErr w:type="spellEnd"/>
      <w:r w:rsidRPr="006036EA">
        <w:t xml:space="preserve">&gt; → </w:t>
      </w:r>
      <w:proofErr w:type="spellStart"/>
      <w:r w:rsidRPr="006036EA">
        <w:t>inline</w:t>
      </w:r>
      <w:proofErr w:type="spellEnd"/>
      <w:r w:rsidRPr="006036EA">
        <w:t xml:space="preserve"> blok, na </w:t>
      </w:r>
      <w:proofErr w:type="spellStart"/>
      <w:r w:rsidRPr="006036EA">
        <w:t>štýlovanie</w:t>
      </w:r>
      <w:proofErr w:type="spellEnd"/>
      <w:r w:rsidRPr="006036EA">
        <w:t xml:space="preserve"> časti textu.</w:t>
      </w:r>
    </w:p>
    <w:p w14:paraId="73CDD7DA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</w:t>
      </w:r>
      <w:proofErr w:type="spellStart"/>
      <w:r w:rsidRPr="006036EA">
        <w:t>form</w:t>
      </w:r>
      <w:proofErr w:type="spellEnd"/>
      <w:r w:rsidRPr="006036EA">
        <w:t>&gt; → formulár, ktorý obsahuje vstupy a tlačidlá.</w:t>
      </w:r>
    </w:p>
    <w:p w14:paraId="3ADEC81F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</w:t>
      </w:r>
      <w:proofErr w:type="spellStart"/>
      <w:r w:rsidRPr="006036EA">
        <w:t>input</w:t>
      </w:r>
      <w:proofErr w:type="spellEnd"/>
      <w:r w:rsidRPr="006036EA">
        <w:t>&gt; → vstupné pole, typ môže byť text, email, číslo, dátum, atď.</w:t>
      </w:r>
    </w:p>
    <w:p w14:paraId="0FB025E8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</w:t>
      </w:r>
      <w:proofErr w:type="spellStart"/>
      <w:r w:rsidRPr="006036EA">
        <w:t>label</w:t>
      </w:r>
      <w:proofErr w:type="spellEnd"/>
      <w:r w:rsidRPr="006036EA">
        <w:t xml:space="preserve">&gt; → popis k </w:t>
      </w:r>
      <w:proofErr w:type="spellStart"/>
      <w:r w:rsidRPr="006036EA">
        <w:t>inputu</w:t>
      </w:r>
      <w:proofErr w:type="spellEnd"/>
      <w:r w:rsidRPr="006036EA">
        <w:t>, zlepší prístupnosť.</w:t>
      </w:r>
    </w:p>
    <w:p w14:paraId="73AAE42F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</w:t>
      </w:r>
      <w:proofErr w:type="spellStart"/>
      <w:r w:rsidRPr="006036EA">
        <w:t>button</w:t>
      </w:r>
      <w:proofErr w:type="spellEnd"/>
      <w:r w:rsidRPr="006036EA">
        <w:t>&gt; alebo &lt;</w:t>
      </w:r>
      <w:proofErr w:type="spellStart"/>
      <w:r w:rsidRPr="006036EA">
        <w:t>input</w:t>
      </w:r>
      <w:proofErr w:type="spellEnd"/>
      <w:r w:rsidRPr="006036EA">
        <w:t xml:space="preserve"> type="</w:t>
      </w:r>
      <w:proofErr w:type="spellStart"/>
      <w:r w:rsidRPr="006036EA">
        <w:t>submit</w:t>
      </w:r>
      <w:proofErr w:type="spellEnd"/>
      <w:r w:rsidRPr="006036EA">
        <w:t>"&gt; → tlačidlo, ktorým sa odošle formulár.</w:t>
      </w:r>
    </w:p>
    <w:p w14:paraId="7E00D409" w14:textId="77777777" w:rsidR="006036EA" w:rsidRPr="006036EA" w:rsidRDefault="006036EA" w:rsidP="006036EA">
      <w:pPr>
        <w:numPr>
          <w:ilvl w:val="0"/>
          <w:numId w:val="1"/>
        </w:numPr>
      </w:pPr>
      <w:r w:rsidRPr="006036EA">
        <w:t>&lt;br&gt; → nový riadok v texte.</w:t>
      </w:r>
    </w:p>
    <w:p w14:paraId="00D34BF1" w14:textId="77777777" w:rsidR="006036EA" w:rsidRPr="006036EA" w:rsidRDefault="006036EA" w:rsidP="006036EA">
      <w:r w:rsidRPr="006036EA">
        <w:pict w14:anchorId="452E5C3E">
          <v:rect id="_x0000_i1055" style="width:0;height:1.5pt" o:hralign="center" o:hrstd="t" o:hr="t" fillcolor="#a0a0a0" stroked="f"/>
        </w:pict>
      </w:r>
    </w:p>
    <w:p w14:paraId="45151AF7" w14:textId="2BB70B45" w:rsidR="006036EA" w:rsidRPr="006036EA" w:rsidRDefault="006036EA" w:rsidP="006036EA">
      <w:pPr>
        <w:rPr>
          <w:b/>
          <w:bCs/>
        </w:rPr>
      </w:pPr>
      <w:r w:rsidRPr="006036EA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036EA">
        <w:rPr>
          <w:b/>
          <w:bCs/>
        </w:rPr>
        <w:t xml:space="preserve"> Typy </w:t>
      </w:r>
      <w:proofErr w:type="spellStart"/>
      <w:r w:rsidRPr="006036EA">
        <w:rPr>
          <w:b/>
          <w:bCs/>
        </w:rPr>
        <w:t>inputov</w:t>
      </w:r>
      <w:proofErr w:type="spellEnd"/>
    </w:p>
    <w:p w14:paraId="55B85B55" w14:textId="77777777" w:rsidR="006036EA" w:rsidRPr="006036EA" w:rsidRDefault="006036EA" w:rsidP="006036EA">
      <w:pPr>
        <w:numPr>
          <w:ilvl w:val="0"/>
          <w:numId w:val="2"/>
        </w:numPr>
      </w:pPr>
      <w:r w:rsidRPr="006036EA">
        <w:t>text → obyčajný text.</w:t>
      </w:r>
    </w:p>
    <w:p w14:paraId="1C94BCE0" w14:textId="77777777" w:rsidR="006036EA" w:rsidRPr="006036EA" w:rsidRDefault="006036EA" w:rsidP="006036EA">
      <w:pPr>
        <w:numPr>
          <w:ilvl w:val="0"/>
          <w:numId w:val="2"/>
        </w:numPr>
      </w:pPr>
      <w:r w:rsidRPr="006036EA">
        <w:t>email → na e-mail, niektoré prehliadače kontrolujú formát.</w:t>
      </w:r>
    </w:p>
    <w:p w14:paraId="111E8D8F" w14:textId="77777777" w:rsidR="006036EA" w:rsidRPr="006036EA" w:rsidRDefault="006036EA" w:rsidP="006036EA">
      <w:pPr>
        <w:numPr>
          <w:ilvl w:val="0"/>
          <w:numId w:val="2"/>
        </w:numPr>
      </w:pPr>
      <w:proofErr w:type="spellStart"/>
      <w:r w:rsidRPr="006036EA">
        <w:t>password</w:t>
      </w:r>
      <w:proofErr w:type="spellEnd"/>
      <w:r w:rsidRPr="006036EA">
        <w:t xml:space="preserve"> → heslo, znaky sú skryté.</w:t>
      </w:r>
    </w:p>
    <w:p w14:paraId="5C29528E" w14:textId="77777777" w:rsidR="006036EA" w:rsidRPr="006036EA" w:rsidRDefault="006036EA" w:rsidP="006036EA">
      <w:pPr>
        <w:numPr>
          <w:ilvl w:val="0"/>
          <w:numId w:val="2"/>
        </w:numPr>
      </w:pPr>
      <w:proofErr w:type="spellStart"/>
      <w:r w:rsidRPr="006036EA">
        <w:t>number</w:t>
      </w:r>
      <w:proofErr w:type="spellEnd"/>
      <w:r w:rsidRPr="006036EA">
        <w:t xml:space="preserve"> → číslo.</w:t>
      </w:r>
    </w:p>
    <w:p w14:paraId="385106D9" w14:textId="77777777" w:rsidR="006036EA" w:rsidRPr="006036EA" w:rsidRDefault="006036EA" w:rsidP="006036EA">
      <w:pPr>
        <w:numPr>
          <w:ilvl w:val="0"/>
          <w:numId w:val="2"/>
        </w:numPr>
      </w:pPr>
      <w:proofErr w:type="spellStart"/>
      <w:r w:rsidRPr="006036EA">
        <w:t>date</w:t>
      </w:r>
      <w:proofErr w:type="spellEnd"/>
      <w:r w:rsidRPr="006036EA">
        <w:t xml:space="preserve"> → výber dátumu cez kalendár.</w:t>
      </w:r>
    </w:p>
    <w:p w14:paraId="178096F0" w14:textId="77777777" w:rsidR="006036EA" w:rsidRPr="006036EA" w:rsidRDefault="006036EA" w:rsidP="006036EA">
      <w:pPr>
        <w:numPr>
          <w:ilvl w:val="0"/>
          <w:numId w:val="2"/>
        </w:numPr>
      </w:pPr>
      <w:proofErr w:type="spellStart"/>
      <w:r w:rsidRPr="006036EA">
        <w:t>submit</w:t>
      </w:r>
      <w:proofErr w:type="spellEnd"/>
      <w:r w:rsidRPr="006036EA">
        <w:t xml:space="preserve"> → tlačidlo na odoslanie formulára.</w:t>
      </w:r>
    </w:p>
    <w:p w14:paraId="3B2B4270" w14:textId="77777777" w:rsidR="006036EA" w:rsidRPr="006036EA" w:rsidRDefault="006036EA" w:rsidP="006036EA">
      <w:pPr>
        <w:numPr>
          <w:ilvl w:val="0"/>
          <w:numId w:val="2"/>
        </w:numPr>
      </w:pPr>
      <w:proofErr w:type="spellStart"/>
      <w:r w:rsidRPr="006036EA">
        <w:t>checkbox</w:t>
      </w:r>
      <w:proofErr w:type="spellEnd"/>
      <w:r w:rsidRPr="006036EA">
        <w:t xml:space="preserve"> → malé políčko na zaškrtnutie.</w:t>
      </w:r>
    </w:p>
    <w:p w14:paraId="05A0A6F2" w14:textId="77777777" w:rsidR="006036EA" w:rsidRPr="006036EA" w:rsidRDefault="006036EA" w:rsidP="006036EA">
      <w:pPr>
        <w:numPr>
          <w:ilvl w:val="0"/>
          <w:numId w:val="2"/>
        </w:numPr>
      </w:pPr>
      <w:proofErr w:type="spellStart"/>
      <w:r w:rsidRPr="006036EA">
        <w:t>radio</w:t>
      </w:r>
      <w:proofErr w:type="spellEnd"/>
      <w:r w:rsidRPr="006036EA">
        <w:t xml:space="preserve"> → výber jednej možnosti z viacerých.</w:t>
      </w:r>
    </w:p>
    <w:p w14:paraId="7F3146BC" w14:textId="77777777" w:rsidR="006036EA" w:rsidRPr="006036EA" w:rsidRDefault="006036EA" w:rsidP="006036EA">
      <w:pPr>
        <w:numPr>
          <w:ilvl w:val="0"/>
          <w:numId w:val="2"/>
        </w:numPr>
      </w:pPr>
      <w:proofErr w:type="spellStart"/>
      <w:r w:rsidRPr="006036EA">
        <w:lastRenderedPageBreak/>
        <w:t>color</w:t>
      </w:r>
      <w:proofErr w:type="spellEnd"/>
      <w:r w:rsidRPr="006036EA">
        <w:t xml:space="preserve"> → výber farby.</w:t>
      </w:r>
    </w:p>
    <w:p w14:paraId="20739CAD" w14:textId="77777777" w:rsidR="006036EA" w:rsidRPr="006036EA" w:rsidRDefault="006036EA" w:rsidP="006036EA">
      <w:r w:rsidRPr="006036EA">
        <w:pict w14:anchorId="1E959B9B">
          <v:rect id="_x0000_i1056" style="width:0;height:1.5pt" o:hralign="center" o:hrstd="t" o:hr="t" fillcolor="#a0a0a0" stroked="f"/>
        </w:pict>
      </w:r>
    </w:p>
    <w:p w14:paraId="0E4E4E6D" w14:textId="35675AC7" w:rsidR="006036EA" w:rsidRPr="006036EA" w:rsidRDefault="006036EA" w:rsidP="006036EA">
      <w:pPr>
        <w:rPr>
          <w:b/>
          <w:bCs/>
        </w:rPr>
      </w:pPr>
      <w:r w:rsidRPr="006036EA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036EA">
        <w:rPr>
          <w:b/>
          <w:bCs/>
        </w:rPr>
        <w:t>Základné CSS vlastnosti</w:t>
      </w:r>
    </w:p>
    <w:p w14:paraId="6D235A33" w14:textId="77777777" w:rsidR="006036EA" w:rsidRPr="006036EA" w:rsidRDefault="006036EA" w:rsidP="006036EA">
      <w:pPr>
        <w:numPr>
          <w:ilvl w:val="0"/>
          <w:numId w:val="3"/>
        </w:numPr>
      </w:pPr>
      <w:proofErr w:type="spellStart"/>
      <w:r w:rsidRPr="006036EA">
        <w:t>color</w:t>
      </w:r>
      <w:proofErr w:type="spellEnd"/>
      <w:r w:rsidRPr="006036EA">
        <w:t xml:space="preserve"> → farba textu.</w:t>
      </w:r>
    </w:p>
    <w:p w14:paraId="004855FC" w14:textId="77777777" w:rsidR="006036EA" w:rsidRPr="006036EA" w:rsidRDefault="006036EA" w:rsidP="006036EA">
      <w:pPr>
        <w:numPr>
          <w:ilvl w:val="0"/>
          <w:numId w:val="3"/>
        </w:numPr>
      </w:pPr>
      <w:proofErr w:type="spellStart"/>
      <w:r w:rsidRPr="006036EA">
        <w:t>background-color</w:t>
      </w:r>
      <w:proofErr w:type="spellEnd"/>
      <w:r w:rsidRPr="006036EA">
        <w:t xml:space="preserve"> → farba pozadia.</w:t>
      </w:r>
    </w:p>
    <w:p w14:paraId="721756F9" w14:textId="77777777" w:rsidR="006036EA" w:rsidRPr="006036EA" w:rsidRDefault="006036EA" w:rsidP="006036EA">
      <w:pPr>
        <w:numPr>
          <w:ilvl w:val="0"/>
          <w:numId w:val="3"/>
        </w:numPr>
      </w:pPr>
      <w:r w:rsidRPr="006036EA">
        <w:t>font-</w:t>
      </w:r>
      <w:proofErr w:type="spellStart"/>
      <w:r w:rsidRPr="006036EA">
        <w:t>size</w:t>
      </w:r>
      <w:proofErr w:type="spellEnd"/>
      <w:r w:rsidRPr="006036EA">
        <w:t xml:space="preserve"> → veľkosť textu.</w:t>
      </w:r>
    </w:p>
    <w:p w14:paraId="047071AB" w14:textId="77777777" w:rsidR="006036EA" w:rsidRPr="006036EA" w:rsidRDefault="006036EA" w:rsidP="006036EA">
      <w:pPr>
        <w:numPr>
          <w:ilvl w:val="0"/>
          <w:numId w:val="3"/>
        </w:numPr>
      </w:pPr>
      <w:r w:rsidRPr="006036EA">
        <w:t>font-</w:t>
      </w:r>
      <w:proofErr w:type="spellStart"/>
      <w:r w:rsidRPr="006036EA">
        <w:t>family</w:t>
      </w:r>
      <w:proofErr w:type="spellEnd"/>
      <w:r w:rsidRPr="006036EA">
        <w:t xml:space="preserve"> → typ písma.</w:t>
      </w:r>
    </w:p>
    <w:p w14:paraId="68C55B80" w14:textId="77777777" w:rsidR="006036EA" w:rsidRPr="006036EA" w:rsidRDefault="006036EA" w:rsidP="006036EA">
      <w:pPr>
        <w:numPr>
          <w:ilvl w:val="0"/>
          <w:numId w:val="3"/>
        </w:numPr>
      </w:pPr>
      <w:proofErr w:type="spellStart"/>
      <w:r w:rsidRPr="006036EA">
        <w:t>width</w:t>
      </w:r>
      <w:proofErr w:type="spellEnd"/>
      <w:r w:rsidRPr="006036EA">
        <w:t xml:space="preserve"> / </w:t>
      </w:r>
      <w:proofErr w:type="spellStart"/>
      <w:r w:rsidRPr="006036EA">
        <w:t>height</w:t>
      </w:r>
      <w:proofErr w:type="spellEnd"/>
      <w:r w:rsidRPr="006036EA">
        <w:t xml:space="preserve"> → šírka a výška bloku alebo </w:t>
      </w:r>
      <w:proofErr w:type="spellStart"/>
      <w:r w:rsidRPr="006036EA">
        <w:t>inputu</w:t>
      </w:r>
      <w:proofErr w:type="spellEnd"/>
      <w:r w:rsidRPr="006036EA">
        <w:t>.</w:t>
      </w:r>
    </w:p>
    <w:p w14:paraId="7654280C" w14:textId="77777777" w:rsidR="006036EA" w:rsidRPr="006036EA" w:rsidRDefault="006036EA" w:rsidP="006036EA">
      <w:pPr>
        <w:numPr>
          <w:ilvl w:val="0"/>
          <w:numId w:val="3"/>
        </w:numPr>
      </w:pPr>
      <w:proofErr w:type="spellStart"/>
      <w:r w:rsidRPr="006036EA">
        <w:t>margin</w:t>
      </w:r>
      <w:proofErr w:type="spellEnd"/>
      <w:r w:rsidRPr="006036EA">
        <w:t xml:space="preserve"> → vonkajšie odsadenie (medzera okolo prvku).</w:t>
      </w:r>
    </w:p>
    <w:p w14:paraId="15913971" w14:textId="77777777" w:rsidR="006036EA" w:rsidRPr="006036EA" w:rsidRDefault="006036EA" w:rsidP="006036EA">
      <w:pPr>
        <w:numPr>
          <w:ilvl w:val="0"/>
          <w:numId w:val="3"/>
        </w:numPr>
      </w:pPr>
      <w:proofErr w:type="spellStart"/>
      <w:r w:rsidRPr="006036EA">
        <w:t>padding</w:t>
      </w:r>
      <w:proofErr w:type="spellEnd"/>
      <w:r w:rsidRPr="006036EA">
        <w:t xml:space="preserve"> → vnútorné odsadenie (medzera vo vnútri prvku).</w:t>
      </w:r>
    </w:p>
    <w:p w14:paraId="7F5558DF" w14:textId="77777777" w:rsidR="006036EA" w:rsidRPr="006036EA" w:rsidRDefault="006036EA" w:rsidP="006036EA">
      <w:pPr>
        <w:numPr>
          <w:ilvl w:val="0"/>
          <w:numId w:val="3"/>
        </w:numPr>
      </w:pPr>
      <w:proofErr w:type="spellStart"/>
      <w:r w:rsidRPr="006036EA">
        <w:t>border</w:t>
      </w:r>
      <w:proofErr w:type="spellEnd"/>
      <w:r w:rsidRPr="006036EA">
        <w:t xml:space="preserve"> → rámik okolo prvku.</w:t>
      </w:r>
    </w:p>
    <w:p w14:paraId="083F6564" w14:textId="77777777" w:rsidR="006036EA" w:rsidRPr="006036EA" w:rsidRDefault="006036EA" w:rsidP="006036EA">
      <w:pPr>
        <w:numPr>
          <w:ilvl w:val="0"/>
          <w:numId w:val="3"/>
        </w:numPr>
      </w:pPr>
      <w:proofErr w:type="spellStart"/>
      <w:r w:rsidRPr="006036EA">
        <w:t>border-radius</w:t>
      </w:r>
      <w:proofErr w:type="spellEnd"/>
      <w:r w:rsidRPr="006036EA">
        <w:t xml:space="preserve"> → zaoblené rohy rámika.</w:t>
      </w:r>
    </w:p>
    <w:p w14:paraId="032162E8" w14:textId="77777777" w:rsidR="006036EA" w:rsidRPr="006036EA" w:rsidRDefault="006036EA" w:rsidP="006036EA">
      <w:pPr>
        <w:numPr>
          <w:ilvl w:val="0"/>
          <w:numId w:val="3"/>
        </w:numPr>
      </w:pPr>
      <w:r w:rsidRPr="006036EA">
        <w:t>display → určuje, ako sa prvok zobrazuje (</w:t>
      </w:r>
      <w:proofErr w:type="spellStart"/>
      <w:r w:rsidRPr="006036EA">
        <w:t>block</w:t>
      </w:r>
      <w:proofErr w:type="spellEnd"/>
      <w:r w:rsidRPr="006036EA">
        <w:t xml:space="preserve">, </w:t>
      </w:r>
      <w:proofErr w:type="spellStart"/>
      <w:r w:rsidRPr="006036EA">
        <w:t>inline</w:t>
      </w:r>
      <w:proofErr w:type="spellEnd"/>
      <w:r w:rsidRPr="006036EA">
        <w:t xml:space="preserve">, </w:t>
      </w:r>
      <w:proofErr w:type="spellStart"/>
      <w:r w:rsidRPr="006036EA">
        <w:t>flex</w:t>
      </w:r>
      <w:proofErr w:type="spellEnd"/>
      <w:r w:rsidRPr="006036EA">
        <w:t>).</w:t>
      </w:r>
    </w:p>
    <w:p w14:paraId="32DC0CE3" w14:textId="77777777" w:rsidR="006036EA" w:rsidRPr="006036EA" w:rsidRDefault="006036EA" w:rsidP="006036EA">
      <w:pPr>
        <w:numPr>
          <w:ilvl w:val="0"/>
          <w:numId w:val="3"/>
        </w:numPr>
      </w:pPr>
      <w:r w:rsidRPr="006036EA">
        <w:t>text-</w:t>
      </w:r>
      <w:proofErr w:type="spellStart"/>
      <w:r w:rsidRPr="006036EA">
        <w:t>align</w:t>
      </w:r>
      <w:proofErr w:type="spellEnd"/>
      <w:r w:rsidRPr="006036EA">
        <w:t xml:space="preserve"> → zarovnanie textu (</w:t>
      </w:r>
      <w:proofErr w:type="spellStart"/>
      <w:r w:rsidRPr="006036EA">
        <w:t>left</w:t>
      </w:r>
      <w:proofErr w:type="spellEnd"/>
      <w:r w:rsidRPr="006036EA">
        <w:t xml:space="preserve">, center, </w:t>
      </w:r>
      <w:proofErr w:type="spellStart"/>
      <w:r w:rsidRPr="006036EA">
        <w:t>right</w:t>
      </w:r>
      <w:proofErr w:type="spellEnd"/>
      <w:r w:rsidRPr="006036EA">
        <w:t>).</w:t>
      </w:r>
    </w:p>
    <w:p w14:paraId="3EE7398F" w14:textId="77777777" w:rsidR="006036EA" w:rsidRPr="006036EA" w:rsidRDefault="006036EA" w:rsidP="006036EA">
      <w:r w:rsidRPr="006036EA">
        <w:pict w14:anchorId="6C7F3E0E">
          <v:rect id="_x0000_i1057" style="width:0;height:1.5pt" o:hralign="center" o:hrstd="t" o:hr="t" fillcolor="#a0a0a0" stroked="f"/>
        </w:pict>
      </w:r>
    </w:p>
    <w:p w14:paraId="4797EC4E" w14:textId="62FF4B60" w:rsidR="006036EA" w:rsidRPr="006036EA" w:rsidRDefault="006036EA" w:rsidP="006036EA">
      <w:pPr>
        <w:rPr>
          <w:b/>
          <w:bCs/>
        </w:rPr>
      </w:pPr>
      <w:r w:rsidRPr="006036EA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6036EA">
        <w:rPr>
          <w:b/>
          <w:bCs/>
        </w:rPr>
        <w:t>Flexbox</w:t>
      </w:r>
      <w:proofErr w:type="spellEnd"/>
      <w:r w:rsidRPr="006036EA">
        <w:rPr>
          <w:b/>
          <w:bCs/>
        </w:rPr>
        <w:t xml:space="preserve"> – jednoduché zarovnanie</w:t>
      </w:r>
    </w:p>
    <w:p w14:paraId="2A513F82" w14:textId="77777777" w:rsidR="006036EA" w:rsidRPr="006036EA" w:rsidRDefault="006036EA" w:rsidP="006036EA">
      <w:proofErr w:type="spellStart"/>
      <w:r w:rsidRPr="006036EA">
        <w:t>Flexbox</w:t>
      </w:r>
      <w:proofErr w:type="spellEnd"/>
      <w:r w:rsidRPr="006036EA">
        <w:t xml:space="preserve"> je spôsob, ako ľahko </w:t>
      </w:r>
      <w:r w:rsidRPr="006036EA">
        <w:rPr>
          <w:b/>
          <w:bCs/>
        </w:rPr>
        <w:t>umiestniť prvky vedľa seba alebo pod seba</w:t>
      </w:r>
      <w:r w:rsidRPr="006036EA">
        <w:t xml:space="preserve"> a centrovať ich.</w:t>
      </w:r>
    </w:p>
    <w:p w14:paraId="09FE2988" w14:textId="77777777" w:rsidR="006036EA" w:rsidRPr="006036EA" w:rsidRDefault="006036EA" w:rsidP="006036EA">
      <w:pPr>
        <w:numPr>
          <w:ilvl w:val="0"/>
          <w:numId w:val="4"/>
        </w:numPr>
      </w:pPr>
      <w:r w:rsidRPr="006036EA">
        <w:t xml:space="preserve">display: </w:t>
      </w:r>
      <w:proofErr w:type="spellStart"/>
      <w:r w:rsidRPr="006036EA">
        <w:t>flex</w:t>
      </w:r>
      <w:proofErr w:type="spellEnd"/>
      <w:r w:rsidRPr="006036EA">
        <w:t xml:space="preserve">; → zapne </w:t>
      </w:r>
      <w:proofErr w:type="spellStart"/>
      <w:r w:rsidRPr="006036EA">
        <w:t>flexbox</w:t>
      </w:r>
      <w:proofErr w:type="spellEnd"/>
      <w:r w:rsidRPr="006036EA">
        <w:t xml:space="preserve"> pre kontajner.</w:t>
      </w:r>
    </w:p>
    <w:p w14:paraId="768C0EEF" w14:textId="77777777" w:rsidR="006036EA" w:rsidRPr="006036EA" w:rsidRDefault="006036EA" w:rsidP="006036EA">
      <w:pPr>
        <w:numPr>
          <w:ilvl w:val="0"/>
          <w:numId w:val="4"/>
        </w:numPr>
      </w:pPr>
      <w:proofErr w:type="spellStart"/>
      <w:r w:rsidRPr="006036EA">
        <w:t>flex-direction</w:t>
      </w:r>
      <w:proofErr w:type="spellEnd"/>
      <w:r w:rsidRPr="006036EA">
        <w:t xml:space="preserve"> → poradie prvkov:</w:t>
      </w:r>
    </w:p>
    <w:p w14:paraId="7625E06E" w14:textId="77777777" w:rsidR="006036EA" w:rsidRPr="006036EA" w:rsidRDefault="006036EA" w:rsidP="006036EA">
      <w:pPr>
        <w:numPr>
          <w:ilvl w:val="1"/>
          <w:numId w:val="4"/>
        </w:numPr>
      </w:pPr>
      <w:proofErr w:type="spellStart"/>
      <w:r w:rsidRPr="006036EA">
        <w:t>row</w:t>
      </w:r>
      <w:proofErr w:type="spellEnd"/>
      <w:r w:rsidRPr="006036EA">
        <w:t xml:space="preserve"> → vedľa seba (horizontálne)</w:t>
      </w:r>
    </w:p>
    <w:p w14:paraId="261FD4AC" w14:textId="77777777" w:rsidR="006036EA" w:rsidRPr="006036EA" w:rsidRDefault="006036EA" w:rsidP="006036EA">
      <w:pPr>
        <w:numPr>
          <w:ilvl w:val="1"/>
          <w:numId w:val="4"/>
        </w:numPr>
      </w:pPr>
      <w:proofErr w:type="spellStart"/>
      <w:r w:rsidRPr="006036EA">
        <w:t>column</w:t>
      </w:r>
      <w:proofErr w:type="spellEnd"/>
      <w:r w:rsidRPr="006036EA">
        <w:t xml:space="preserve"> → pod sebou (vertikálne)</w:t>
      </w:r>
    </w:p>
    <w:p w14:paraId="2E2E95F0" w14:textId="77777777" w:rsidR="006036EA" w:rsidRPr="006036EA" w:rsidRDefault="006036EA" w:rsidP="006036EA">
      <w:pPr>
        <w:numPr>
          <w:ilvl w:val="0"/>
          <w:numId w:val="4"/>
        </w:numPr>
      </w:pPr>
      <w:proofErr w:type="spellStart"/>
      <w:r w:rsidRPr="006036EA">
        <w:t>justify-content</w:t>
      </w:r>
      <w:proofErr w:type="spellEnd"/>
      <w:r w:rsidRPr="006036EA">
        <w:t xml:space="preserve"> → horizontálne zarovnanie:</w:t>
      </w:r>
    </w:p>
    <w:p w14:paraId="4C3AEEA8" w14:textId="77777777" w:rsidR="006036EA" w:rsidRPr="006036EA" w:rsidRDefault="006036EA" w:rsidP="006036EA">
      <w:pPr>
        <w:numPr>
          <w:ilvl w:val="1"/>
          <w:numId w:val="4"/>
        </w:numPr>
      </w:pPr>
      <w:proofErr w:type="spellStart"/>
      <w:r w:rsidRPr="006036EA">
        <w:t>flex-start</w:t>
      </w:r>
      <w:proofErr w:type="spellEnd"/>
      <w:r w:rsidRPr="006036EA">
        <w:t xml:space="preserve"> → vľavo</w:t>
      </w:r>
    </w:p>
    <w:p w14:paraId="0BE26E0A" w14:textId="77777777" w:rsidR="006036EA" w:rsidRPr="006036EA" w:rsidRDefault="006036EA" w:rsidP="006036EA">
      <w:pPr>
        <w:numPr>
          <w:ilvl w:val="1"/>
          <w:numId w:val="4"/>
        </w:numPr>
      </w:pPr>
      <w:r w:rsidRPr="006036EA">
        <w:t>center → do stredu</w:t>
      </w:r>
    </w:p>
    <w:p w14:paraId="08A4224B" w14:textId="77777777" w:rsidR="006036EA" w:rsidRPr="006036EA" w:rsidRDefault="006036EA" w:rsidP="006036EA">
      <w:pPr>
        <w:numPr>
          <w:ilvl w:val="1"/>
          <w:numId w:val="4"/>
        </w:numPr>
      </w:pPr>
      <w:proofErr w:type="spellStart"/>
      <w:r w:rsidRPr="006036EA">
        <w:t>flex</w:t>
      </w:r>
      <w:proofErr w:type="spellEnd"/>
      <w:r w:rsidRPr="006036EA">
        <w:t>-end → vpravo</w:t>
      </w:r>
    </w:p>
    <w:p w14:paraId="1BC4549D" w14:textId="77777777" w:rsidR="006036EA" w:rsidRPr="006036EA" w:rsidRDefault="006036EA" w:rsidP="006036EA">
      <w:pPr>
        <w:numPr>
          <w:ilvl w:val="1"/>
          <w:numId w:val="4"/>
        </w:numPr>
      </w:pPr>
      <w:proofErr w:type="spellStart"/>
      <w:r w:rsidRPr="006036EA">
        <w:t>space-between</w:t>
      </w:r>
      <w:proofErr w:type="spellEnd"/>
      <w:r w:rsidRPr="006036EA">
        <w:t xml:space="preserve"> / </w:t>
      </w:r>
      <w:proofErr w:type="spellStart"/>
      <w:r w:rsidRPr="006036EA">
        <w:t>space-around</w:t>
      </w:r>
      <w:proofErr w:type="spellEnd"/>
      <w:r w:rsidRPr="006036EA">
        <w:t xml:space="preserve"> → rovnomerné medzery</w:t>
      </w:r>
    </w:p>
    <w:p w14:paraId="55EEDBCF" w14:textId="77777777" w:rsidR="006036EA" w:rsidRPr="006036EA" w:rsidRDefault="006036EA" w:rsidP="006036EA">
      <w:pPr>
        <w:numPr>
          <w:ilvl w:val="0"/>
          <w:numId w:val="4"/>
        </w:numPr>
      </w:pPr>
      <w:proofErr w:type="spellStart"/>
      <w:r w:rsidRPr="006036EA">
        <w:t>align-items</w:t>
      </w:r>
      <w:proofErr w:type="spellEnd"/>
      <w:r w:rsidRPr="006036EA">
        <w:t xml:space="preserve"> → vertikálne zarovnanie:</w:t>
      </w:r>
    </w:p>
    <w:p w14:paraId="477366B2" w14:textId="77777777" w:rsidR="006036EA" w:rsidRPr="006036EA" w:rsidRDefault="006036EA" w:rsidP="006036EA">
      <w:pPr>
        <w:numPr>
          <w:ilvl w:val="1"/>
          <w:numId w:val="4"/>
        </w:numPr>
      </w:pPr>
      <w:proofErr w:type="spellStart"/>
      <w:r w:rsidRPr="006036EA">
        <w:lastRenderedPageBreak/>
        <w:t>flex-start</w:t>
      </w:r>
      <w:proofErr w:type="spellEnd"/>
      <w:r w:rsidRPr="006036EA">
        <w:t xml:space="preserve"> → hore</w:t>
      </w:r>
    </w:p>
    <w:p w14:paraId="313793FB" w14:textId="77777777" w:rsidR="006036EA" w:rsidRPr="006036EA" w:rsidRDefault="006036EA" w:rsidP="006036EA">
      <w:pPr>
        <w:numPr>
          <w:ilvl w:val="1"/>
          <w:numId w:val="4"/>
        </w:numPr>
      </w:pPr>
      <w:r w:rsidRPr="006036EA">
        <w:t>center → stred</w:t>
      </w:r>
    </w:p>
    <w:p w14:paraId="3C34CB71" w14:textId="77777777" w:rsidR="006036EA" w:rsidRPr="006036EA" w:rsidRDefault="006036EA" w:rsidP="006036EA">
      <w:pPr>
        <w:numPr>
          <w:ilvl w:val="1"/>
          <w:numId w:val="4"/>
        </w:numPr>
      </w:pPr>
      <w:proofErr w:type="spellStart"/>
      <w:r w:rsidRPr="006036EA">
        <w:t>flex</w:t>
      </w:r>
      <w:proofErr w:type="spellEnd"/>
      <w:r w:rsidRPr="006036EA">
        <w:t>-end → dole</w:t>
      </w:r>
    </w:p>
    <w:p w14:paraId="506D7DEC" w14:textId="77777777" w:rsidR="006036EA" w:rsidRPr="006036EA" w:rsidRDefault="006036EA" w:rsidP="006036EA">
      <w:pPr>
        <w:numPr>
          <w:ilvl w:val="1"/>
          <w:numId w:val="4"/>
        </w:numPr>
      </w:pPr>
      <w:proofErr w:type="spellStart"/>
      <w:r w:rsidRPr="006036EA">
        <w:t>stretch</w:t>
      </w:r>
      <w:proofErr w:type="spellEnd"/>
      <w:r w:rsidRPr="006036EA">
        <w:t xml:space="preserve"> → roztiahne prvky na celú výšku kontajnera</w:t>
      </w:r>
    </w:p>
    <w:p w14:paraId="1384B8B4" w14:textId="77777777" w:rsidR="006036EA" w:rsidRPr="006036EA" w:rsidRDefault="006036EA" w:rsidP="006036EA">
      <w:pPr>
        <w:numPr>
          <w:ilvl w:val="0"/>
          <w:numId w:val="4"/>
        </w:numPr>
      </w:pPr>
      <w:proofErr w:type="spellStart"/>
      <w:r w:rsidRPr="006036EA">
        <w:t>gap</w:t>
      </w:r>
      <w:proofErr w:type="spellEnd"/>
      <w:r w:rsidRPr="006036EA">
        <w:t xml:space="preserve"> → medzera medzi prvkami vo </w:t>
      </w:r>
      <w:proofErr w:type="spellStart"/>
      <w:r w:rsidRPr="006036EA">
        <w:t>flex</w:t>
      </w:r>
      <w:proofErr w:type="spellEnd"/>
      <w:r w:rsidRPr="006036EA">
        <w:t xml:space="preserve"> kontejnery.</w:t>
      </w:r>
    </w:p>
    <w:p w14:paraId="65AE8F6E" w14:textId="77777777" w:rsidR="006036EA" w:rsidRPr="006036EA" w:rsidRDefault="006036EA" w:rsidP="006036EA">
      <w:r w:rsidRPr="006036EA">
        <w:pict w14:anchorId="687C9A7E">
          <v:rect id="_x0000_i1058" style="width:0;height:1.5pt" o:hralign="center" o:hrstd="t" o:hr="t" fillcolor="#a0a0a0" stroked="f"/>
        </w:pict>
      </w:r>
    </w:p>
    <w:p w14:paraId="74C15815" w14:textId="08744074" w:rsidR="006036EA" w:rsidRPr="006036EA" w:rsidRDefault="006036EA" w:rsidP="006036EA">
      <w:pPr>
        <w:rPr>
          <w:b/>
          <w:bCs/>
        </w:rPr>
      </w:pPr>
      <w:r w:rsidRPr="006036EA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036EA">
        <w:rPr>
          <w:b/>
          <w:bCs/>
        </w:rPr>
        <w:t>Absolútne / relatívne zarovnanie</w:t>
      </w:r>
    </w:p>
    <w:p w14:paraId="385D17C3" w14:textId="77777777" w:rsidR="006036EA" w:rsidRPr="006036EA" w:rsidRDefault="006036EA" w:rsidP="006036EA">
      <w:pPr>
        <w:numPr>
          <w:ilvl w:val="0"/>
          <w:numId w:val="5"/>
        </w:numPr>
      </w:pPr>
      <w:proofErr w:type="spellStart"/>
      <w:r w:rsidRPr="006036EA">
        <w:t>position</w:t>
      </w:r>
      <w:proofErr w:type="spellEnd"/>
      <w:r w:rsidRPr="006036EA">
        <w:t xml:space="preserve">: </w:t>
      </w:r>
      <w:proofErr w:type="spellStart"/>
      <w:r w:rsidRPr="006036EA">
        <w:t>relative</w:t>
      </w:r>
      <w:proofErr w:type="spellEnd"/>
      <w:r w:rsidRPr="006036EA">
        <w:t xml:space="preserve"> → prvok sa posúva vzhľadom na pôvodnú pozíciu.</w:t>
      </w:r>
    </w:p>
    <w:p w14:paraId="666570AD" w14:textId="77777777" w:rsidR="006036EA" w:rsidRPr="006036EA" w:rsidRDefault="006036EA" w:rsidP="006036EA">
      <w:pPr>
        <w:numPr>
          <w:ilvl w:val="0"/>
          <w:numId w:val="5"/>
        </w:numPr>
      </w:pPr>
      <w:proofErr w:type="spellStart"/>
      <w:r w:rsidRPr="006036EA">
        <w:t>position</w:t>
      </w:r>
      <w:proofErr w:type="spellEnd"/>
      <w:r w:rsidRPr="006036EA">
        <w:t xml:space="preserve">: </w:t>
      </w:r>
      <w:proofErr w:type="spellStart"/>
      <w:r w:rsidRPr="006036EA">
        <w:t>absolute</w:t>
      </w:r>
      <w:proofErr w:type="spellEnd"/>
      <w:r w:rsidRPr="006036EA">
        <w:t xml:space="preserve"> → prvok sa umiestňuje podľa najbližšieho rodiča s pozíciou, ignoruje ostatné prvky.</w:t>
      </w:r>
    </w:p>
    <w:p w14:paraId="5CA078B5" w14:textId="77777777" w:rsidR="006036EA" w:rsidRPr="006036EA" w:rsidRDefault="006036EA" w:rsidP="006036EA">
      <w:pPr>
        <w:numPr>
          <w:ilvl w:val="0"/>
          <w:numId w:val="5"/>
        </w:numPr>
      </w:pPr>
      <w:r w:rsidRPr="006036EA">
        <w:t xml:space="preserve">top, </w:t>
      </w:r>
      <w:proofErr w:type="spellStart"/>
      <w:r w:rsidRPr="006036EA">
        <w:t>bottom</w:t>
      </w:r>
      <w:proofErr w:type="spellEnd"/>
      <w:r w:rsidRPr="006036EA">
        <w:t xml:space="preserve">, </w:t>
      </w:r>
      <w:proofErr w:type="spellStart"/>
      <w:r w:rsidRPr="006036EA">
        <w:t>left</w:t>
      </w:r>
      <w:proofErr w:type="spellEnd"/>
      <w:r w:rsidRPr="006036EA">
        <w:t xml:space="preserve">, </w:t>
      </w:r>
      <w:proofErr w:type="spellStart"/>
      <w:r w:rsidRPr="006036EA">
        <w:t>right</w:t>
      </w:r>
      <w:proofErr w:type="spellEnd"/>
      <w:r w:rsidRPr="006036EA">
        <w:t xml:space="preserve"> → posun prvku v rámci </w:t>
      </w:r>
      <w:proofErr w:type="spellStart"/>
      <w:r w:rsidRPr="006036EA">
        <w:t>absolute</w:t>
      </w:r>
      <w:proofErr w:type="spellEnd"/>
      <w:r w:rsidRPr="006036EA">
        <w:t xml:space="preserve"> alebo </w:t>
      </w:r>
      <w:proofErr w:type="spellStart"/>
      <w:r w:rsidRPr="006036EA">
        <w:t>relative</w:t>
      </w:r>
      <w:proofErr w:type="spellEnd"/>
      <w:r w:rsidRPr="006036EA">
        <w:t>.</w:t>
      </w:r>
    </w:p>
    <w:p w14:paraId="1343AC1F" w14:textId="77777777" w:rsidR="006036EA" w:rsidRPr="006036EA" w:rsidRDefault="006036EA" w:rsidP="006036EA">
      <w:r w:rsidRPr="006036EA">
        <w:pict w14:anchorId="0F3FB3E9">
          <v:rect id="_x0000_i1059" style="width:0;height:1.5pt" o:hralign="center" o:hrstd="t" o:hr="t" fillcolor="#a0a0a0" stroked="f"/>
        </w:pict>
      </w:r>
    </w:p>
    <w:p w14:paraId="262ED81C" w14:textId="6F47D39B" w:rsidR="006036EA" w:rsidRPr="006036EA" w:rsidRDefault="006036EA" w:rsidP="006036EA">
      <w:pPr>
        <w:rPr>
          <w:b/>
          <w:bCs/>
        </w:rPr>
      </w:pPr>
      <w:r w:rsidRPr="006036EA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036EA">
        <w:rPr>
          <w:b/>
          <w:bCs/>
        </w:rPr>
        <w:t>Praktické príklady zarovnania</w:t>
      </w:r>
    </w:p>
    <w:p w14:paraId="6E258283" w14:textId="77777777" w:rsidR="006036EA" w:rsidRPr="006036EA" w:rsidRDefault="006036EA" w:rsidP="006036EA">
      <w:pPr>
        <w:numPr>
          <w:ilvl w:val="0"/>
          <w:numId w:val="6"/>
        </w:numPr>
      </w:pPr>
      <w:r w:rsidRPr="006036EA">
        <w:rPr>
          <w:b/>
          <w:bCs/>
        </w:rPr>
        <w:t>Horizontálne centrum textu</w:t>
      </w:r>
      <w:r w:rsidRPr="006036EA">
        <w:t xml:space="preserve"> → text-</w:t>
      </w:r>
      <w:proofErr w:type="spellStart"/>
      <w:r w:rsidRPr="006036EA">
        <w:t>align</w:t>
      </w:r>
      <w:proofErr w:type="spellEnd"/>
      <w:r w:rsidRPr="006036EA">
        <w:t>: center;</w:t>
      </w:r>
    </w:p>
    <w:p w14:paraId="300CBB59" w14:textId="77777777" w:rsidR="006036EA" w:rsidRPr="006036EA" w:rsidRDefault="006036EA" w:rsidP="006036EA">
      <w:pPr>
        <w:numPr>
          <w:ilvl w:val="0"/>
          <w:numId w:val="6"/>
        </w:numPr>
      </w:pPr>
      <w:r w:rsidRPr="006036EA">
        <w:rPr>
          <w:b/>
          <w:bCs/>
        </w:rPr>
        <w:t>Horizontálne centrum bloku</w:t>
      </w:r>
      <w:r w:rsidRPr="006036EA">
        <w:t xml:space="preserve"> → </w:t>
      </w:r>
      <w:proofErr w:type="spellStart"/>
      <w:r w:rsidRPr="006036EA">
        <w:t>margin</w:t>
      </w:r>
      <w:proofErr w:type="spellEnd"/>
      <w:r w:rsidRPr="006036EA">
        <w:t xml:space="preserve">: 0 auto; </w:t>
      </w:r>
      <w:proofErr w:type="spellStart"/>
      <w:r w:rsidRPr="006036EA">
        <w:t>width</w:t>
      </w:r>
      <w:proofErr w:type="spellEnd"/>
      <w:r w:rsidRPr="006036EA">
        <w:t>: 300px;</w:t>
      </w:r>
    </w:p>
    <w:p w14:paraId="737C2490" w14:textId="77777777" w:rsidR="006036EA" w:rsidRPr="006036EA" w:rsidRDefault="006036EA" w:rsidP="006036EA">
      <w:pPr>
        <w:numPr>
          <w:ilvl w:val="0"/>
          <w:numId w:val="6"/>
        </w:numPr>
      </w:pPr>
      <w:r w:rsidRPr="006036EA">
        <w:rPr>
          <w:b/>
          <w:bCs/>
        </w:rPr>
        <w:t>Vertikálne + horizontálne centrum formulára</w:t>
      </w:r>
      <w:r w:rsidRPr="006036EA">
        <w:t xml:space="preserve"> → </w:t>
      </w:r>
      <w:proofErr w:type="spellStart"/>
      <w:r w:rsidRPr="006036EA">
        <w:t>flexbox</w:t>
      </w:r>
      <w:proofErr w:type="spellEnd"/>
      <w:r w:rsidRPr="006036EA">
        <w:t>:</w:t>
      </w:r>
    </w:p>
    <w:p w14:paraId="76934FA8" w14:textId="77777777" w:rsidR="006036EA" w:rsidRPr="006036EA" w:rsidRDefault="006036EA" w:rsidP="006036EA">
      <w:pPr>
        <w:numPr>
          <w:ilvl w:val="0"/>
          <w:numId w:val="7"/>
        </w:numPr>
      </w:pPr>
      <w:r w:rsidRPr="006036EA">
        <w:rPr>
          <w:b/>
          <w:bCs/>
        </w:rPr>
        <w:t>Poradie prvkov vedľa seba alebo pod sebou</w:t>
      </w:r>
      <w:r w:rsidRPr="006036EA">
        <w:t xml:space="preserve"> → </w:t>
      </w:r>
      <w:proofErr w:type="spellStart"/>
      <w:r w:rsidRPr="006036EA">
        <w:t>flex-direction</w:t>
      </w:r>
      <w:proofErr w:type="spellEnd"/>
      <w:r w:rsidRPr="006036EA">
        <w:t xml:space="preserve">: </w:t>
      </w:r>
      <w:proofErr w:type="spellStart"/>
      <w:r w:rsidRPr="006036EA">
        <w:t>row</w:t>
      </w:r>
      <w:proofErr w:type="spellEnd"/>
      <w:r w:rsidRPr="006036EA">
        <w:t xml:space="preserve">; / </w:t>
      </w:r>
      <w:proofErr w:type="spellStart"/>
      <w:r w:rsidRPr="006036EA">
        <w:t>column</w:t>
      </w:r>
      <w:proofErr w:type="spellEnd"/>
      <w:r w:rsidRPr="006036EA">
        <w:t>;</w:t>
      </w:r>
    </w:p>
    <w:p w14:paraId="0C63E3C2" w14:textId="77777777" w:rsidR="006036EA" w:rsidRPr="006036EA" w:rsidRDefault="006036EA" w:rsidP="006036EA">
      <w:pPr>
        <w:numPr>
          <w:ilvl w:val="0"/>
          <w:numId w:val="7"/>
        </w:numPr>
      </w:pPr>
      <w:r w:rsidRPr="006036EA">
        <w:rPr>
          <w:b/>
          <w:bCs/>
        </w:rPr>
        <w:t>Medzery medzi prvkami</w:t>
      </w:r>
      <w:r w:rsidRPr="006036EA">
        <w:t xml:space="preserve"> → </w:t>
      </w:r>
      <w:proofErr w:type="spellStart"/>
      <w:r w:rsidRPr="006036EA">
        <w:t>gap</w:t>
      </w:r>
      <w:proofErr w:type="spellEnd"/>
      <w:r w:rsidRPr="006036EA">
        <w:t>: 10px;</w:t>
      </w:r>
    </w:p>
    <w:p w14:paraId="0D973987" w14:textId="77777777" w:rsidR="006036EA" w:rsidRDefault="006036EA"/>
    <w:sectPr w:rsidR="006036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56937"/>
    <w:multiLevelType w:val="multilevel"/>
    <w:tmpl w:val="4AD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A17CA"/>
    <w:multiLevelType w:val="multilevel"/>
    <w:tmpl w:val="953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4470F"/>
    <w:multiLevelType w:val="multilevel"/>
    <w:tmpl w:val="9BC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B50BE"/>
    <w:multiLevelType w:val="multilevel"/>
    <w:tmpl w:val="B452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77D30"/>
    <w:multiLevelType w:val="multilevel"/>
    <w:tmpl w:val="FB6A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47AE2"/>
    <w:multiLevelType w:val="multilevel"/>
    <w:tmpl w:val="2C4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37924"/>
    <w:multiLevelType w:val="multilevel"/>
    <w:tmpl w:val="7D2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074246">
    <w:abstractNumId w:val="4"/>
  </w:num>
  <w:num w:numId="2" w16cid:durableId="893930175">
    <w:abstractNumId w:val="2"/>
  </w:num>
  <w:num w:numId="3" w16cid:durableId="1572883606">
    <w:abstractNumId w:val="0"/>
  </w:num>
  <w:num w:numId="4" w16cid:durableId="1794714486">
    <w:abstractNumId w:val="1"/>
  </w:num>
  <w:num w:numId="5" w16cid:durableId="2100372641">
    <w:abstractNumId w:val="6"/>
  </w:num>
  <w:num w:numId="6" w16cid:durableId="1556232712">
    <w:abstractNumId w:val="3"/>
  </w:num>
  <w:num w:numId="7" w16cid:durableId="14692057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EA"/>
    <w:rsid w:val="006036EA"/>
    <w:rsid w:val="00F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D35E"/>
  <w15:chartTrackingRefBased/>
  <w15:docId w15:val="{99543B0E-9172-46F6-A2A7-F6977804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0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0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0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0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0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0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0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0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0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0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0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0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036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036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036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036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036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036E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0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0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0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0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0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036E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036E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036E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0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036E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03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0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Hudák Dávid</dc:creator>
  <cp:keywords/>
  <dc:description/>
  <cp:lastModifiedBy>Hudák Dávid</cp:lastModifiedBy>
  <cp:revision>1</cp:revision>
  <cp:lastPrinted>2025-11-11T15:07:00Z</cp:lastPrinted>
  <dcterms:created xsi:type="dcterms:W3CDTF">2025-11-11T14:51:00Z</dcterms:created>
  <dcterms:modified xsi:type="dcterms:W3CDTF">2025-11-11T15:09:00Z</dcterms:modified>
</cp:coreProperties>
</file>