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ADVERB (Keterangan)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Usually = Biasanya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= Selalu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Often = Sering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Seldom = Jarang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= Tidak pernah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= Kadang kadang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Usually: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Usually he eats this morning = biasanya dia makan pagi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he leaves this night = biasanya dia pergi malam ini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usually study = biasanya kamu belajar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he greets me = biasanya dia menyapa saya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he sleeps now = biasanya dia tidur sekarang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Always: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always teased me = dia selalu mengejek saya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is always the campions in the class = dia selalu menjadi juara di kelas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always wins = dia selalu menang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always there for me = dia selalu ada untuk saya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always have breakfast =  aku selalu makan pagi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Often: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often shower in the morning = aku sering mandi pagi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often study at night = kamu sering belajar malam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often sport = kami sering berolahraga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often kick it = kamu sering menendangnya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often passes the market = dia sering lewat pasar ini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Seldom: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seldom eats = dia jarang makan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seldom goes to play = dia jarang pergi main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seldom showered = dia jarang mandi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seldom drank = dia jarang minum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seldom comes here = dia jarang kesini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Never: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give up = jangan menyerah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never ate = dia ga pernah makan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never learn = kmu tidak pernah belajar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never left you = aku tidak pernah meniggalkan mu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never surrender = aku tidak pernah menyerah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Sometimes: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he comes here = kadang dia kesini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i go to his house = kadang aku kerumahnya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i want to play = kadang aku ingin bermain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i want cry in front of my father = kadang aku ingin menangis di depan ayahku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i want go to there = kadang aku ingin pergi kesana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