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Тестовое задание состоит из трех частей. По первой части необходимо подробно описать решение, по второй и третьей частям – написать код. При проверке будем смотреть на стиль кода, документирование, знание API, оптимизацию по нагрузке. Результат надо запушить в публичный репозиторий на гитхабе.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выполнить задания 1а, 2а и 3, перед тем, как приступить, сообщите оценку по времени и срок, когда задание будет готово. Если есть вопросы, с радостью отвечу.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Теория. Одна задача на выбор: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а) Дано: интернет магазин на "1с-битрикс: Бизнес", каталог, корзина и оформление заказа реализованы нативными компонентами (catalog, sale.basket.basker, sale.order.full).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Задача:  реализовать акцию "Каждый N товар за X рублей". У акции должны быть настройки, где выставляется период активности акции, параметры N и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Пример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Еще один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пример</w:t>
      </w:r>
      <w:r w:rsidDel="00000000" w:rsidR="00000000" w:rsidRPr="00000000">
        <w:rPr>
          <w:color w:val="222222"/>
          <w:highlight w:val="white"/>
          <w:rtl w:val="0"/>
        </w:rPr>
        <w:t xml:space="preserve">. В корзине: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товар 1, цена 500 рублей, 3 штуки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товар 2, цена 100 рублей, 2 штуки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товар 3, цена 200 рублей, 4 штуки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Акция: каждый 3-й товар за 1 рубль. У нас 9 предметов, значит 3 из них надо продать по рублю. Берем 3 самых дешевых предмета. Итого мы продаем товар 1 по своей цене, товар 2 продаем по рублю, у товара 3 продаем один предмет по рублю, три предмента по своей цене. Получилось 3 самых дешевых предмета по рублю, остальные по своей цене.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б) Дано: интернет магазин на "1с-битрикс: Бизнес", каталог, корзина и оформление заказа реализованы нативными компонентами (catalog, sale.basket.basket, sale.order.full).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Задача:  реализовать бонусный счет пользователя, на который начисляются средства за каждый оплаченный заказ в размере X процентов от стоимости товаров в заказе. Покупатель может оплатить часть следующих заказов со своего бонусного счете в размере Y процентов от стоимости товаров. У данной программы лояльности должны быть настройки, где выставляется процент, начисляемый с заказа, а также максимальный процент, который можно оплатить с бонусного счета.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Практика. Одна задача на выбор: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а) У пользователя есть отложенные товары в корзине. Необходимо сделать почтовую рассылку по пользователям "Добрый день, #Имя_Фамилия# В вашем вишлисте хранятся товары #список_товаров#.", в списке указать все товары, отложенные за последние тридцать дней. При этом нужно проверить, чтобы в список не попали изделия, которые присутствуют в заказах пользователя за последний месяц. Скрипт должен быть оформлен для выполнения из консоли по крону. Пошаговое выполнение приветствуется, но необязательно.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б) Компонент news.list выводит элементы из инфоблока "Статьи". У элементов инфоблока есть множественное свойство типа "Привязка к пользователю" под названием "Пользователи, которым понравилась статья". Необходимо доработать стандартный шаблон компонента следующим образом: выводить логины пользователей, которым понравилась статья. Если пользователь авторизован, и он поставил "лайк" статье, то выводить ссылку "Уже не нравится", если он не ставил "лайк", то  выводить ссылку "Мне нравится статья". У компонента должно работать управляемое кэширование, не зависящее от ID пользователя. На выходе – папка с доработанным шаблоном и аякс-обработчик "лайка".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Практика. Фронтенд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Сверстай контрол оценки и показа рейтинга. Практически все наши контролы должны быть очень гибкими к окружающему пространству, должны уметь располагаться на любом фоне и при желании легко менять свой "скин". Обрати внимание, что контрол должен не только выставлять оценку, но и показывать текущую.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Плюсом будет верстка по БЭМу.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Макет –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https://studioratio.box.com/s/8yiw3ggc86w8xp888ketkk8l62hmi36y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ioratio.box.com/s/8yiw3ggc86w8xp888ketkk8l62hmi36y" TargetMode="External"/></Relationships>
</file>