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61EBB" w14:textId="1B52B366" w:rsidR="00136845" w:rsidRDefault="00136845">
      <w:pPr>
        <w:rPr>
          <w:lang w:val="es-ES"/>
        </w:rPr>
      </w:pPr>
      <w:r>
        <w:rPr>
          <w:lang w:val="es-ES"/>
        </w:rPr>
        <w:t>SERVICIO NACIONAL DE APRENDIZAJE</w:t>
      </w:r>
    </w:p>
    <w:p w14:paraId="4EB9173C" w14:textId="65C0ACD4" w:rsidR="00136845" w:rsidRDefault="00136845">
      <w:pPr>
        <w:rPr>
          <w:lang w:val="es-ES"/>
        </w:rPr>
      </w:pPr>
      <w:r>
        <w:rPr>
          <w:lang w:val="es-ES"/>
        </w:rPr>
        <w:t>JUNIO 8 DE 2023</w:t>
      </w:r>
    </w:p>
    <w:p w14:paraId="41533D14" w14:textId="5DB249CD" w:rsidR="00640B50" w:rsidRDefault="00136845">
      <w:pPr>
        <w:rPr>
          <w:lang w:val="es-ES"/>
        </w:rPr>
      </w:pPr>
      <w:r>
        <w:rPr>
          <w:lang w:val="es-ES"/>
        </w:rPr>
        <w:t>TALLER PARA ENTREGAR</w:t>
      </w:r>
    </w:p>
    <w:p w14:paraId="276B8503" w14:textId="24612B82" w:rsidR="00136845" w:rsidRDefault="00136845">
      <w:pPr>
        <w:rPr>
          <w:lang w:val="es-ES"/>
        </w:rPr>
      </w:pPr>
      <w:r>
        <w:rPr>
          <w:lang w:val="es-ES"/>
        </w:rPr>
        <w:t>ADSO 2560215</w:t>
      </w:r>
    </w:p>
    <w:p w14:paraId="3ECEE65B" w14:textId="5727A20D" w:rsidR="00136845" w:rsidRDefault="00136845">
      <w:p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>ESTRUCTURAS DE DATOS – STORED PROCEDURES;</w:t>
      </w:r>
    </w:p>
    <w:p w14:paraId="55454699" w14:textId="44618540" w:rsidR="00136845" w:rsidRDefault="00136845">
      <w:pPr>
        <w:rPr>
          <w:lang w:val="es-ES"/>
        </w:rPr>
      </w:pPr>
      <w:r>
        <w:rPr>
          <w:lang w:val="es-ES"/>
        </w:rPr>
        <w:t>Con base en la información obtenida desde el procedimiento almacenado que genera y actualiza el STOCK en la tabla de productos, se requiere:</w:t>
      </w:r>
    </w:p>
    <w:p w14:paraId="6C41B247" w14:textId="56953FEA" w:rsidR="00136845" w:rsidRPr="00136845" w:rsidRDefault="00136845" w:rsidP="00136845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Actualizar la cantidad de producto que exista en tab_prod, en caso de que el valor sea 0 o negativo. Para ello, ale Analista ADSO se basará en los valores de stock mínimo y máximo. La meta es que Ningún producto quede con existencia negativa o valor de venta (cosprom) negativo.</w:t>
      </w:r>
    </w:p>
    <w:p w14:paraId="3FE0A514" w14:textId="2541409C" w:rsidR="00136845" w:rsidRDefault="00136845" w:rsidP="0013684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el precio promedio del producto, teniendo en cuenta:</w:t>
      </w:r>
    </w:p>
    <w:p w14:paraId="5358556C" w14:textId="6F5E0FF5" w:rsidR="00136845" w:rsidRDefault="00136845" w:rsidP="0013684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La cantidad de producto existente en el Kardex</w:t>
      </w:r>
    </w:p>
    <w:p w14:paraId="06971E85" w14:textId="36C1D80A" w:rsidR="00136845" w:rsidRDefault="00136845" w:rsidP="0013684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El costo de compra de cada producto en el Kardex</w:t>
      </w:r>
    </w:p>
    <w:p w14:paraId="4589BDEA" w14:textId="176FF1F8" w:rsidR="00136845" w:rsidRDefault="00136845" w:rsidP="00136845">
      <w:pPr>
        <w:ind w:left="708"/>
        <w:rPr>
          <w:lang w:val="es-ES"/>
        </w:rPr>
      </w:pPr>
      <w:r>
        <w:rPr>
          <w:lang w:val="es-ES"/>
        </w:rPr>
        <w:t>Esto se obtiene teniendo en cuenta:</w:t>
      </w:r>
    </w:p>
    <w:p w14:paraId="3CA26480" w14:textId="5B91569E" w:rsidR="0013684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el SP de actualización de kardex para obtener la existencia actual</w:t>
      </w:r>
    </w:p>
    <w:p w14:paraId="65101469" w14:textId="501F8E77" w:rsidR="0013684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ejecutado el actualizador, verificar cuáles productos están por debajo del stock mínimo (tab_prod)</w:t>
      </w:r>
    </w:p>
    <w:p w14:paraId="336C9689" w14:textId="5D2D645B" w:rsidR="0013684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el valor del stock no cumple, realizar una inserción en tab_kardex, de Entrada si el stock del producto es &lt; que el mínimo, y de salida si el stock del producto es &gt; que el máximo.</w:t>
      </w:r>
    </w:p>
    <w:p w14:paraId="316FD877" w14:textId="308BD2A1" w:rsidR="00136845" w:rsidRDefault="00136845" w:rsidP="0013684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el actualizador del Kardex para normalizar la tabla de productos en su stock.</w:t>
      </w:r>
    </w:p>
    <w:p w14:paraId="7F1C3557" w14:textId="535C3E63" w:rsidR="00136845" w:rsidRDefault="00136845" w:rsidP="00136845">
      <w:pPr>
        <w:rPr>
          <w:lang w:val="es-ES"/>
        </w:rPr>
      </w:pPr>
    </w:p>
    <w:p w14:paraId="14D24923" w14:textId="05A70693" w:rsidR="00136845" w:rsidRDefault="00035270" w:rsidP="00136845">
      <w:pPr>
        <w:rPr>
          <w:lang w:val="es-ES"/>
        </w:rPr>
      </w:pPr>
      <w:r>
        <w:rPr>
          <w:lang w:val="es-ES"/>
        </w:rPr>
        <w:t>Cordialmente,</w:t>
      </w:r>
    </w:p>
    <w:p w14:paraId="73B3DC70" w14:textId="561CA6E1" w:rsidR="00035270" w:rsidRDefault="00035270" w:rsidP="00136845">
      <w:pPr>
        <w:rPr>
          <w:lang w:val="es-ES"/>
        </w:rPr>
      </w:pPr>
    </w:p>
    <w:p w14:paraId="243AD8B0" w14:textId="726715E7" w:rsidR="00035270" w:rsidRDefault="00035270" w:rsidP="00136845">
      <w:pPr>
        <w:rPr>
          <w:lang w:val="es-ES"/>
        </w:rPr>
      </w:pPr>
      <w:r>
        <w:rPr>
          <w:lang w:val="es-ES"/>
        </w:rPr>
        <w:t>CARLOS EDUARDO PEREZ RUEDA</w:t>
      </w:r>
    </w:p>
    <w:p w14:paraId="77C044D0" w14:textId="627F43AC" w:rsidR="00035270" w:rsidRPr="00136845" w:rsidRDefault="00035270" w:rsidP="00136845">
      <w:pPr>
        <w:rPr>
          <w:lang w:val="es-ES"/>
        </w:rPr>
      </w:pPr>
      <w:r>
        <w:rPr>
          <w:lang w:val="es-ES"/>
        </w:rPr>
        <w:t>Instructor ADSO</w:t>
      </w:r>
    </w:p>
    <w:sectPr w:rsidR="00035270" w:rsidRPr="00136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C29"/>
    <w:multiLevelType w:val="hybridMultilevel"/>
    <w:tmpl w:val="BDB6A51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3428AE"/>
    <w:multiLevelType w:val="hybridMultilevel"/>
    <w:tmpl w:val="503A44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1F"/>
    <w:rsid w:val="00035270"/>
    <w:rsid w:val="00136845"/>
    <w:rsid w:val="00161149"/>
    <w:rsid w:val="005A0A1F"/>
    <w:rsid w:val="0064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5A1C9"/>
  <w15:chartTrackingRefBased/>
  <w15:docId w15:val="{9DB7A636-58D5-420F-83E6-1346EC24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Perez Rueda</dc:creator>
  <cp:keywords/>
  <dc:description/>
  <cp:lastModifiedBy>Carlos Eduardo Perez Rueda</cp:lastModifiedBy>
  <cp:revision>2</cp:revision>
  <dcterms:created xsi:type="dcterms:W3CDTF">2023-06-09T00:14:00Z</dcterms:created>
  <dcterms:modified xsi:type="dcterms:W3CDTF">2023-06-09T00:24:00Z</dcterms:modified>
</cp:coreProperties>
</file>