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2025-05-25 14:46:29, se hace constar que Casa Monarca, institución de asistencia para personas migrantes, recibe una donación realizada por Empresa ABC S.A..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$25000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