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Donante Anónimo.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$11000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nanzas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>
              <w:t>Validado por: Finanzas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