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2026-05-05, se hace constar que Casa Monarca, institución de asistencia para personas migrantes, recibe una donación realizada por Kaleb.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$4000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