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2025-05-25 14:46:25, se hace constar que Casa Monarca, institución de asistencia para personas migrantes, recibe una donación realizada por Empresa XYZ.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$10500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