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Farmacia ABC.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varios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