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2025-06-01, se hace constar que Casa Monarca, institución de asistencia para personas migrantes, recibe una donación realizada por Ahorro Seguro.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$40600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