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Farmacia San Pablo.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Medicamentos para gripe, termómetros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