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both"/>
        <w:rPr>
          <w:rFonts w:hint="eastAsia" w:ascii="Calibri" w:hAnsi="Calibri" w:eastAsia="微软雅黑" w:cs="Calibri"/>
          <w:b/>
          <w:bCs/>
          <w:kern w:val="2"/>
          <w:sz w:val="72"/>
          <w:szCs w:val="72"/>
          <w:lang w:val="en-US" w:eastAsia="zh-CN" w:bidi="ar-SA"/>
        </w:rPr>
      </w:pPr>
    </w:p>
    <w:p>
      <w:pPr>
        <w:bidi w:val="0"/>
        <w:jc w:val="center"/>
        <w:rPr>
          <w:rFonts w:hint="eastAsia" w:ascii="Calibri" w:hAnsi="Calibri" w:eastAsia="微软雅黑" w:cs="Calibri"/>
          <w:b/>
          <w:bCs/>
          <w:kern w:val="2"/>
          <w:sz w:val="72"/>
          <w:szCs w:val="72"/>
          <w:lang w:val="en-US" w:eastAsia="zh-CN" w:bidi="ar-SA"/>
        </w:rPr>
      </w:pPr>
      <w:r>
        <w:rPr>
          <w:rFonts w:hint="eastAsia" w:ascii="Calibri" w:hAnsi="Calibri" w:eastAsia="微软雅黑" w:cs="Calibri"/>
          <w:b/>
          <w:bCs/>
          <w:kern w:val="2"/>
          <w:sz w:val="72"/>
          <w:szCs w:val="72"/>
          <w:lang w:val="en-US" w:eastAsia="zh-CN" w:bidi="ar-SA"/>
        </w:rPr>
        <w:t>江苏尚真元电子科技有限公司</w:t>
      </w:r>
    </w:p>
    <w:p>
      <w:pPr>
        <w:tabs>
          <w:tab w:val="left" w:pos="2951"/>
        </w:tabs>
        <w:ind w:firstLine="2521" w:firstLineChars="700"/>
        <w:jc w:val="both"/>
        <w:rPr>
          <w:rFonts w:hint="eastAsia" w:ascii="Calibri" w:hAnsi="Calibri" w:eastAsia="微软雅黑" w:cs="Calibri"/>
          <w:b/>
          <w:sz w:val="48"/>
          <w:szCs w:val="48"/>
          <w:lang w:eastAsia="zh-CN"/>
        </w:rPr>
      </w:pPr>
      <w:r>
        <w:rPr>
          <w:rFonts w:hint="eastAsia" w:ascii="Calibri" w:hAnsi="Calibri" w:eastAsia="微软雅黑" w:cs="Calibri"/>
          <w:b/>
          <w:sz w:val="36"/>
          <w:szCs w:val="36"/>
          <w:lang w:val="en-US" w:eastAsia="zh-CN"/>
        </w:rPr>
        <w:tab/>
      </w:r>
      <w:r>
        <w:rPr>
          <w:rFonts w:hint="eastAsia" w:eastAsia="微软雅黑" w:cs="Calibri"/>
          <w:b/>
          <w:sz w:val="52"/>
          <w:szCs w:val="52"/>
          <w:lang w:val="en-US" w:eastAsia="zh-CN"/>
        </w:rPr>
        <w:t>ALR-C6F</w:t>
      </w:r>
      <w:r>
        <w:rPr>
          <w:rFonts w:hint="eastAsia" w:ascii="Calibri" w:hAnsi="Calibri" w:eastAsia="微软雅黑" w:cs="Calibri"/>
          <w:b/>
          <w:sz w:val="52"/>
          <w:szCs w:val="52"/>
          <w:lang w:val="en-US" w:eastAsia="zh-CN"/>
        </w:rPr>
        <w:t>跑</w:t>
      </w:r>
      <w:r>
        <w:rPr>
          <w:rFonts w:hint="eastAsia" w:ascii="Calibri" w:hAnsi="Calibri" w:eastAsia="微软雅黑" w:cs="Calibri"/>
          <w:b/>
          <w:sz w:val="52"/>
          <w:szCs w:val="52"/>
        </w:rPr>
        <w:t>步机</w:t>
      </w:r>
      <w:r>
        <w:rPr>
          <w:rFonts w:hint="eastAsia" w:ascii="Calibri" w:hAnsi="Calibri" w:eastAsia="微软雅黑" w:cs="Calibri"/>
          <w:b/>
          <w:sz w:val="52"/>
          <w:szCs w:val="52"/>
          <w:lang w:eastAsia="zh-CN"/>
        </w:rPr>
        <w:t>系统</w:t>
      </w:r>
    </w:p>
    <w:p>
      <w:pPr>
        <w:jc w:val="center"/>
        <w:rPr>
          <w:rFonts w:hint="eastAsia" w:ascii="Calibri" w:hAnsi="Calibri" w:eastAsia="微软雅黑" w:cs="Calibri"/>
          <w:b/>
          <w:sz w:val="48"/>
          <w:szCs w:val="48"/>
        </w:rPr>
      </w:pPr>
      <w:r>
        <w:rPr>
          <w:rFonts w:hint="eastAsia" w:ascii="Calibri" w:hAnsi="Calibri" w:eastAsia="微软雅黑" w:cs="Calibri"/>
          <w:b/>
          <w:sz w:val="48"/>
          <w:szCs w:val="48"/>
          <w:lang w:val="en-US" w:eastAsia="zh-CN"/>
        </w:rPr>
        <w:t>产品</w:t>
      </w:r>
      <w:r>
        <w:rPr>
          <w:rFonts w:hint="eastAsia" w:ascii="Calibri" w:hAnsi="Calibri" w:eastAsia="微软雅黑" w:cs="Calibri"/>
          <w:b/>
          <w:sz w:val="48"/>
          <w:szCs w:val="48"/>
        </w:rPr>
        <w:t>规格书</w:t>
      </w:r>
    </w:p>
    <w:p>
      <w:pPr>
        <w:pStyle w:val="2"/>
        <w:numPr>
          <w:ilvl w:val="0"/>
          <w:numId w:val="0"/>
        </w:numPr>
        <w:ind w:firstLine="4402" w:firstLineChars="1000"/>
        <w:jc w:val="both"/>
        <w:rPr>
          <w:rFonts w:ascii="Calibri" w:hAnsi="Calibri" w:eastAsia="微软雅黑" w:cs="Calibri"/>
          <w:color w:val="auto"/>
          <w:sz w:val="28"/>
          <w:szCs w:val="28"/>
        </w:rPr>
      </w:pPr>
      <w:bookmarkStart w:id="0" w:name="_Toc426118046"/>
      <w:bookmarkStart w:id="1" w:name="_Toc332015183"/>
      <w:r>
        <w:rPr>
          <w:rFonts w:hint="eastAsia" w:ascii="Calibri" w:hAnsi="Calibri" w:eastAsia="微软雅黑" w:cs="Calibri"/>
        </w:rPr>
        <w:t>产品概述</w:t>
      </w:r>
      <w:bookmarkEnd w:id="0"/>
      <w:bookmarkEnd w:id="1"/>
    </w:p>
    <w:p>
      <w:pPr>
        <w:pStyle w:val="3"/>
        <w:numPr>
          <w:ilvl w:val="2"/>
          <w:numId w:val="0"/>
        </w:numPr>
        <w:spacing w:before="0" w:after="0" w:line="360" w:lineRule="auto"/>
        <w:rPr>
          <w:rFonts w:hint="eastAsia" w:ascii="Calibri" w:hAnsi="Calibri" w:eastAsia="微软雅黑" w:cs="Calibri"/>
          <w:color w:val="auto"/>
          <w:sz w:val="32"/>
          <w:szCs w:val="32"/>
        </w:rPr>
      </w:pPr>
      <w:r>
        <w:rPr>
          <w:rFonts w:hint="eastAsia" w:eastAsia="微软雅黑" w:cs="Calibri"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Calibri" w:hAnsi="Calibri" w:eastAsia="微软雅黑" w:cs="Calibri"/>
          <w:color w:val="auto"/>
          <w:sz w:val="32"/>
          <w:szCs w:val="32"/>
        </w:rPr>
        <w:t>适用范围</w:t>
      </w:r>
    </w:p>
    <w:p>
      <w:pPr>
        <w:bidi w:val="0"/>
        <w:ind w:firstLine="420" w:firstLineChars="0"/>
        <w:jc w:val="left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Calibri" w:hAnsi="Calibri" w:eastAsia="微软雅黑" w:cs="Calibri"/>
          <w:sz w:val="28"/>
          <w:szCs w:val="28"/>
          <w:lang w:val="en-US" w:eastAsia="zh-CN"/>
        </w:rPr>
        <w:t>本规格书所描述由江苏尚真元电子科技有限公司生产</w:t>
      </w:r>
      <w:r>
        <w:rPr>
          <w:rFonts w:hint="eastAsia" w:eastAsia="微软雅黑" w:cs="Calibri"/>
          <w:sz w:val="28"/>
          <w:szCs w:val="28"/>
          <w:lang w:val="en-US" w:eastAsia="zh-CN"/>
        </w:rPr>
        <w:t>ALR-</w:t>
      </w:r>
      <w:r>
        <w:rPr>
          <w:rFonts w:hint="eastAsia" w:eastAsia="微软雅黑" w:cs="Calibri"/>
          <w:kern w:val="2"/>
          <w:sz w:val="28"/>
          <w:szCs w:val="28"/>
          <w:lang w:val="en-US" w:eastAsia="zh-CN" w:bidi="ar-SA"/>
        </w:rPr>
        <w:t>C6F</w:t>
      </w:r>
      <w:r>
        <w:rPr>
          <w:rFonts w:hint="eastAsia" w:ascii="Calibri" w:hAnsi="Calibri" w:eastAsia="微软雅黑" w:cs="Calibri"/>
          <w:kern w:val="2"/>
          <w:sz w:val="28"/>
          <w:szCs w:val="28"/>
          <w:lang w:val="en-US" w:eastAsia="zh-CN" w:bidi="ar-SA"/>
        </w:rPr>
        <w:t>_V1.0</w:t>
      </w:r>
      <w:r>
        <w:rPr>
          <w:rFonts w:hint="eastAsia" w:ascii="Calibri" w:hAnsi="Calibri" w:eastAsia="微软雅黑" w:cs="Calibri"/>
          <w:sz w:val="28"/>
          <w:szCs w:val="28"/>
          <w:lang w:val="en-US" w:eastAsia="zh-CN"/>
        </w:rPr>
        <w:t>的系统，主要为产品概述、产品特点、系统外观与端口明细、系统接线示图、基本功能与参数列表、报错代码、基本性能测试、使用注意事项。</w:t>
      </w:r>
    </w:p>
    <w:p>
      <w:pPr>
        <w:pStyle w:val="3"/>
        <w:numPr>
          <w:ilvl w:val="1"/>
          <w:numId w:val="2"/>
        </w:numPr>
        <w:spacing w:before="0" w:after="0" w:line="360" w:lineRule="auto"/>
        <w:rPr>
          <w:rFonts w:ascii="Calibri" w:hAnsi="Calibri" w:eastAsia="微软雅黑" w:cs="Calibri"/>
          <w:color w:val="auto"/>
          <w:sz w:val="28"/>
          <w:szCs w:val="28"/>
        </w:rPr>
      </w:pPr>
      <w:r>
        <w:rPr>
          <w:rFonts w:hint="eastAsia" w:ascii="Calibri" w:hAnsi="Calibri" w:eastAsia="微软雅黑" w:cs="Calibri"/>
          <w:color w:val="auto"/>
          <w:sz w:val="28"/>
          <w:szCs w:val="28"/>
        </w:rPr>
        <w:t>产品概述</w:t>
      </w:r>
    </w:p>
    <w:p>
      <w:pPr>
        <w:autoSpaceDE w:val="0"/>
        <w:autoSpaceDN w:val="0"/>
        <w:adjustRightInd w:val="0"/>
        <w:ind w:firstLine="420" w:firstLineChars="0"/>
        <w:jc w:val="left"/>
        <w:rPr>
          <w:rFonts w:ascii="Calibri" w:hAnsi="Calibri" w:eastAsia="微软雅黑" w:cs="Calibri"/>
        </w:rPr>
      </w:pPr>
      <w:r>
        <w:rPr>
          <w:rFonts w:hint="eastAsia" w:eastAsia="微软雅黑" w:cs="Calibri"/>
          <w:sz w:val="28"/>
          <w:szCs w:val="28"/>
          <w:lang w:val="en-US" w:eastAsia="zh-CN"/>
        </w:rPr>
        <w:t>ALR-</w:t>
      </w:r>
      <w:r>
        <w:rPr>
          <w:rFonts w:hint="eastAsia" w:eastAsia="微软雅黑" w:cs="Calibri"/>
          <w:kern w:val="2"/>
          <w:sz w:val="28"/>
          <w:szCs w:val="28"/>
          <w:lang w:val="en-US" w:eastAsia="zh-CN" w:bidi="ar-SA"/>
        </w:rPr>
        <w:t>C6F</w:t>
      </w:r>
      <w:r>
        <w:rPr>
          <w:rFonts w:hint="eastAsia" w:ascii="Calibri" w:hAnsi="Calibri" w:eastAsia="微软雅黑" w:cs="Calibri"/>
          <w:kern w:val="2"/>
          <w:sz w:val="28"/>
          <w:szCs w:val="28"/>
          <w:lang w:val="en-US" w:eastAsia="zh-CN" w:bidi="ar-SA"/>
        </w:rPr>
        <w:t>_V1.0</w:t>
      </w:r>
      <w:r>
        <w:rPr>
          <w:rFonts w:hint="eastAsia" w:ascii="Calibri" w:hAnsi="Calibri" w:eastAsia="微软雅黑" w:cs="Calibri"/>
          <w:color w:val="auto"/>
          <w:sz w:val="28"/>
          <w:szCs w:val="28"/>
          <w:lang w:val="en-US" w:eastAsia="zh-CN"/>
        </w:rPr>
        <w:t>走</w:t>
      </w:r>
      <w:r>
        <w:rPr>
          <w:rFonts w:hint="eastAsia" w:ascii="Calibri" w:hAnsi="Calibri" w:eastAsia="微软雅黑" w:cs="Calibri"/>
          <w:sz w:val="28"/>
        </w:rPr>
        <w:t>步机</w:t>
      </w:r>
      <w:r>
        <w:rPr>
          <w:rFonts w:hint="eastAsia" w:ascii="Calibri" w:hAnsi="Calibri" w:eastAsia="微软雅黑" w:cs="Calibri"/>
          <w:sz w:val="28"/>
          <w:lang w:eastAsia="zh-CN"/>
        </w:rPr>
        <w:t>系统，</w:t>
      </w:r>
      <w:r>
        <w:rPr>
          <w:rFonts w:hint="eastAsia" w:ascii="Calibri" w:hAnsi="Calibri" w:eastAsia="微软雅黑" w:cs="Calibri"/>
          <w:sz w:val="28"/>
          <w:lang w:val="en-US" w:eastAsia="zh-CN"/>
        </w:rPr>
        <w:t>数码管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val="en-US" w:eastAsia="zh-CN"/>
        </w:rPr>
        <w:t>显示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</w:rPr>
        <w:t>、</w:t>
      </w:r>
      <w:r>
        <w:rPr>
          <w:rFonts w:hint="eastAsia" w:eastAsia="微软雅黑" w:cs="Calibri"/>
          <w:color w:val="auto"/>
          <w:kern w:val="0"/>
          <w:sz w:val="28"/>
          <w:szCs w:val="28"/>
          <w:lang w:val="en-US" w:eastAsia="zh-CN"/>
        </w:rPr>
        <w:t>433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val="en-US" w:eastAsia="zh-CN"/>
        </w:rPr>
        <w:t>遥控器操控，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</w:rPr>
        <w:t>简化整机系统设计，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eastAsia="zh-CN"/>
        </w:rPr>
        <w:t>操作简捷，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</w:rPr>
        <w:t>非常适合于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eastAsia="zh-CN"/>
        </w:rPr>
        <w:t>各种家用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val="en-US" w:eastAsia="zh-CN"/>
        </w:rPr>
        <w:t>跑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</w:rPr>
        <w:t>步机</w:t>
      </w:r>
      <w:r>
        <w:rPr>
          <w:rFonts w:hint="eastAsia" w:ascii="Calibri" w:hAnsi="Calibri" w:eastAsia="微软雅黑" w:cs="Calibri"/>
          <w:color w:val="auto"/>
          <w:kern w:val="0"/>
          <w:sz w:val="28"/>
          <w:szCs w:val="28"/>
          <w:lang w:eastAsia="zh-CN"/>
        </w:rPr>
        <w:t>系统</w:t>
      </w:r>
      <w:r>
        <w:rPr>
          <w:rFonts w:hint="eastAsia" w:ascii="Calibri" w:hAnsi="Calibri" w:eastAsia="微软雅黑" w:cs="Calibri"/>
          <w:sz w:val="28"/>
        </w:rPr>
        <w:t>。</w:t>
      </w:r>
    </w:p>
    <w:p>
      <w:pPr>
        <w:pStyle w:val="3"/>
        <w:numPr>
          <w:ilvl w:val="1"/>
          <w:numId w:val="2"/>
        </w:numPr>
        <w:spacing w:before="0" w:after="0" w:line="360" w:lineRule="auto"/>
        <w:rPr>
          <w:rFonts w:ascii="Calibri" w:hAnsi="Calibri" w:eastAsia="微软雅黑" w:cs="Calibri"/>
          <w:color w:val="auto"/>
          <w:sz w:val="28"/>
          <w:szCs w:val="28"/>
        </w:rPr>
      </w:pPr>
      <w:r>
        <w:rPr>
          <w:rFonts w:hint="eastAsia" w:ascii="Calibri" w:hAnsi="Calibri" w:eastAsia="微软雅黑" w:cs="Calibri"/>
          <w:color w:val="auto"/>
          <w:sz w:val="28"/>
          <w:szCs w:val="28"/>
        </w:rPr>
        <w:t>产品特点</w:t>
      </w:r>
    </w:p>
    <w:p>
      <w:pPr>
        <w:numPr>
          <w:ilvl w:val="0"/>
          <w:numId w:val="3"/>
        </w:numPr>
        <w:autoSpaceDE w:val="0"/>
        <w:autoSpaceDN w:val="0"/>
        <w:adjustRightInd w:val="0"/>
        <w:ind w:firstLine="420" w:firstLineChars="0"/>
        <w:jc w:val="left"/>
        <w:rPr>
          <w:rFonts w:hint="eastAsia" w:ascii="Calibri" w:hAnsi="Calibri" w:eastAsia="微软雅黑" w:cs="Calibri"/>
          <w:sz w:val="28"/>
          <w:lang w:val="en-US" w:eastAsia="zh-CN"/>
        </w:rPr>
      </w:pPr>
      <w:r>
        <w:rPr>
          <w:rFonts w:hint="eastAsia" w:eastAsia="微软雅黑" w:cs="Calibri"/>
          <w:color w:val="auto"/>
          <w:kern w:val="0"/>
          <w:sz w:val="28"/>
          <w:szCs w:val="28"/>
          <w:lang w:val="en-US" w:eastAsia="zh-CN"/>
        </w:rPr>
        <w:t>433</w:t>
      </w:r>
      <w:r>
        <w:rPr>
          <w:rFonts w:hint="eastAsia" w:ascii="Calibri" w:hAnsi="Calibri" w:eastAsia="微软雅黑" w:cs="Calibri"/>
          <w:sz w:val="28"/>
          <w:lang w:val="en-US" w:eastAsia="zh-CN"/>
        </w:rPr>
        <w:t>遥控器操控</w:t>
      </w:r>
    </w:p>
    <w:p>
      <w:pPr>
        <w:autoSpaceDE w:val="0"/>
        <w:autoSpaceDN w:val="0"/>
        <w:adjustRightInd w:val="0"/>
        <w:ind w:firstLine="560"/>
        <w:jc w:val="left"/>
        <w:rPr>
          <w:rFonts w:hint="default" w:ascii="Calibri" w:hAnsi="Calibri" w:eastAsia="微软雅黑" w:cs="Calibri"/>
          <w:sz w:val="28"/>
          <w:lang w:val="en-US" w:eastAsia="zh-CN"/>
        </w:rPr>
      </w:pPr>
    </w:p>
    <w:p>
      <w:pPr>
        <w:pStyle w:val="3"/>
        <w:numPr>
          <w:ilvl w:val="0"/>
          <w:numId w:val="0"/>
        </w:numPr>
        <w:spacing w:before="0" w:after="0" w:line="360" w:lineRule="auto"/>
        <w:rPr>
          <w:rFonts w:ascii="Calibri" w:hAnsi="Calibri" w:eastAsia="微软雅黑" w:cs="Calibri"/>
          <w:sz w:val="32"/>
          <w:szCs w:val="32"/>
        </w:rPr>
      </w:pPr>
      <w:r>
        <w:rPr>
          <w:rFonts w:hint="eastAsia" w:ascii="Calibri" w:hAnsi="Calibri" w:eastAsia="微软雅黑" w:cs="Calibri"/>
          <w:color w:val="auto"/>
          <w:sz w:val="32"/>
          <w:szCs w:val="32"/>
          <w:lang w:val="en-US" w:eastAsia="zh-CN"/>
        </w:rPr>
        <w:t>二、</w:t>
      </w:r>
      <w:r>
        <w:rPr>
          <w:rFonts w:hint="eastAsia" w:ascii="Calibri" w:hAnsi="Calibri" w:eastAsia="微软雅黑" w:cs="Calibri"/>
          <w:color w:val="auto"/>
          <w:sz w:val="32"/>
          <w:szCs w:val="32"/>
          <w:lang w:eastAsia="zh-CN"/>
        </w:rPr>
        <w:t>电控系统</w:t>
      </w:r>
      <w:r>
        <w:rPr>
          <w:rFonts w:hint="eastAsia" w:ascii="Calibri" w:hAnsi="Calibri" w:eastAsia="微软雅黑" w:cs="Calibri"/>
          <w:color w:val="auto"/>
          <w:sz w:val="32"/>
          <w:szCs w:val="32"/>
        </w:rPr>
        <w:t>外观</w:t>
      </w:r>
      <w:r>
        <w:rPr>
          <w:rFonts w:hint="eastAsia" w:ascii="Calibri" w:hAnsi="Calibri" w:eastAsia="微软雅黑" w:cs="Calibri"/>
          <w:color w:val="auto"/>
          <w:sz w:val="32"/>
          <w:szCs w:val="32"/>
          <w:lang w:val="en-US" w:eastAsia="zh-CN"/>
        </w:rPr>
        <w:t>与端口明细</w:t>
      </w:r>
    </w:p>
    <w:p>
      <w:pPr>
        <w:rPr>
          <w:rFonts w:hint="default" w:ascii="Calibri" w:hAnsi="Calibri" w:eastAsia="微软雅黑" w:cs="Calibri"/>
          <w:b/>
          <w:bCs/>
          <w:sz w:val="32"/>
          <w:szCs w:val="32"/>
          <w:lang w:val="en-US" w:eastAsia="zh-CN"/>
        </w:rPr>
      </w:pPr>
      <w:r>
        <w:rPr>
          <w:rFonts w:hint="eastAsia" w:eastAsia="微软雅黑" w:cs="Calibri"/>
          <w:b/>
          <w:bCs/>
          <w:sz w:val="32"/>
          <w:szCs w:val="32"/>
          <w:lang w:val="en-US" w:eastAsia="zh-CN"/>
        </w:rPr>
        <w:t>2.1</w:t>
      </w:r>
      <w:r>
        <w:rPr>
          <w:rFonts w:hint="eastAsia" w:ascii="Calibri" w:hAnsi="Calibri" w:eastAsia="微软雅黑" w:cs="Calibri"/>
          <w:b/>
          <w:bCs/>
          <w:sz w:val="32"/>
          <w:szCs w:val="32"/>
          <w:lang w:val="en-US" w:eastAsia="zh-CN"/>
        </w:rPr>
        <w:t>电子表</w:t>
      </w:r>
    </w:p>
    <w:p>
      <w:pPr>
        <w:rPr>
          <w:rFonts w:hint="eastAsia" w:ascii="Calibri" w:hAnsi="Calibri" w:eastAsia="微软雅黑" w:cs="Calibri"/>
          <w:lang w:eastAsia="zh-CN"/>
        </w:rPr>
      </w:pPr>
      <w:r>
        <w:rPr>
          <w:rFonts w:hint="eastAsia" w:ascii="Calibri" w:hAnsi="Calibri" w:eastAsia="微软雅黑" w:cs="Calibri"/>
          <w:lang w:eastAsia="zh-CN"/>
        </w:rPr>
        <w:drawing>
          <wp:inline distT="0" distB="0" distL="114300" distR="114300">
            <wp:extent cx="6424930" cy="2357755"/>
            <wp:effectExtent l="0" t="0" r="4445" b="4445"/>
            <wp:docPr id="1" name="图片 1" descr="d3badbaf9e77478aa78b1d956a07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badbaf9e77478aa78b1d956a0713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Calibri" w:hAnsi="Calibri" w:eastAsia="微软雅黑" w:cs="Calibri"/>
          <w:lang w:eastAsia="zh-CN"/>
        </w:rPr>
      </w:pPr>
    </w:p>
    <w:p>
      <w:pPr>
        <w:bidi w:val="0"/>
        <w:jc w:val="both"/>
        <w:rPr>
          <w:rFonts w:hint="default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  <w:t>电子表端口明细</w:t>
      </w:r>
      <w:r>
        <w:rPr>
          <w:rFonts w:hint="eastAsia" w:eastAsia="微软雅黑" w:cs="Calibri"/>
          <w:b/>
          <w:bCs/>
          <w:kern w:val="2"/>
          <w:sz w:val="32"/>
          <w:szCs w:val="32"/>
          <w:lang w:val="en-US" w:eastAsia="zh-CN" w:bidi="ar-SA"/>
        </w:rPr>
        <w:t>：</w:t>
      </w:r>
    </w:p>
    <w:p>
      <w:pPr>
        <w:numPr>
          <w:ilvl w:val="0"/>
          <w:numId w:val="0"/>
        </w:numPr>
        <w:bidi w:val="0"/>
        <w:ind w:firstLine="280" w:firstLineChars="10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bookmarkStart w:id="4" w:name="_GoBack"/>
      <w:bookmarkEnd w:id="4"/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①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电子表通信端子</w:t>
      </w:r>
    </w:p>
    <w:p>
      <w:pPr>
        <w:numPr>
          <w:ilvl w:val="0"/>
          <w:numId w:val="0"/>
        </w:numPr>
        <w:bidi w:val="0"/>
        <w:ind w:firstLine="280" w:firstLineChars="10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②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主程序升级端口</w:t>
      </w:r>
    </w:p>
    <w:p>
      <w:pPr>
        <w:numPr>
          <w:ilvl w:val="0"/>
          <w:numId w:val="0"/>
        </w:numPr>
        <w:bidi w:val="0"/>
        <w:jc w:val="both"/>
        <w:rPr>
          <w:rFonts w:hint="eastAsia" w:ascii="Calibri" w:hAnsi="Calibri" w:eastAsia="微软雅黑" w:cs="Calibri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 w:ascii="Calibri" w:hAnsi="Calibri" w:eastAsia="微软雅黑" w:cs="Calibri"/>
          <w:b/>
          <w:bCs/>
          <w:sz w:val="30"/>
          <w:szCs w:val="30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32"/>
          <w:szCs w:val="32"/>
          <w:lang w:val="en-US" w:eastAsia="zh-CN"/>
        </w:rPr>
        <w:t>2</w:t>
      </w:r>
      <w:r>
        <w:rPr>
          <w:rFonts w:hint="eastAsia" w:eastAsia="微软雅黑" w:cs="Calibri"/>
          <w:b/>
          <w:bCs/>
          <w:sz w:val="32"/>
          <w:szCs w:val="32"/>
          <w:lang w:val="en-US" w:eastAsia="zh-CN"/>
        </w:rPr>
        <w:t>.2</w:t>
      </w:r>
      <w:r>
        <w:rPr>
          <w:rFonts w:hint="eastAsia" w:ascii="Calibri" w:hAnsi="Calibri" w:eastAsia="微软雅黑" w:cs="Calibri"/>
          <w:b/>
          <w:bCs/>
          <w:sz w:val="32"/>
          <w:szCs w:val="32"/>
          <w:lang w:val="en-US" w:eastAsia="zh-CN"/>
        </w:rPr>
        <w:t>下控</w:t>
      </w:r>
    </w:p>
    <w:p>
      <w:pPr>
        <w:bidi w:val="0"/>
        <w:jc w:val="both"/>
        <w:rPr>
          <w:rFonts w:hint="eastAsia" w:eastAsia="微软雅黑" w:cs="Calibr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  <w:t>下控端口明细</w:t>
      </w:r>
      <w:r>
        <w:rPr>
          <w:rFonts w:hint="eastAsia" w:eastAsia="微软雅黑" w:cs="Calibri"/>
          <w:b/>
          <w:bCs/>
          <w:kern w:val="2"/>
          <w:sz w:val="32"/>
          <w:szCs w:val="32"/>
          <w:lang w:val="en-US" w:eastAsia="zh-CN" w:bidi="ar-SA"/>
        </w:rPr>
        <w:t>：</w:t>
      </w:r>
    </w:p>
    <w:p>
      <w:pPr>
        <w:bidi w:val="0"/>
        <w:jc w:val="both"/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</w:pPr>
      <w:r>
        <w:drawing>
          <wp:inline distT="0" distB="0" distL="114300" distR="114300">
            <wp:extent cx="4831715" cy="4090670"/>
            <wp:effectExtent l="0" t="0" r="698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①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电机M+端子</w:t>
      </w:r>
    </w:p>
    <w:p>
      <w:pPr>
        <w:numPr>
          <w:ilvl w:val="0"/>
          <w:numId w:val="0"/>
        </w:numPr>
        <w:bidi w:val="0"/>
        <w:ind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②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电机M-端子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③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AC-L端子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④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AC-N端子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⑤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主芯片程序烧录口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⑥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下控通信端子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</w:p>
    <w:p>
      <w:pPr>
        <w:bidi w:val="0"/>
        <w:jc w:val="both"/>
        <w:rPr>
          <w:rFonts w:hint="default" w:ascii="Calibri" w:hAnsi="Calibri" w:eastAsia="微软雅黑" w:cs="Calibri"/>
          <w:b/>
          <w:bCs/>
          <w:color w:val="auto"/>
          <w:sz w:val="32"/>
          <w:szCs w:val="32"/>
          <w:lang w:val="en-US"/>
        </w:rPr>
      </w:pPr>
      <w:r>
        <w:rPr>
          <w:rFonts w:hint="eastAsia" w:eastAsia="微软雅黑" w:cs="Calibri"/>
          <w:b/>
          <w:bCs/>
          <w:color w:val="auto"/>
          <w:sz w:val="32"/>
          <w:szCs w:val="32"/>
          <w:lang w:val="en-US" w:eastAsia="zh-CN"/>
        </w:rPr>
        <w:t>三</w:t>
      </w:r>
      <w:r>
        <w:rPr>
          <w:rFonts w:hint="eastAsia" w:ascii="Calibri" w:hAnsi="Calibri" w:eastAsia="微软雅黑" w:cs="Calibri"/>
          <w:b/>
          <w:bCs/>
          <w:color w:val="auto"/>
          <w:sz w:val="32"/>
          <w:szCs w:val="32"/>
          <w:lang w:val="en-US" w:eastAsia="zh-CN"/>
        </w:rPr>
        <w:t>、</w:t>
      </w:r>
      <w:r>
        <w:rPr>
          <w:rFonts w:hint="eastAsia" w:eastAsia="微软雅黑" w:cs="Calibri"/>
          <w:b/>
          <w:bCs/>
          <w:color w:val="auto"/>
          <w:sz w:val="32"/>
          <w:szCs w:val="32"/>
          <w:lang w:val="en-US" w:eastAsia="zh-CN"/>
        </w:rPr>
        <w:t>遥控器按键功能图</w:t>
      </w:r>
    </w:p>
    <w:p>
      <w:pPr>
        <w:numPr>
          <w:ilvl w:val="0"/>
          <w:numId w:val="0"/>
        </w:numPr>
        <w:rPr>
          <w:rFonts w:hint="default" w:cs="Times New Roman"/>
          <w:b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371600" cy="351472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①速度加档键</w:t>
      </w:r>
      <w:r>
        <w:drawing>
          <wp:inline distT="0" distB="0" distL="114300" distR="114300">
            <wp:extent cx="386080" cy="288290"/>
            <wp:effectExtent l="0" t="0" r="4445" b="698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②启动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/停止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键</w:t>
      </w:r>
      <w:r>
        <w:drawing>
          <wp:inline distT="0" distB="0" distL="114300" distR="114300">
            <wp:extent cx="352425" cy="243205"/>
            <wp:effectExtent l="0" t="0" r="0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③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模式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键</w:t>
      </w:r>
      <w:r>
        <w:drawing>
          <wp:inline distT="0" distB="0" distL="114300" distR="114300">
            <wp:extent cx="382270" cy="297815"/>
            <wp:effectExtent l="0" t="0" r="8255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④速度减档键</w:t>
      </w:r>
      <w:r>
        <w:drawing>
          <wp:inline distT="0" distB="0" distL="114300" distR="114300">
            <wp:extent cx="395605" cy="304165"/>
            <wp:effectExtent l="0" t="0" r="4445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3.1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遥控器功能说明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速度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加档</w:t>
      </w:r>
      <w:r>
        <w:rPr>
          <w:rFonts w:hint="eastAsia" w:ascii="宋体" w:hAnsi="宋体" w:eastAsia="宋体" w:cs="宋体"/>
        </w:rPr>
        <w:t>键</w:t>
      </w:r>
      <w:r>
        <w:drawing>
          <wp:inline distT="0" distB="0" distL="114300" distR="114300">
            <wp:extent cx="386080" cy="288290"/>
            <wp:effectExtent l="0" t="0" r="4445" b="698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，走步机启动运行后</w:t>
      </w:r>
      <w:r>
        <w:rPr>
          <w:rFonts w:hint="eastAsia" w:ascii="宋体" w:hAnsi="宋体" w:cs="宋体"/>
          <w:lang w:val="en-US" w:eastAsia="zh-CN"/>
        </w:rPr>
        <w:t>可按此键</w:t>
      </w:r>
      <w:r>
        <w:rPr>
          <w:rFonts w:hint="eastAsia" w:ascii="宋体" w:hAnsi="宋体" w:eastAsia="宋体" w:cs="宋体"/>
        </w:rPr>
        <w:t>提高运行速度，每按键一次增加0.1公里/小时，当持续按键则速度持续增加直至上限。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启动</w:t>
      </w:r>
      <w:r>
        <w:rPr>
          <w:rFonts w:hint="eastAsia" w:ascii="宋体" w:hAnsi="宋体" w:cs="宋体"/>
          <w:lang w:val="en-US" w:eastAsia="zh-CN"/>
        </w:rPr>
        <w:t>/停止键</w:t>
      </w:r>
      <w:r>
        <w:drawing>
          <wp:inline distT="0" distB="0" distL="114300" distR="114300">
            <wp:extent cx="352425" cy="243205"/>
            <wp:effectExtent l="0" t="0" r="0" b="444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，在</w:t>
      </w:r>
      <w:r>
        <w:rPr>
          <w:rFonts w:hint="eastAsia" w:ascii="宋体" w:hAnsi="宋体" w:cs="宋体"/>
          <w:lang w:val="en-US" w:eastAsia="zh-CN"/>
        </w:rPr>
        <w:t>待机状态下</w:t>
      </w:r>
      <w:r>
        <w:rPr>
          <w:rFonts w:hint="eastAsia" w:ascii="宋体" w:hAnsi="宋体" w:eastAsia="宋体" w:cs="宋体"/>
        </w:rPr>
        <w:t>按此键，可以</w:t>
      </w:r>
      <w:r>
        <w:rPr>
          <w:rFonts w:hint="eastAsia" w:ascii="宋体" w:hAnsi="宋体" w:cs="宋体"/>
          <w:lang w:val="en-US" w:eastAsia="zh-CN"/>
        </w:rPr>
        <w:t>进入321倒计时，</w:t>
      </w:r>
      <w:r>
        <w:rPr>
          <w:rFonts w:hint="eastAsia" w:ascii="宋体" w:hAnsi="宋体" w:eastAsia="宋体" w:cs="宋体"/>
        </w:rPr>
        <w:t>启动走步机开始运行；</w:t>
      </w:r>
      <w:r>
        <w:rPr>
          <w:rFonts w:hint="eastAsia" w:ascii="宋体" w:hAnsi="宋体" w:cs="宋体"/>
          <w:lang w:val="en-US" w:eastAsia="zh-CN"/>
        </w:rPr>
        <w:t>运行状态下按下此键，速度缓慢降至0，走步机会停止</w:t>
      </w:r>
      <w:r>
        <w:rPr>
          <w:rFonts w:hint="eastAsia"/>
          <w:lang w:eastAsia="zh-CN"/>
        </w:rPr>
        <w:t>运行并复位清零</w:t>
      </w:r>
      <w:r>
        <w:rPr>
          <w:rFonts w:hint="eastAsia"/>
          <w:lang w:val="en-US" w:eastAsia="zh-CN"/>
        </w:rPr>
        <w:t>运动数据</w:t>
      </w:r>
      <w:r>
        <w:rPr>
          <w:rFonts w:hint="eastAsia" w:ascii="宋体" w:hAnsi="宋体" w:eastAsia="宋体" w:cs="宋体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3.模式键</w:t>
      </w:r>
      <w:r>
        <w:drawing>
          <wp:inline distT="0" distB="0" distL="114300" distR="114300">
            <wp:extent cx="382270" cy="297815"/>
            <wp:effectExtent l="0" t="0" r="8255" b="698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，步机启动运行时无论在任何速度运行，按下该键速度进行切换，按键一次切换一次（按键一次为</w:t>
      </w:r>
      <w:r>
        <w:rPr>
          <w:rFonts w:hint="eastAsia"/>
          <w:lang w:val="en-US" w:eastAsia="zh-CN"/>
        </w:rPr>
        <w:t>2公里/小时，再按一次为4公里/小时，再次按键则为6公里/小时，即2、4、6往复循环）。</w:t>
      </w:r>
    </w:p>
    <w:p>
      <w:pPr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速度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减档</w:t>
      </w:r>
      <w:r>
        <w:rPr>
          <w:rFonts w:hint="eastAsia" w:ascii="宋体" w:hAnsi="宋体" w:eastAsia="宋体" w:cs="宋体"/>
        </w:rPr>
        <w:t>键</w:t>
      </w:r>
      <w:r>
        <w:drawing>
          <wp:inline distT="0" distB="0" distL="114300" distR="114300">
            <wp:extent cx="395605" cy="304165"/>
            <wp:effectExtent l="0" t="0" r="4445" b="63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，走步机启动运行后降低运行速度，每按键一次降低0.1公里/小时，当持续按键则速度持续降低，最低为1公里/小时。</w:t>
      </w:r>
    </w:p>
    <w:p>
      <w:pPr>
        <w:numPr>
          <w:ilvl w:val="0"/>
          <w:numId w:val="0"/>
        </w:numPr>
        <w:bidi w:val="0"/>
        <w:ind w:leftChars="0" w:firstLine="280" w:firstLineChars="1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</w:p>
    <w:p>
      <w:pPr>
        <w:bidi w:val="0"/>
        <w:jc w:val="both"/>
        <w:rPr>
          <w:rFonts w:hint="eastAsia" w:ascii="Calibri" w:hAnsi="Calibri" w:eastAsia="微软雅黑" w:cs="Calibri"/>
          <w:b/>
          <w:bCs/>
          <w:color w:val="auto"/>
          <w:sz w:val="32"/>
          <w:szCs w:val="32"/>
        </w:rPr>
      </w:pPr>
      <w:r>
        <w:rPr>
          <w:rFonts w:hint="eastAsia" w:eastAsia="微软雅黑" w:cs="Calibri"/>
          <w:b/>
          <w:bCs/>
          <w:color w:val="auto"/>
          <w:sz w:val="32"/>
          <w:szCs w:val="32"/>
          <w:lang w:val="en-US" w:eastAsia="zh-CN"/>
        </w:rPr>
        <w:t>四</w:t>
      </w:r>
      <w:r>
        <w:rPr>
          <w:rFonts w:hint="eastAsia" w:ascii="Calibri" w:hAnsi="Calibri" w:eastAsia="微软雅黑" w:cs="Calibri"/>
          <w:b/>
          <w:bCs/>
          <w:color w:val="auto"/>
          <w:sz w:val="32"/>
          <w:szCs w:val="32"/>
          <w:lang w:val="en-US" w:eastAsia="zh-CN"/>
        </w:rPr>
        <w:t>、</w:t>
      </w:r>
      <w:r>
        <w:rPr>
          <w:rFonts w:hint="eastAsia" w:ascii="Calibri" w:hAnsi="Calibri" w:eastAsia="微软雅黑" w:cs="Calibri"/>
          <w:b/>
          <w:bCs/>
          <w:color w:val="auto"/>
          <w:sz w:val="32"/>
          <w:szCs w:val="32"/>
          <w:lang w:eastAsia="zh-CN"/>
        </w:rPr>
        <w:t>电控系统</w:t>
      </w:r>
      <w:r>
        <w:rPr>
          <w:rFonts w:hint="eastAsia" w:ascii="Calibri" w:hAnsi="Calibri" w:eastAsia="微软雅黑" w:cs="Calibri"/>
          <w:b/>
          <w:bCs/>
          <w:color w:val="auto"/>
          <w:sz w:val="32"/>
          <w:szCs w:val="32"/>
        </w:rPr>
        <w:t>接口示意图</w:t>
      </w:r>
    </w:p>
    <w:p>
      <w:pPr>
        <w:bidi w:val="0"/>
        <w:jc w:val="both"/>
        <w:rPr>
          <w:rFonts w:hint="eastAsia" w:ascii="Calibri" w:hAnsi="Calibri" w:eastAsia="微软雅黑" w:cs="Calibri"/>
          <w:lang w:val="en-US" w:eastAsia="zh-CN"/>
        </w:rPr>
      </w:pPr>
      <w:r>
        <w:rPr>
          <w:rFonts w:hint="eastAsia" w:ascii="Calibri" w:hAnsi="Calibri" w:eastAsia="微软雅黑" w:cs="Calibri"/>
          <w:lang w:val="en-US" w:eastAsia="zh-CN"/>
        </w:rPr>
        <w:drawing>
          <wp:inline distT="0" distB="0" distL="114300" distR="114300">
            <wp:extent cx="6474460" cy="3872865"/>
            <wp:effectExtent l="0" t="0" r="2540" b="13335"/>
            <wp:docPr id="4" name="图片 4" descr="170088775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008877544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jc w:val="both"/>
        <w:rPr>
          <w:rFonts w:hint="eastAsia" w:ascii="Calibri" w:hAnsi="Calibri" w:eastAsia="微软雅黑" w:cs="Calibri"/>
          <w:sz w:val="32"/>
          <w:szCs w:val="32"/>
        </w:rPr>
      </w:pPr>
      <w:bookmarkStart w:id="2" w:name="_Toc426118050"/>
      <w:bookmarkStart w:id="3" w:name="_Toc332015189"/>
      <w:r>
        <w:rPr>
          <w:rFonts w:hint="eastAsia" w:ascii="Calibri" w:hAnsi="Calibri" w:cs="Calibri"/>
          <w:sz w:val="32"/>
          <w:szCs w:val="32"/>
          <w:lang w:val="en-US" w:eastAsia="zh-CN"/>
        </w:rPr>
        <w:t>五、</w:t>
      </w:r>
      <w:r>
        <w:rPr>
          <w:rFonts w:hint="eastAsia" w:ascii="Calibri" w:hAnsi="Calibri" w:eastAsia="微软雅黑" w:cs="Calibri"/>
          <w:sz w:val="32"/>
          <w:szCs w:val="32"/>
        </w:rPr>
        <w:t>基本功能</w:t>
      </w:r>
      <w:r>
        <w:rPr>
          <w:rFonts w:hint="eastAsia" w:ascii="Calibri" w:hAnsi="Calibri" w:eastAsia="微软雅黑" w:cs="Calibri"/>
          <w:sz w:val="32"/>
          <w:szCs w:val="32"/>
          <w:lang w:val="en-US" w:eastAsia="zh-CN"/>
        </w:rPr>
        <w:t>与参数</w:t>
      </w:r>
      <w:r>
        <w:rPr>
          <w:rFonts w:hint="eastAsia" w:ascii="Calibri" w:hAnsi="Calibri" w:eastAsia="微软雅黑" w:cs="Calibri"/>
          <w:sz w:val="32"/>
          <w:szCs w:val="32"/>
        </w:rPr>
        <w:t>列表</w:t>
      </w:r>
      <w:bookmarkEnd w:id="2"/>
      <w:bookmarkEnd w:id="3"/>
    </w:p>
    <w:p>
      <w:pPr>
        <w:numPr>
          <w:ilvl w:val="0"/>
          <w:numId w:val="0"/>
        </w:numPr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基本参数表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9"/>
        <w:gridCol w:w="3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系统名称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ALR-C6F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输入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工作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电压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220</w:t>
            </w:r>
            <w:r>
              <w:rPr>
                <w:rFonts w:hint="eastAsia" w:ascii="Calibri" w:hAnsi="Calibri" w:eastAsia="微软雅黑" w:cs="Calibri"/>
                <w:b/>
                <w:bCs/>
                <w:i/>
                <w:iCs/>
                <w:sz w:val="28"/>
                <w:szCs w:val="28"/>
                <w:vertAlign w:val="baseline"/>
                <w:lang w:val="en-US" w:eastAsia="zh-CN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工作频率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配匹电机功率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0.75HP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过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流保护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过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载保护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7A（±1A）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空载最高速输出电机电压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30"/>
                <w:szCs w:val="30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30"/>
                <w:szCs w:val="30"/>
                <w:highlight w:val="none"/>
                <w:vertAlign w:val="baseline"/>
                <w:lang w:val="en-US" w:eastAsia="zh-CN"/>
              </w:rPr>
              <w:t>170V-180V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速度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1.0-</w:t>
            </w:r>
            <w:r>
              <w:rPr>
                <w:rFonts w:hint="eastAsia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10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.0KM（可选择）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走步模式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坡度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心率检测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蓝牙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APP操控系统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蓝牙功放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摇控器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计步跑马灯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有        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上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控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尺寸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(长、宽、厚)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82</w:t>
            </w: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*</w:t>
            </w:r>
            <w:r>
              <w:rPr>
                <w:rFonts w:hint="eastAsia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33</w:t>
            </w: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*1.6mm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9" w:type="dxa"/>
            <w:noWrap w:val="0"/>
            <w:vAlign w:val="top"/>
          </w:tcPr>
          <w:p>
            <w:pP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eastAsia="zh-CN"/>
              </w:rPr>
              <w:t>下控尺寸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(长、宽、高)</w:t>
            </w:r>
          </w:p>
        </w:tc>
        <w:tc>
          <w:tcPr>
            <w:tcW w:w="3438" w:type="dxa"/>
            <w:noWrap w:val="0"/>
            <w:vAlign w:val="top"/>
          </w:tcPr>
          <w:p>
            <w:pPr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100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*</w:t>
            </w:r>
            <w:r>
              <w:rPr>
                <w:rFonts w:hint="eastAsia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9</w:t>
            </w: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0*55MM</w:t>
            </w:r>
          </w:p>
        </w:tc>
      </w:tr>
    </w:tbl>
    <w:p>
      <w:pPr>
        <w:spacing w:before="92" w:line="221" w:lineRule="auto"/>
        <w:outlineLvl w:val="1"/>
        <w:rPr>
          <w:rFonts w:hint="eastAsia" w:ascii="Calibri" w:hAnsi="Calibri" w:eastAsia="微软雅黑" w:cs="Calibri"/>
          <w:sz w:val="32"/>
          <w:szCs w:val="32"/>
        </w:rPr>
      </w:pPr>
      <w:r>
        <w:rPr>
          <w:rFonts w:hint="eastAsia" w:eastAsia="微软雅黑" w:cs="Calibri"/>
          <w:b/>
          <w:bCs/>
          <w:spacing w:val="-2"/>
          <w:sz w:val="32"/>
          <w:szCs w:val="32"/>
          <w:lang w:val="en-US" w:eastAsia="zh-CN"/>
        </w:rPr>
        <w:t>5</w:t>
      </w:r>
      <w:r>
        <w:rPr>
          <w:rFonts w:hint="eastAsia" w:ascii="Calibri" w:hAnsi="Calibri" w:eastAsia="微软雅黑" w:cs="Calibri"/>
          <w:b/>
          <w:bCs/>
          <w:spacing w:val="-2"/>
          <w:sz w:val="32"/>
          <w:szCs w:val="32"/>
          <w:lang w:val="en-US" w:eastAsia="zh-CN"/>
        </w:rPr>
        <w:t>.2</w:t>
      </w:r>
      <w:r>
        <w:rPr>
          <w:rFonts w:hint="eastAsia" w:ascii="Calibri" w:hAnsi="Calibri" w:eastAsia="微软雅黑" w:cs="Calibri"/>
          <w:b/>
          <w:bCs/>
          <w:spacing w:val="-2"/>
          <w:sz w:val="32"/>
          <w:szCs w:val="32"/>
        </w:rPr>
        <w:t>报错代</w:t>
      </w:r>
      <w:r>
        <w:rPr>
          <w:rFonts w:hint="eastAsia" w:ascii="Calibri" w:hAnsi="Calibri" w:eastAsia="微软雅黑" w:cs="Calibri"/>
          <w:b/>
          <w:bCs/>
          <w:spacing w:val="-1"/>
          <w:sz w:val="32"/>
          <w:szCs w:val="32"/>
        </w:rPr>
        <w:t>码</w:t>
      </w:r>
    </w:p>
    <w:tbl>
      <w:tblPr>
        <w:tblStyle w:val="7"/>
        <w:tblpPr w:leftFromText="180" w:rightFromText="180" w:vertAnchor="text" w:horzAnchor="page" w:tblpX="783" w:tblpY="200"/>
        <w:tblOverlap w:val="never"/>
        <w:tblW w:w="1036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1937"/>
        <w:gridCol w:w="4663"/>
        <w:gridCol w:w="211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35" w:line="217" w:lineRule="auto"/>
              <w:ind w:left="56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序号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35" w:line="217" w:lineRule="auto"/>
              <w:ind w:left="678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4"/>
                <w:sz w:val="28"/>
                <w:szCs w:val="28"/>
              </w:rPr>
              <w:t>错</w:t>
            </w: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误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5" w:line="217" w:lineRule="auto"/>
              <w:ind w:left="1173" w:firstLine="552" w:firstLineChars="200"/>
              <w:jc w:val="both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报错</w:t>
            </w:r>
            <w:r>
              <w:rPr>
                <w:rFonts w:hint="eastAsia" w:ascii="Calibri" w:hAnsi="Calibri" w:eastAsia="微软雅黑" w:cs="Calibri"/>
                <w:b/>
                <w:bCs/>
                <w:spacing w:val="-1"/>
                <w:sz w:val="28"/>
                <w:szCs w:val="28"/>
              </w:rPr>
              <w:t>原因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5" w:line="217" w:lineRule="auto"/>
              <w:ind w:firstLine="828" w:firstLineChars="300"/>
              <w:rPr>
                <w:rFonts w:hint="eastAsia" w:ascii="Calibri" w:hAnsi="Calibri" w:eastAsia="微软雅黑" w:cs="Calibri"/>
                <w:spacing w:val="-2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66" w:line="187" w:lineRule="auto"/>
              <w:ind w:left="73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65" w:line="186" w:lineRule="auto"/>
              <w:ind w:left="73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1"/>
                <w:sz w:val="28"/>
                <w:szCs w:val="28"/>
              </w:rPr>
              <w:t>E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0</w:t>
            </w:r>
            <w:r>
              <w:rPr>
                <w:rFonts w:hint="eastAsia" w:eastAsia="微软雅黑" w:cs="Calibri"/>
                <w:b/>
                <w:bCs/>
                <w:spacing w:val="-2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1" w:line="217" w:lineRule="auto"/>
              <w:ind w:left="1175" w:firstLine="552" w:firstLineChars="200"/>
              <w:jc w:val="both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通信错误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1" w:line="217" w:lineRule="auto"/>
              <w:ind w:left="1175"/>
              <w:rPr>
                <w:rFonts w:hint="eastAsia" w:ascii="Calibri" w:hAnsi="Calibri" w:eastAsia="微软雅黑" w:cs="Calibri"/>
                <w:spacing w:val="-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67" w:line="185" w:lineRule="auto"/>
              <w:ind w:left="731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67" w:line="185" w:lineRule="auto"/>
              <w:ind w:left="73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1"/>
                <w:sz w:val="28"/>
                <w:szCs w:val="28"/>
              </w:rPr>
              <w:t>E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02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1" w:line="216" w:lineRule="auto"/>
              <w:ind w:firstLine="828" w:firstLineChars="300"/>
              <w:jc w:val="both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暴冲保护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Calibri" w:hAnsi="Calibri" w:eastAsia="微软雅黑" w:cs="Calibri"/>
                <w:b/>
                <w:bCs/>
                <w:spacing w:val="-8"/>
                <w:sz w:val="28"/>
                <w:szCs w:val="28"/>
              </w:rPr>
              <w:t>电</w:t>
            </w:r>
            <w:r>
              <w:rPr>
                <w:rFonts w:hint="eastAsia" w:ascii="Calibri" w:hAnsi="Calibri" w:eastAsia="微软雅黑" w:cs="Calibri"/>
                <w:b/>
                <w:bCs/>
                <w:spacing w:val="-5"/>
                <w:sz w:val="28"/>
                <w:szCs w:val="28"/>
              </w:rPr>
              <w:t>机断线保护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1" w:line="216" w:lineRule="auto"/>
              <w:ind w:left="1176"/>
              <w:rPr>
                <w:rFonts w:hint="eastAsia" w:ascii="Calibri" w:hAnsi="Calibri" w:eastAsia="微软雅黑" w:cs="Calibri"/>
                <w:spacing w:val="-3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70" w:line="183" w:lineRule="auto"/>
              <w:ind w:left="729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70" w:line="183" w:lineRule="auto"/>
              <w:ind w:left="73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1"/>
                <w:sz w:val="28"/>
                <w:szCs w:val="28"/>
              </w:rPr>
              <w:t>E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0</w:t>
            </w:r>
            <w:r>
              <w:rPr>
                <w:rFonts w:hint="eastAsia" w:eastAsia="微软雅黑" w:cs="Calibri"/>
                <w:b/>
                <w:bCs/>
                <w:spacing w:val="-2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6" w:line="212" w:lineRule="auto"/>
              <w:jc w:val="center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过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流保护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6" w:line="212" w:lineRule="auto"/>
              <w:ind w:left="1175"/>
              <w:rPr>
                <w:rFonts w:hint="eastAsia" w:ascii="Calibri" w:hAnsi="Calibri" w:eastAsia="微软雅黑" w:cs="Calibri"/>
                <w:spacing w:val="-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71" w:line="184" w:lineRule="auto"/>
              <w:ind w:left="732"/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69" w:line="185" w:lineRule="auto"/>
              <w:ind w:left="730"/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1"/>
                <w:sz w:val="28"/>
                <w:szCs w:val="28"/>
              </w:rPr>
              <w:t>E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0</w:t>
            </w:r>
            <w:r>
              <w:rPr>
                <w:rFonts w:hint="eastAsia" w:eastAsia="微软雅黑" w:cs="Calibri"/>
                <w:b/>
                <w:bCs/>
                <w:spacing w:val="-2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5" w:line="217" w:lineRule="auto"/>
              <w:jc w:val="center"/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b/>
                <w:bCs/>
                <w:spacing w:val="-3"/>
                <w:sz w:val="28"/>
                <w:szCs w:val="28"/>
              </w:rPr>
              <w:t>过</w:t>
            </w:r>
            <w:r>
              <w:rPr>
                <w:rFonts w:hint="eastAsia" w:ascii="Calibri" w:hAnsi="Calibri" w:eastAsia="微软雅黑" w:cs="Calibri"/>
                <w:b/>
                <w:bCs/>
                <w:spacing w:val="-2"/>
                <w:sz w:val="28"/>
                <w:szCs w:val="28"/>
              </w:rPr>
              <w:t>载保护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5" w:line="217" w:lineRule="auto"/>
              <w:ind w:left="980"/>
              <w:rPr>
                <w:rFonts w:hint="eastAsia" w:ascii="Calibri" w:hAnsi="Calibri" w:eastAsia="微软雅黑" w:cs="Calibri"/>
                <w:spacing w:val="-8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46" w:type="dxa"/>
            <w:noWrap w:val="0"/>
            <w:vAlign w:val="top"/>
          </w:tcPr>
          <w:p>
            <w:pPr>
              <w:spacing w:before="71" w:line="184" w:lineRule="auto"/>
              <w:ind w:left="732"/>
              <w:rPr>
                <w:rFonts w:hint="default" w:ascii="Calibri" w:hAnsi="Calibri" w:eastAsia="微软雅黑" w:cs="Calibr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微软雅黑" w:cs="Calibri"/>
                <w:b/>
                <w:bCs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937" w:type="dxa"/>
            <w:noWrap w:val="0"/>
            <w:vAlign w:val="top"/>
          </w:tcPr>
          <w:p>
            <w:pPr>
              <w:spacing w:before="69" w:line="185" w:lineRule="auto"/>
              <w:ind w:left="730"/>
              <w:rPr>
                <w:rFonts w:hint="default" w:ascii="Calibri" w:hAnsi="Calibri" w:eastAsia="微软雅黑" w:cs="Calibri"/>
                <w:b/>
                <w:bCs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eastAsia="微软雅黑" w:cs="Calibri"/>
                <w:b/>
                <w:bCs/>
                <w:spacing w:val="-1"/>
                <w:sz w:val="28"/>
                <w:szCs w:val="28"/>
                <w:lang w:val="en-US" w:eastAsia="zh-CN"/>
              </w:rPr>
              <w:t>E08</w:t>
            </w:r>
          </w:p>
        </w:tc>
        <w:tc>
          <w:tcPr>
            <w:tcW w:w="4663" w:type="dxa"/>
            <w:noWrap w:val="0"/>
            <w:vAlign w:val="top"/>
          </w:tcPr>
          <w:p>
            <w:pPr>
              <w:spacing w:before="35" w:line="217" w:lineRule="auto"/>
              <w:jc w:val="center"/>
              <w:rPr>
                <w:rFonts w:hint="default" w:ascii="Calibri" w:hAnsi="Calibri" w:eastAsia="微软雅黑" w:cs="Calibri"/>
                <w:b/>
                <w:bCs/>
                <w:spacing w:val="-3"/>
                <w:sz w:val="28"/>
                <w:szCs w:val="28"/>
                <w:lang w:val="en-US" w:eastAsia="zh-CN"/>
              </w:rPr>
            </w:pPr>
            <w:r>
              <w:rPr>
                <w:rFonts w:hint="eastAsia" w:eastAsia="微软雅黑" w:cs="Calibri"/>
                <w:b/>
                <w:bCs/>
                <w:spacing w:val="-3"/>
                <w:sz w:val="28"/>
                <w:szCs w:val="28"/>
                <w:lang w:val="en-US" w:eastAsia="zh-CN"/>
              </w:rPr>
              <w:t>功率管短路</w:t>
            </w:r>
          </w:p>
        </w:tc>
        <w:tc>
          <w:tcPr>
            <w:tcW w:w="2114" w:type="dxa"/>
            <w:noWrap w:val="0"/>
            <w:vAlign w:val="top"/>
          </w:tcPr>
          <w:p>
            <w:pPr>
              <w:spacing w:before="35" w:line="217" w:lineRule="auto"/>
              <w:ind w:left="980"/>
              <w:rPr>
                <w:rFonts w:hint="eastAsia" w:ascii="Calibri" w:hAnsi="Calibri" w:eastAsia="微软雅黑" w:cs="Calibri"/>
                <w:spacing w:val="-8"/>
                <w:sz w:val="28"/>
                <w:szCs w:val="28"/>
              </w:rPr>
            </w:pPr>
          </w:p>
        </w:tc>
      </w:tr>
    </w:tbl>
    <w:p>
      <w:pPr>
        <w:bidi w:val="0"/>
        <w:jc w:val="both"/>
        <w:rPr>
          <w:rFonts w:hint="default" w:ascii="Calibri" w:hAnsi="Calibri" w:eastAsia="微软雅黑" w:cs="Calibri"/>
          <w:b/>
          <w:bCs/>
          <w:kern w:val="2"/>
          <w:sz w:val="30"/>
          <w:szCs w:val="30"/>
          <w:lang w:val="en-US" w:eastAsia="zh-CN" w:bidi="ar-SA"/>
        </w:rPr>
      </w:pPr>
    </w:p>
    <w:p>
      <w:pPr>
        <w:bidi w:val="0"/>
        <w:jc w:val="both"/>
        <w:rPr>
          <w:rFonts w:hint="default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eastAsia="微软雅黑" w:cs="Calibri"/>
          <w:b/>
          <w:bCs/>
          <w:kern w:val="2"/>
          <w:sz w:val="32"/>
          <w:szCs w:val="32"/>
          <w:lang w:val="en-US" w:eastAsia="zh-CN" w:bidi="ar-SA"/>
        </w:rPr>
        <w:t>5</w:t>
      </w:r>
      <w:r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  <w:t>.3基本性能测试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368"/>
        <w:gridCol w:w="1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8" w:type="dxa"/>
            <w:noWrap w:val="0"/>
            <w:vAlign w:val="top"/>
          </w:tcPr>
          <w:p>
            <w:pPr>
              <w:bidi w:val="0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测试项目</w:t>
            </w:r>
          </w:p>
        </w:tc>
        <w:tc>
          <w:tcPr>
            <w:tcW w:w="6368" w:type="dxa"/>
            <w:noWrap w:val="0"/>
            <w:vAlign w:val="top"/>
          </w:tcPr>
          <w:p>
            <w:pPr>
              <w:bidi w:val="0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测试方法</w:t>
            </w:r>
          </w:p>
        </w:tc>
        <w:tc>
          <w:tcPr>
            <w:tcW w:w="1836" w:type="dxa"/>
            <w:noWrap w:val="0"/>
            <w:vAlign w:val="top"/>
          </w:tcPr>
          <w:p>
            <w:pPr>
              <w:bidi w:val="0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8" w:type="dxa"/>
            <w:noWrap w:val="0"/>
            <w:vAlign w:val="top"/>
          </w:tcPr>
          <w:p>
            <w:pPr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耐久测试</w:t>
            </w:r>
          </w:p>
        </w:tc>
        <w:tc>
          <w:tcPr>
            <w:tcW w:w="6368" w:type="dxa"/>
            <w:noWrap w:val="0"/>
            <w:vAlign w:val="top"/>
          </w:tcPr>
          <w:p>
            <w:pPr>
              <w:spacing w:line="720" w:lineRule="auto"/>
              <w:jc w:val="both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低速平拖测试，马达温度小于65°</w:t>
            </w:r>
          </w:p>
        </w:tc>
        <w:tc>
          <w:tcPr>
            <w:tcW w:w="1836" w:type="dxa"/>
            <w:noWrap w:val="0"/>
            <w:vAlign w:val="top"/>
          </w:tcPr>
          <w:p>
            <w:pPr>
              <w:bidi w:val="0"/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8" w:type="dxa"/>
            <w:noWrap w:val="0"/>
            <w:vAlign w:val="top"/>
          </w:tcPr>
          <w:p>
            <w:pPr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sz w:val="28"/>
                <w:szCs w:val="28"/>
                <w:vertAlign w:val="baseline"/>
                <w:lang w:val="en-US" w:eastAsia="zh-CN"/>
              </w:rPr>
              <w:t>抗干扰测试</w:t>
            </w:r>
          </w:p>
        </w:tc>
        <w:tc>
          <w:tcPr>
            <w:tcW w:w="6368" w:type="dxa"/>
            <w:noWrap w:val="0"/>
            <w:vAlign w:val="top"/>
          </w:tcPr>
          <w:p>
            <w:pPr>
              <w:spacing w:line="720" w:lineRule="auto"/>
              <w:jc w:val="left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以国标四测试条件连续测试3h，不出现死机等情况</w:t>
            </w:r>
          </w:p>
        </w:tc>
        <w:tc>
          <w:tcPr>
            <w:tcW w:w="1836" w:type="dxa"/>
            <w:noWrap w:val="0"/>
            <w:vAlign w:val="top"/>
          </w:tcPr>
          <w:p>
            <w:pPr>
              <w:bidi w:val="0"/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2218" w:type="dxa"/>
            <w:noWrap w:val="0"/>
            <w:vAlign w:val="top"/>
          </w:tcPr>
          <w:p>
            <w:pPr>
              <w:bidi w:val="0"/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温升测试</w:t>
            </w:r>
          </w:p>
        </w:tc>
        <w:tc>
          <w:tcPr>
            <w:tcW w:w="6368" w:type="dxa"/>
            <w:noWrap w:val="0"/>
            <w:vAlign w:val="top"/>
          </w:tcPr>
          <w:p>
            <w:pPr>
              <w:bidi w:val="0"/>
              <w:spacing w:line="720" w:lineRule="auto"/>
              <w:jc w:val="both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满功率对拖，测试下控温升</w:t>
            </w:r>
          </w:p>
        </w:tc>
        <w:tc>
          <w:tcPr>
            <w:tcW w:w="1836" w:type="dxa"/>
            <w:noWrap w:val="0"/>
            <w:vAlign w:val="top"/>
          </w:tcPr>
          <w:p>
            <w:pPr>
              <w:bidi w:val="0"/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2218" w:type="dxa"/>
            <w:noWrap w:val="0"/>
            <w:vAlign w:val="top"/>
          </w:tcPr>
          <w:p>
            <w:pPr>
              <w:bidi w:val="0"/>
              <w:spacing w:line="720" w:lineRule="auto"/>
              <w:jc w:val="left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运行参数测试</w:t>
            </w:r>
          </w:p>
        </w:tc>
        <w:tc>
          <w:tcPr>
            <w:tcW w:w="6368" w:type="dxa"/>
            <w:noWrap w:val="0"/>
            <w:vAlign w:val="top"/>
          </w:tcPr>
          <w:p>
            <w:pPr>
              <w:bidi w:val="0"/>
              <w:spacing w:line="720" w:lineRule="auto"/>
              <w:jc w:val="both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测试各速度空载及负载120KG的电压电流</w:t>
            </w:r>
          </w:p>
        </w:tc>
        <w:tc>
          <w:tcPr>
            <w:tcW w:w="1836" w:type="dxa"/>
            <w:noWrap w:val="0"/>
            <w:vAlign w:val="top"/>
          </w:tcPr>
          <w:p>
            <w:pPr>
              <w:bidi w:val="0"/>
              <w:spacing w:line="720" w:lineRule="auto"/>
              <w:jc w:val="center"/>
              <w:rPr>
                <w:rFonts w:hint="default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正常</w:t>
            </w:r>
          </w:p>
        </w:tc>
      </w:tr>
    </w:tbl>
    <w:p>
      <w:pPr>
        <w:bidi w:val="0"/>
        <w:jc w:val="both"/>
        <w:rPr>
          <w:rFonts w:hint="eastAsia" w:ascii="Calibri" w:hAnsi="Calibri" w:eastAsia="微软雅黑" w:cs="Calibri"/>
          <w:b/>
          <w:bCs/>
          <w:kern w:val="2"/>
          <w:sz w:val="30"/>
          <w:szCs w:val="30"/>
          <w:lang w:val="en-US" w:eastAsia="zh-CN" w:bidi="ar-SA"/>
        </w:rPr>
      </w:pPr>
    </w:p>
    <w:p>
      <w:pPr>
        <w:bidi w:val="0"/>
        <w:jc w:val="both"/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eastAsia="微软雅黑" w:cs="Calibri"/>
          <w:b/>
          <w:bCs/>
          <w:kern w:val="2"/>
          <w:sz w:val="32"/>
          <w:szCs w:val="32"/>
          <w:lang w:val="en-US" w:eastAsia="zh-CN" w:bidi="ar-SA"/>
        </w:rPr>
        <w:t>六</w:t>
      </w:r>
      <w:r>
        <w:rPr>
          <w:rFonts w:hint="eastAsia" w:ascii="Calibri" w:hAnsi="Calibri" w:eastAsia="微软雅黑" w:cs="Calibri"/>
          <w:b/>
          <w:bCs/>
          <w:kern w:val="2"/>
          <w:sz w:val="32"/>
          <w:szCs w:val="32"/>
          <w:lang w:val="en-US" w:eastAsia="zh-CN" w:bidi="ar-SA"/>
        </w:rPr>
        <w:t>、使用注意事项</w:t>
      </w:r>
    </w:p>
    <w:p>
      <w:pPr>
        <w:bidi w:val="0"/>
        <w:ind w:firstLine="560" w:firstLineChars="20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.1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严禁将电源线ACL、ACN与电机线M+、M-对调插反，否则会严重损坏控制器。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.2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严禁在系统运行时，多次快速重复开关电源，否则控制器元件会损坏。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.3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严禁在上下表、下控制器系统涉水，以及化学品到PCB板上，否则系统电子元件会损坏。</w:t>
      </w:r>
    </w:p>
    <w:p>
      <w:pPr>
        <w:bidi w:val="0"/>
        <w:ind w:firstLine="560" w:firstLineChars="20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.4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严禁随意改变结构外型或者猛烈撞击，以及PCB板层叠摆放，否则系统元件有可能损坏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.5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使用电压必须保证在控制器规定范围内，才能保证控制器的可靠性。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.6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在未穿戴静电设备时，建议不要触摸上下表、下控PCB板，已免静电损坏电子元件。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.7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所有的接线材端子必须保证接触良好，不能有松动现象，否则会引起不可预测的故障和后果。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.8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必须保证下控制器与电机功率相匹配，否则系统元件有可能损坏。</w:t>
      </w:r>
    </w:p>
    <w:p>
      <w:pPr>
        <w:bidi w:val="0"/>
        <w:ind w:firstLine="560" w:firstLineChars="200"/>
        <w:jc w:val="both"/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.9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AC电源线，电机正负极线，通信线请勿捆在一起，避免电源线，电机线与通信线相碰，造成控制器损坏。</w:t>
      </w:r>
    </w:p>
    <w:p>
      <w:pPr>
        <w:bidi w:val="0"/>
        <w:ind w:firstLine="560" w:firstLineChars="20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</w:p>
    <w:p>
      <w:pPr>
        <w:bidi w:val="0"/>
        <w:jc w:val="both"/>
        <w:rPr>
          <w:rFonts w:hint="default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 xml:space="preserve">                                                   202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年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9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月</w:t>
      </w:r>
      <w:r>
        <w:rPr>
          <w:rFonts w:hint="eastAsia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04</w:t>
      </w:r>
      <w:r>
        <w:rPr>
          <w:rFonts w:hint="eastAsia" w:ascii="Calibri" w:hAnsi="Calibri" w:eastAsia="微软雅黑" w:cs="Calibri"/>
          <w:b w:val="0"/>
          <w:bCs w:val="0"/>
          <w:kern w:val="2"/>
          <w:sz w:val="28"/>
          <w:szCs w:val="28"/>
          <w:lang w:val="en-US" w:eastAsia="zh-CN" w:bidi="ar-SA"/>
        </w:rPr>
        <w:t>日</w:t>
      </w:r>
    </w:p>
    <w:p>
      <w:pPr>
        <w:rPr>
          <w:rFonts w:ascii="Calibri" w:hAnsi="Calibri" w:eastAsia="微软雅黑" w:cs="Calibri"/>
        </w:rPr>
      </w:pPr>
    </w:p>
    <w:sectPr>
      <w:pgSz w:w="11906" w:h="16838"/>
      <w:pgMar w:top="510" w:right="850" w:bottom="68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第%1章"/>
      <w:lvlJc w:val="left"/>
      <w:pPr>
        <w:tabs>
          <w:tab w:val="left" w:pos="960"/>
        </w:tabs>
        <w:ind w:left="960" w:hanging="420"/>
      </w:pPr>
      <w:rPr>
        <w:rFonts w:hint="eastAsia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</w:pPr>
      <w:rPr>
        <w:rFonts w:hint="default" w:ascii="Arial" w:hAnsi="Arial" w:eastAsia="宋体" w:cs="Times New Roman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2"/>
        <w:szCs w:val="32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</w:pPr>
      <w:rPr>
        <w:rFonts w:hint="default" w:ascii="Arial" w:hAnsi="Arial" w:eastAsia="宋体" w:cs="Times New Roman"/>
        <w:b/>
        <w:i w:val="0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tabs>
          <w:tab w:val="left" w:pos="567"/>
        </w:tabs>
      </w:pPr>
      <w:rPr>
        <w:rFonts w:hint="default" w:ascii="Arial" w:hAnsi="Arial" w:eastAsia="宋体" w:cs="Times New Roman"/>
        <w:b/>
        <w:i w:val="0"/>
        <w:sz w:val="21"/>
        <w:szCs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</w:pPr>
      <w:rPr>
        <w:rFonts w:hint="eastAsia" w:cs="Times New Roman"/>
      </w:rPr>
    </w:lvl>
  </w:abstractNum>
  <w:abstractNum w:abstractNumId="1">
    <w:nsid w:val="77AC8501"/>
    <w:multiLevelType w:val="singleLevel"/>
    <w:tmpl w:val="77AC85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490EA0"/>
    <w:multiLevelType w:val="multilevel"/>
    <w:tmpl w:val="7E490EA0"/>
    <w:lvl w:ilvl="0" w:tentative="0">
      <w:start w:val="1"/>
      <w:numFmt w:val="chineseCountingThousand"/>
      <w:pStyle w:val="2"/>
      <w:suff w:val="nothing"/>
      <w:lvlText w:val="第%1章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none"/>
      <w:suff w:val="nothing"/>
      <w:lvlText w:val=""/>
      <w:lvlJc w:val="left"/>
      <w:rPr>
        <w:rFonts w:cs="Times New Roman"/>
      </w:rPr>
    </w:lvl>
    <w:lvl w:ilvl="2" w:tentative="0">
      <w:start w:val="1"/>
      <w:numFmt w:val="none"/>
      <w:pStyle w:val="3"/>
      <w:suff w:val="nothing"/>
      <w:lvlText w:val=""/>
      <w:lvlJc w:val="left"/>
      <w:rPr>
        <w:rFonts w:cs="Times New Roman"/>
      </w:rPr>
    </w:lvl>
    <w:lvl w:ilvl="3" w:tentative="0">
      <w:start w:val="1"/>
      <w:numFmt w:val="none"/>
      <w:suff w:val="nothing"/>
      <w:lvlText w:val=""/>
      <w:lvlJc w:val="left"/>
      <w:rPr>
        <w:rFonts w:cs="Times New Roman"/>
      </w:rPr>
    </w:lvl>
    <w:lvl w:ilvl="4" w:tentative="0">
      <w:start w:val="1"/>
      <w:numFmt w:val="none"/>
      <w:suff w:val="nothing"/>
      <w:lvlText w:val=""/>
      <w:lvlJc w:val="left"/>
      <w:rPr>
        <w:rFonts w:cs="Times New Roman"/>
      </w:rPr>
    </w:lvl>
    <w:lvl w:ilvl="5" w:tentative="0">
      <w:start w:val="1"/>
      <w:numFmt w:val="none"/>
      <w:suff w:val="nothing"/>
      <w:lvlText w:val=""/>
      <w:lvlJc w:val="left"/>
      <w:rPr>
        <w:rFonts w:cs="Times New Roman"/>
      </w:rPr>
    </w:lvl>
    <w:lvl w:ilvl="6" w:tentative="0">
      <w:start w:val="1"/>
      <w:numFmt w:val="none"/>
      <w:suff w:val="nothing"/>
      <w:lvlText w:val=""/>
      <w:lvlJc w:val="left"/>
      <w:rPr>
        <w:rFonts w:cs="Times New Roman"/>
      </w:rPr>
    </w:lvl>
    <w:lvl w:ilvl="7" w:tentative="0">
      <w:start w:val="1"/>
      <w:numFmt w:val="none"/>
      <w:suff w:val="nothing"/>
      <w:lvlText w:val=""/>
      <w:lvlJc w:val="left"/>
      <w:rPr>
        <w:rFonts w:cs="Times New Roman"/>
      </w:rPr>
    </w:lvl>
    <w:lvl w:ilvl="8" w:tentative="0">
      <w:start w:val="1"/>
      <w:numFmt w:val="none"/>
      <w:suff w:val="nothing"/>
      <w:lvlText w:val=""/>
      <w:lvlJc w:val="left"/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27F2D40"/>
    <w:rsid w:val="01503E86"/>
    <w:rsid w:val="01B55611"/>
    <w:rsid w:val="02481864"/>
    <w:rsid w:val="025D6B3C"/>
    <w:rsid w:val="027F2D40"/>
    <w:rsid w:val="029F6FF5"/>
    <w:rsid w:val="03E25383"/>
    <w:rsid w:val="04246451"/>
    <w:rsid w:val="04FA6ED6"/>
    <w:rsid w:val="05C1190D"/>
    <w:rsid w:val="07064FD3"/>
    <w:rsid w:val="07BB2A18"/>
    <w:rsid w:val="08485B98"/>
    <w:rsid w:val="092E1232"/>
    <w:rsid w:val="0B665277"/>
    <w:rsid w:val="0C6C62F9"/>
    <w:rsid w:val="161377E5"/>
    <w:rsid w:val="16781D3E"/>
    <w:rsid w:val="167A7865"/>
    <w:rsid w:val="177437E0"/>
    <w:rsid w:val="1BE12CA9"/>
    <w:rsid w:val="1C427076"/>
    <w:rsid w:val="1CBD04AB"/>
    <w:rsid w:val="1CDB6B83"/>
    <w:rsid w:val="1D1638A4"/>
    <w:rsid w:val="1D7F01E3"/>
    <w:rsid w:val="1DD7559C"/>
    <w:rsid w:val="1E5906A7"/>
    <w:rsid w:val="1E8C3908"/>
    <w:rsid w:val="21357718"/>
    <w:rsid w:val="21EB5ABA"/>
    <w:rsid w:val="23571659"/>
    <w:rsid w:val="23C87E61"/>
    <w:rsid w:val="25253091"/>
    <w:rsid w:val="27257379"/>
    <w:rsid w:val="27612537"/>
    <w:rsid w:val="28E15521"/>
    <w:rsid w:val="293B0155"/>
    <w:rsid w:val="298F4F7D"/>
    <w:rsid w:val="2C55747C"/>
    <w:rsid w:val="2C9254B0"/>
    <w:rsid w:val="2CD94D9F"/>
    <w:rsid w:val="2EFC30B5"/>
    <w:rsid w:val="3050177B"/>
    <w:rsid w:val="30997731"/>
    <w:rsid w:val="30DA11D4"/>
    <w:rsid w:val="31F369F1"/>
    <w:rsid w:val="32B75C71"/>
    <w:rsid w:val="35DA7538"/>
    <w:rsid w:val="36631E5A"/>
    <w:rsid w:val="37F52D97"/>
    <w:rsid w:val="38AC78FA"/>
    <w:rsid w:val="3B1F38E3"/>
    <w:rsid w:val="3C6504EB"/>
    <w:rsid w:val="3DD92421"/>
    <w:rsid w:val="3FD51D9C"/>
    <w:rsid w:val="401069C0"/>
    <w:rsid w:val="409E3FCC"/>
    <w:rsid w:val="43087D6A"/>
    <w:rsid w:val="437154EB"/>
    <w:rsid w:val="44727C49"/>
    <w:rsid w:val="450D121B"/>
    <w:rsid w:val="47216B52"/>
    <w:rsid w:val="49B51AF3"/>
    <w:rsid w:val="49D00F6E"/>
    <w:rsid w:val="4BDD7723"/>
    <w:rsid w:val="4DE869C1"/>
    <w:rsid w:val="4F247D92"/>
    <w:rsid w:val="4F5148FF"/>
    <w:rsid w:val="4FE609B2"/>
    <w:rsid w:val="502B33A2"/>
    <w:rsid w:val="50601B7A"/>
    <w:rsid w:val="5151738B"/>
    <w:rsid w:val="534F5D39"/>
    <w:rsid w:val="540168F4"/>
    <w:rsid w:val="5616066A"/>
    <w:rsid w:val="563A7E9B"/>
    <w:rsid w:val="57193F55"/>
    <w:rsid w:val="574A1DEE"/>
    <w:rsid w:val="5790570A"/>
    <w:rsid w:val="57F77DFA"/>
    <w:rsid w:val="59594ADC"/>
    <w:rsid w:val="5A19426B"/>
    <w:rsid w:val="5A92474A"/>
    <w:rsid w:val="5ADF2044"/>
    <w:rsid w:val="5AF34ABD"/>
    <w:rsid w:val="5C8F7140"/>
    <w:rsid w:val="5C9122C7"/>
    <w:rsid w:val="5E5835B4"/>
    <w:rsid w:val="5F855577"/>
    <w:rsid w:val="650D2C1F"/>
    <w:rsid w:val="68204335"/>
    <w:rsid w:val="68D7589B"/>
    <w:rsid w:val="692B244C"/>
    <w:rsid w:val="6AA80248"/>
    <w:rsid w:val="6AD15511"/>
    <w:rsid w:val="6B0F20FB"/>
    <w:rsid w:val="6B1D005F"/>
    <w:rsid w:val="6C775F53"/>
    <w:rsid w:val="6C9D4212"/>
    <w:rsid w:val="6CA37A7A"/>
    <w:rsid w:val="711D5A21"/>
    <w:rsid w:val="714B0D57"/>
    <w:rsid w:val="73880040"/>
    <w:rsid w:val="743E2DF5"/>
    <w:rsid w:val="78F65A4C"/>
    <w:rsid w:val="7A081EDB"/>
    <w:rsid w:val="7A5A025C"/>
    <w:rsid w:val="7B3B184D"/>
    <w:rsid w:val="7BB045D8"/>
    <w:rsid w:val="7D126BCC"/>
    <w:rsid w:val="7D364FB1"/>
    <w:rsid w:val="7DB0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9"/>
    <w:pPr>
      <w:keepNext/>
      <w:keepLines/>
      <w:numPr>
        <w:ilvl w:val="0"/>
        <w:numId w:val="1"/>
      </w:numPr>
      <w:spacing w:before="340" w:after="330" w:line="576" w:lineRule="auto"/>
      <w:jc w:val="center"/>
      <w:outlineLvl w:val="0"/>
    </w:pPr>
    <w:rPr>
      <w:rFonts w:ascii="微软雅黑" w:hAnsi="微软雅黑" w:eastAsia="微软雅黑"/>
      <w:b/>
      <w:bCs/>
      <w:kern w:val="44"/>
      <w:sz w:val="44"/>
      <w:szCs w:val="44"/>
    </w:rPr>
  </w:style>
  <w:style w:type="paragraph" w:styleId="3">
    <w:name w:val="heading 3"/>
    <w:basedOn w:val="1"/>
    <w:next w:val="1"/>
    <w:autoRedefine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autoRedefine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541</Words>
  <Characters>600</Characters>
  <Lines>0</Lines>
  <Paragraphs>0</Paragraphs>
  <TotalTime>1</TotalTime>
  <ScaleCrop>false</ScaleCrop>
  <LinksUpToDate>false</LinksUpToDate>
  <CharactersWithSpaces>602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2024-05-31T05:49:00Z</dcterms:created>
  <dc:creator>Administrator</dc:creator>
  <cp:lastModifiedBy>Huey </cp:lastModifiedBy>
  <dcterms:modified xsi:type="dcterms:W3CDTF">2025-11-12T04:15:05Z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568745D49E0A4BA69A5DC16E3DD89924_13</vt:lpwstr>
  </property>
  <property fmtid="{D5CDD505-2E9C-101B-9397-08002B2CF9AE}" pid="4" name="KSOTemplateDocerSaveRecord">
    <vt:lpwstr>eyJoZGlkIjoiZTMxOGI2NTAzNTY2YzAzYjRlYTU1YzQyMjljZjViOTUiLCJ1c2VySWQiOiIzMDI1MTk0MzMifQ==</vt:lpwstr>
  </property>
</Properties>
</file>