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rvnnzwyw0r0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v6jkjk8m104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ylxnp0j6hvi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kzn8xjbueq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</w:rPr>
      </w:pPr>
      <w:bookmarkStart w:colFirst="0" w:colLast="0" w:name="_vbrvao4p5mo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bCs w:val="1"/>
        </w:rPr>
      </w:pPr>
      <w:bookmarkStart w:colFirst="0" w:colLast="0" w:name="_4fnu18x0trq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u w:val="single"/>
        </w:rPr>
      </w:pPr>
      <w:bookmarkStart w:colFirst="0" w:colLast="0" w:name="_ndg9e7p4a2n9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Informe de Ejecución de Pruebas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Integrado de Gestión de Biblioteca (SIGB)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del Prototipo:</w:t>
      </w:r>
      <w:r w:rsidDel="00000000" w:rsidR="00000000" w:rsidRPr="00000000">
        <w:rPr>
          <w:rtl w:val="0"/>
        </w:rPr>
        <w:t xml:space="preserve"> v1.0.0 (Release Candidate)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 de QA:</w:t>
      </w:r>
      <w:r w:rsidDel="00000000" w:rsidR="00000000" w:rsidRPr="00000000">
        <w:rPr>
          <w:rtl w:val="0"/>
        </w:rPr>
        <w:t xml:space="preserve"> Hugo Soto Salgado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1 de Diciembre de 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dt>
      <w:sdtPr>
        <w:id w:val="951470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stt8yhsbfn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rixdwoqyl7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Ambiente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6h2dfmgr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de Ejecución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ybvtjbye54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Detalle de Casos de Prueba (Log de Ejecución)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eih81oiph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Casos de Prueba: Seguridad y Catalogación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ccv4c6dzs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Casos de Prueba: Circulación y Reglas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ynvjphbu5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Casos de Prueba: Administración, OPAC y Robustez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7q78lti6sk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stt8yhsbfn7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 y Alcance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detalla la ejecución del plan de pruebas funcionales y de integración realizado sobre el prototipo SIGB para la DGAC. El objetivo es certificar que los módulos críticos cumplen con los Criterios de Aceptación definidos en las Historias de Usuario y garantizan la Integridad de Datos antes de la entrega final.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Alcance de las Pruebas: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Administración (Seguridad y Usuarios).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Catalogación (CRUD e Integridad Referencial).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Circulación (Reglas de Negocio y Transaccionalidad).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Administración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rixdwoqyl7j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Ambiente de Pruebas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fueron ejecutadas en el siguiente entorno controlado, replicando las condiciones de producción: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Servidor de Aplicación: Python 3.10 + Flask (Localhost:5000).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Datos: MySQL 8.0 (Motor InnoDB para soporte de transacciones ACID).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Navegador: Google Chrome (v120+) y herramientas de desarrollo (DevTools) para inspección de API.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Datos de Prueba: Dataset simulado con 5 libros, 4 usuarios y 0 préstamos iniciales.</w:t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y6h2dfmgrak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Resumen de Ejecución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515"/>
        <w:gridCol w:w="1665"/>
        <w:gridCol w:w="1800"/>
        <w:gridCol w:w="1545"/>
        <w:tblGridChange w:id="0">
          <w:tblGrid>
            <w:gridCol w:w="2280"/>
            <w:gridCol w:w="1515"/>
            <w:gridCol w:w="1665"/>
            <w:gridCol w:w="1800"/>
            <w:gridCol w:w="1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 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Rechazados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Catalogación (Inv)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 (Prest)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OPAC (Público)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ybvtjbye54c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Detalle de Casos de Prueba (Log de Ejecución)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documentan los casos de prueba críticos que validan la lógica de negocio y la seguridad.</w:t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6eih81oiphvw" w:id="12"/>
      <w:bookmarkEnd w:id="12"/>
      <w:r w:rsidDel="00000000" w:rsidR="00000000" w:rsidRPr="00000000">
        <w:rPr>
          <w:sz w:val="26"/>
          <w:szCs w:val="26"/>
          <w:rtl w:val="0"/>
        </w:rPr>
        <w:t xml:space="preserve">Casos de Prueba: Seguridad y Catalogación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985.0" w:type="dxa"/>
        <w:jc w:val="left"/>
        <w:tblInd w:w="-10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440"/>
        <w:gridCol w:w="1740"/>
        <w:gridCol w:w="1530"/>
        <w:gridCol w:w="1575"/>
        <w:gridCol w:w="1965"/>
        <w:gridCol w:w="1680"/>
        <w:gridCol w:w="1005"/>
        <w:tblGridChange w:id="0">
          <w:tblGrid>
            <w:gridCol w:w="1050"/>
            <w:gridCol w:w="1440"/>
            <w:gridCol w:w="1740"/>
            <w:gridCol w:w="1530"/>
            <w:gridCol w:w="1575"/>
            <w:gridCol w:w="1965"/>
            <w:gridCol w:w="1680"/>
            <w:gridCol w:w="10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 de Entrada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de Login Fallido: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sistema impida el acceso con credenciales erróneas y no exponga información sensible.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'admin' existe en BD con contraseña hasheada.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/login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User: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Pass: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clave_falsa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Click "Ingresar".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debe:</w:t>
            </w:r>
          </w:p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Permanecer en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/login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No crear sesión de usuario.</w:t>
            </w:r>
          </w:p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Mostrar alerta: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"Usuario o contraseña incorrectos"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acceso fue denegado. Se visualizó la alerta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Flash</w:t>
            </w:r>
            <w:r w:rsidDel="00000000" w:rsidR="00000000" w:rsidRPr="00000000">
              <w:rPr>
                <w:color w:val="1f1f1f"/>
                <w:rtl w:val="0"/>
              </w:rPr>
              <w:t xml:space="preserve"> de error. No se generó cookie de sesión.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Login Exitoso y Hashing: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sistema pueda validar correctamente una contraseña ingresada contra su Hash PBKDF2 en la BD.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'admin' existe con pass 'admin123'.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/login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User: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Pass: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Click "Ingresar".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debe:</w:t>
            </w:r>
          </w:p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Validar el hash con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check_password_hash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Redirigir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/admin/dashboard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Mostrar menú de administración.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Redirección exitosa al Dashboard. La sesión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current_user</w:t>
            </w:r>
            <w:r w:rsidDel="00000000" w:rsidR="00000000" w:rsidRPr="00000000">
              <w:rPr>
                <w:color w:val="1f1f1f"/>
                <w:rtl w:val="0"/>
              </w:rPr>
              <w:t xml:space="preserve"> se instanció correctamente con rol 'Admin'.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de Acceso (RBAC):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un usuario con rol 'Estudiante' no pueda forzar la entrada a vistas de administración por URL.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iniciada con un usuario de rol 'Estudiante'.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Escribir en la URL del navegador: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.../admin/usuarios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Presionar Enter.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decorador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@admin_required</w:t>
            </w:r>
            <w:r w:rsidDel="00000000" w:rsidR="00000000" w:rsidRPr="00000000">
              <w:rPr>
                <w:color w:val="1f1f1f"/>
                <w:rtl w:val="0"/>
              </w:rPr>
              <w:t xml:space="preserve"> debe interceptar la petición y:</w:t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Rechazar el acceso (HTTP 403/401).</w:t>
            </w:r>
          </w:p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Redirigir al Home o Login.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servidor rechazó la petición. Se redirigió al usuario a la vista pública con alerta de "Acceso no autorizado".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Catalogación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Creación de Material (Relación N:M):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se guarde un libro y se vincule correctamente a múltiples categorías en la tabla pivote.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Base de datos con Autores y Categorías precargadas.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Formulario "Nuevo Material".</w:t>
            </w:r>
          </w:p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Título: "Python Avanzado".</w:t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Stock: 5.</w:t>
            </w:r>
          </w:p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Categorías: Seleccionar "Programación" y "Educación".</w:t>
            </w:r>
          </w:p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Guardar.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Registro creado en tabla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MATERIALES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Dos registros creados en tabla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MATERIALES_CATEGORIAS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Stock Disponible = 5.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exitoso. Se verificó en MySQL que el ID del libro está vinculado a los 2 IDs de categorías seleccionadas.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Catalogación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Integridad Referencial (Borrado):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la Base de Datos impida eliminar un libro que tiene préstamos históricos o activos.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libro "El Principito" (ID: 10) tiene 1 préstamo en el historial.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Inventario.</w:t>
            </w:r>
          </w:p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Buscar "El Principito".</w:t>
            </w:r>
          </w:p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en botón "Eliminar".</w:t>
            </w:r>
          </w:p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Confirmar en el modal.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BD debe lanzar una excepción 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IntegrityError</w:t>
            </w:r>
            <w:r w:rsidDel="00000000" w:rsidR="00000000" w:rsidRPr="00000000">
              <w:rPr>
                <w:color w:val="1f1f1f"/>
                <w:rtl w:val="0"/>
              </w:rPr>
              <w:t xml:space="preserve"> (Foreign Key Constraint).</w:t>
            </w:r>
          </w:p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capturar el error y mostrar: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"No se puede eliminar: el material tiene historial asociado"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eliminación fue bloqueada por MySQL. El usuario recibió el mensaje de error amigable en la interfaz.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mccv4c6dzsxh" w:id="13"/>
      <w:bookmarkEnd w:id="13"/>
      <w:r w:rsidDel="00000000" w:rsidR="00000000" w:rsidRPr="00000000">
        <w:rPr>
          <w:sz w:val="26"/>
          <w:szCs w:val="26"/>
          <w:rtl w:val="0"/>
        </w:rPr>
        <w:t xml:space="preserve">Casos de Prueba: Circulación y Reglas de Negocio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89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200"/>
        <w:gridCol w:w="1620"/>
        <w:gridCol w:w="1485"/>
        <w:gridCol w:w="1710"/>
        <w:gridCol w:w="2400"/>
        <w:gridCol w:w="1515"/>
        <w:gridCol w:w="930"/>
        <w:tblGridChange w:id="0">
          <w:tblGrid>
            <w:gridCol w:w="1035"/>
            <w:gridCol w:w="1200"/>
            <w:gridCol w:w="1620"/>
            <w:gridCol w:w="1485"/>
            <w:gridCol w:w="1710"/>
            <w:gridCol w:w="2400"/>
            <w:gridCol w:w="1515"/>
            <w:gridCol w:w="9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 de Entrada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de Stock Insuficiente: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sistema impida iniciar un préstamo si no hay ejemplares físicos disponibles.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libro "Java a Fondo" (ID: 8) tiene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ejemplares_disponibles = 0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"Nuevo Préstamo".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Ingresar RUT alumno válido.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Ingresar ID Libro: 8 (Sin stock).</w:t>
            </w:r>
          </w:p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Click "Registrar".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validar el stock antes de escribir en la BD.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Impedir la transacción.</w:t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Mostrar alerta: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"Error: No hay ejemplares disponibles"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transacción fue abortada por el Backend. El stock se mantuvo en 0. No se generó registro de préstamo.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Transacción de Préstamo (Atomicidad):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al registrar un préstamo exitoso, se cree el registro Y se descuente el stock simultáneamente.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libro "Cien años de soledad" tiene Stock: 5. Usuario habilitado.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Formulario Préstamo.</w:t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RUT: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11.111.111-1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Libro: "Cien años de soledad".</w:t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Click "Registrar".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Nuevo registro creado en tabla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PRESTAMOS</w:t>
            </w:r>
            <w:r w:rsidDel="00000000" w:rsidR="00000000" w:rsidRPr="00000000">
              <w:rPr>
                <w:color w:val="1f1f1f"/>
                <w:rtl w:val="0"/>
              </w:rPr>
              <w:t xml:space="preserve"> con estado 'Activo'.</w:t>
            </w:r>
          </w:p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 tabla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MATERIALES</w:t>
            </w:r>
            <w:r w:rsidDel="00000000" w:rsidR="00000000" w:rsidRPr="00000000">
              <w:rPr>
                <w:color w:val="1f1f1f"/>
                <w:rtl w:val="0"/>
              </w:rPr>
              <w:t xml:space="preserve">, el campo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ejemplares_disponibles</w:t>
            </w:r>
            <w:r w:rsidDel="00000000" w:rsidR="00000000" w:rsidRPr="00000000">
              <w:rPr>
                <w:color w:val="1f1f1f"/>
                <w:rtl w:val="0"/>
              </w:rPr>
              <w:t xml:space="preserve"> debe bajar a 4 automáticamente.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Préstamo ID 105 creado. Verificación en BD: El stock del material se actualizó correctamente de 5 a 4.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Bloqueo por Usuario Inactivo: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un usuario marcado como "Bloqueado" o "Inactivo" no pueda solicitar nuevos préstamos.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"Juan Pérez" tiene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estado_activo = 0</w:t>
            </w:r>
            <w:r w:rsidDel="00000000" w:rsidR="00000000" w:rsidRPr="00000000">
              <w:rPr>
                <w:color w:val="1f1f1f"/>
                <w:rtl w:val="0"/>
              </w:rPr>
              <w:t xml:space="preserve"> en la BD.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Intentar registrar préstamo para el RUT de "Juan Pérez".</w:t>
            </w:r>
          </w:p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Libro con stock disponible.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consultar el estado del usuario.</w:t>
            </w:r>
          </w:p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Bloquear la operación.</w:t>
            </w:r>
          </w:p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Alerta: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"Usuario no habilitado para préstamos"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Operación rechazada. El sistema identificó el estado inactivo del usuario correctamente.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Devolución en Fecha (Stock Up):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el flujo correcto de una devolución a tiempo, liberando el stock para otros usuarios.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Préstamo activo (ID 50). Fecha devolución es "Mañana".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"Devoluciones".</w:t>
            </w:r>
          </w:p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Buscar Préstamo ID 50.</w:t>
            </w:r>
          </w:p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"Confirmar Devolución".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Estado cambia a 'Devuelto'.</w:t>
            </w:r>
          </w:p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fecha_devolucion_real</w:t>
            </w:r>
            <w:r w:rsidDel="00000000" w:rsidR="00000000" w:rsidRPr="00000000">
              <w:rPr>
                <w:color w:val="1f1f1f"/>
                <w:rtl w:val="0"/>
              </w:rPr>
              <w:t xml:space="preserve"> se marca con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Stock del libro incrementa en +1.</w:t>
            </w:r>
          </w:p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Multa = $0.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Devolución procesada. El libro volvió a estar disponible en el inventario inmediatamente.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Automático de Multas (Mora):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sistema detecte el atraso y calcule el monto exacto de la multa.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Préstamo ID 51 venció hace 2 días. (Simulado en BD).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"Devoluciones".</w:t>
            </w:r>
          </w:p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Buscar Préstamo ID 51 (Vencido).</w:t>
            </w:r>
          </w:p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"Confirmar Devolución".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debe:</w:t>
            </w:r>
          </w:p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Detectar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dias_retraso = 2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Calcular multa: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 * $500 = $1000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Guardar monto en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PRESTAMOS.monto_multa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detectó la mora. Se registró una multa de $1.000 y se mostró alerta visual de cobro al bibliotecario.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6ynvjphbu5i9" w:id="14"/>
      <w:bookmarkEnd w:id="14"/>
      <w:r w:rsidDel="00000000" w:rsidR="00000000" w:rsidRPr="00000000">
        <w:rPr>
          <w:sz w:val="26"/>
          <w:szCs w:val="26"/>
          <w:rtl w:val="0"/>
        </w:rPr>
        <w:t xml:space="preserve">Casos de Prueba: Administración, OPAC y Robustez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820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200"/>
        <w:gridCol w:w="2010"/>
        <w:gridCol w:w="1170"/>
        <w:gridCol w:w="2070"/>
        <w:gridCol w:w="1725"/>
        <w:gridCol w:w="1590"/>
        <w:gridCol w:w="1005"/>
        <w:tblGridChange w:id="0">
          <w:tblGrid>
            <w:gridCol w:w="1050"/>
            <w:gridCol w:w="1200"/>
            <w:gridCol w:w="2010"/>
            <w:gridCol w:w="1170"/>
            <w:gridCol w:w="2070"/>
            <w:gridCol w:w="1725"/>
            <w:gridCol w:w="1590"/>
            <w:gridCol w:w="1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Pre-condiciones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 de Entrada /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Usuarios (Creación Exitosa):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Administrador pueda crear un nuevo usuario bibliotecario y que la contraseña se guarde encriptada.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Admin activa.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"Gestión de Usuarios".</w:t>
            </w:r>
          </w:p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Nombre: "Ana Lopez".</w:t>
            </w:r>
          </w:p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RUT: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12.345.678-9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Rol: Bibliotecario</w:t>
            </w:r>
          </w:p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Pass: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temp123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Usuario creado en BD.</w:t>
            </w:r>
          </w:p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Campo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password_hash</w:t>
            </w:r>
            <w:r w:rsidDel="00000000" w:rsidR="00000000" w:rsidRPr="00000000">
              <w:rPr>
                <w:color w:val="1f1f1f"/>
                <w:rtl w:val="0"/>
              </w:rPr>
              <w:t xml:space="preserve"> no debe ser "temp123", sino una cadena larga (Hash).</w:t>
            </w:r>
          </w:p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Estado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activo</w:t>
            </w:r>
            <w:r w:rsidDel="00000000" w:rsidR="00000000" w:rsidRPr="00000000">
              <w:rPr>
                <w:color w:val="1f1f1f"/>
                <w:rtl w:val="0"/>
              </w:rPr>
              <w:t xml:space="preserve"> = 1.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creado. Se verificó en BD que la contraseña es ilegible (Hash PBKDF2).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de Unicidad (RUT Duplicado):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el sistema impida registrar dos usuarios con el mismo RUT (Constraint Unique).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con RUT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12.345.678-9</w:t>
            </w:r>
            <w:r w:rsidDel="00000000" w:rsidR="00000000" w:rsidRPr="00000000">
              <w:rPr>
                <w:color w:val="1f1f1f"/>
                <w:rtl w:val="0"/>
              </w:rPr>
              <w:t xml:space="preserve"> ya existe.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Intentar crear nuevo usuario.</w:t>
            </w:r>
          </w:p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Ingresar RUT: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12.345.678-9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"Guardar".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capturar el error de integridad de la BD.</w:t>
            </w:r>
          </w:p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Impedir el registro.</w:t>
            </w:r>
          </w:p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Mostrar alerta: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"Error: El RUT ya se encuentra registrado"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base de datos rechazó la duplicidad. La aplicación manejó la excepción y mostró el error al admin.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OPAC (Público)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Motor de Búsqueda y Filtros:</w:t>
            </w:r>
            <w:r w:rsidDel="00000000" w:rsidR="00000000" w:rsidRPr="00000000">
              <w:rPr>
                <w:color w:val="1f1f1f"/>
                <w:rtl w:val="0"/>
              </w:rPr>
              <w:t xml:space="preserve"> Validar que el buscador público filtre correctamente por coincidencia parcial (LIKE) y categoría.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Existen libros de "Ciencia" y "Novelas".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Ir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/opac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Escribir "Física".</w:t>
            </w:r>
          </w:p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Seleccionar Categoría: "Ciencia".</w:t>
            </w:r>
          </w:p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Click "Buscar".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lista de resultados debe mostrar SOLO libros que contengan "Física" en el título Y pertenezcan a "Ciencia".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filtro funcionó correctamente. Libros de otras categorías fueron excluidos de la vista.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Manejo de Datos Inválidos (Formularios):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la robustez ante entradas vacías o formatos incorrectos en campos críticos.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Formulario de Edición de Libro.</w:t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Dejar Título en blanco.</w:t>
            </w:r>
          </w:p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Ingresar "ABC" en el campo "Año" (que espera número).</w:t>
            </w:r>
          </w:p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Guardar.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validador del Backend (o HTML5) debe detener el envío.</w:t>
            </w:r>
          </w:p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Alerta: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"Complete los campos obligatorios"</w:t>
            </w:r>
            <w:r w:rsidDel="00000000" w:rsidR="00000000" w:rsidRPr="00000000">
              <w:rPr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"Formato inválido"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navegador bloqueó el envío (required). El servidor también validó el tipo de dato numérico.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de Sesión (Logout Seguro):</w:t>
            </w:r>
            <w:r w:rsidDel="00000000" w:rsidR="00000000" w:rsidRPr="00000000">
              <w:rPr>
                <w:color w:val="1f1f1f"/>
                <w:rtl w:val="0"/>
              </w:rPr>
              <w:t xml:space="preserve"> Verificar que tras cerrar sesión, el usuario no pueda volver atrás con el botón "Atrás" del navegador.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logueado en Dashboard.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Click en "Cerrar Sesión".</w:t>
            </w:r>
          </w:p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Redirección al Login.</w:t>
            </w:r>
          </w:p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Presionar botón "Atrás" del navegador.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NO debe ver el Dashboard. Debe ser redirigido al Login nuevamente (Sesión destruida/Cache control).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 volver atrás, el sistema detectó falta de sesión y redirigió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/login</w:t>
            </w:r>
            <w:r w:rsidDel="00000000" w:rsidR="00000000" w:rsidRPr="00000000">
              <w:rPr>
                <w:color w:val="1f1f1f"/>
                <w:rtl w:val="0"/>
              </w:rPr>
              <w:t xml:space="preserve">. Seguridad de sesión validada.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