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9e9gg1jb3qqc" w:id="0"/>
            <w:bookmarkEnd w:id="0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HU-ADMIN01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al Panel de Administración y visualización de un resumen de métricas clave (Dashboard).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Obtener una vista de alto nivel del estado operativo de la biblioteca (préstamos, mora, etc.) para la toma de decisiones y el monitoreo diario.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Tras un login exitoso, el usuario con rol 'Admin' es redirigido 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/admin/dashboard</w:t>
            </w:r>
            <w:r w:rsidDel="00000000" w:rsidR="00000000" w:rsidRPr="00000000">
              <w:rPr>
                <w:rtl w:val="0"/>
              </w:rPr>
              <w:t xml:space="preserve">. 2. El dashboard muestra un conteo total de Materiales, Usuarios y Préstamos Activos. 3. Los datos del dashboard se cargan mediante una API optimizada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/api/admin/metrics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27dtfflz2rxc" w:id="1"/>
            <w:bookmarkEnd w:id="1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HU-ADMIN02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y UI para Creación, Edición y Bloqueo/Activación de cuentas de personal y estudiantes.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al Administrador un control total sobre el ciclo de vida de la cuenta de los usuarios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La interfaz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/admin/usuarios</w:t>
            </w:r>
            <w:r w:rsidDel="00000000" w:rsidR="00000000" w:rsidRPr="00000000">
              <w:rPr>
                <w:rtl w:val="0"/>
              </w:rPr>
              <w:t xml:space="preserve">) muestra el estado 'Activo'/'Inactivo' para cada cuenta. 2. La edición (UPDATE) no permite modificar el RUT. 3. La operación de Bloqueo/Activación actualiza el campo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estado_activo</w:t>
            </w:r>
            <w:r w:rsidDel="00000000" w:rsidR="00000000" w:rsidRPr="00000000">
              <w:rPr>
                <w:rtl w:val="0"/>
              </w:rPr>
              <w:t xml:space="preserve"> en la tabla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yyr6yuducri7" w:id="2"/>
            <w:bookmarkEnd w:id="2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HU-ADMIN03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la lógica de Roles y Permisos (Restricción de acceso) basada en el rol del usuario logueado.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Garantizar la seguridad y privacidad del sistema, limitando el acceso a módulos críticos (como el CRUD de Usuarios) solo a personal autorizado (Admin).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Las rutas críticas de administración están protegidas con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@admin_required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@role_required</w:t>
            </w:r>
            <w:r w:rsidDel="00000000" w:rsidR="00000000" w:rsidRPr="00000000">
              <w:rPr>
                <w:rtl w:val="0"/>
              </w:rPr>
              <w:t xml:space="preserve">. 2. Un usuario con rol 'Bibliotecario' es bloqueado al intentar acceder 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/admin/usuarios</w:t>
            </w:r>
            <w:r w:rsidDel="00000000" w:rsidR="00000000" w:rsidRPr="00000000">
              <w:rPr>
                <w:rtl w:val="0"/>
              </w:rPr>
              <w:t xml:space="preserve">. 3. La lógica de autenticación verifica el rol del usuario en cada petición protegida.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nkggjdzgxiwn" w:id="3"/>
            <w:bookmarkEnd w:id="3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HU-CONS03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la lógica y la API para registrar una Reserva Remota cuando el material está agotado.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Mejorar la accesibilidad y permitir a los usuarios acceder al material tan pronto como esté disponible, gestionando una lista de espera.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OPAC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verifica que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ejemplares_disponibles</w:t>
            </w:r>
            <w:r w:rsidDel="00000000" w:rsidR="00000000" w:rsidRPr="00000000">
              <w:rPr>
                <w:rtl w:val="0"/>
              </w:rPr>
              <w:t xml:space="preserve"> es igual a 0 antes de permitir la reserva. 2. Se inserta un registro en la tabla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RESERVAS</w:t>
            </w:r>
            <w:r w:rsidDel="00000000" w:rsidR="00000000" w:rsidRPr="00000000">
              <w:rPr>
                <w:rtl w:val="0"/>
              </w:rPr>
              <w:t xml:space="preserve"> con estado 'Pendiente'. 3. La interfaz debe mostrar el botón "Reservar" solo si el material está agotado.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v7gkdppyrxvy" w:id="4"/>
            <w:bookmarkEnd w:id="4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HU-ADMIN04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Bibliotecario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y UI para generar un Reporte de Uso de los 10 materiales más prestados históricamente.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Apoyar la Toma de Decisiones sobre la adquisición y optimización de recursos bibliográficos.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La consulta SQL utiliza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GROUP BY</w:t>
            </w:r>
            <w:r w:rsidDel="00000000" w:rsidR="00000000" w:rsidRPr="00000000">
              <w:rPr>
                <w:rtl w:val="0"/>
              </w:rPr>
              <w:t xml:space="preserve"> sobre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PRESTAMOS</w:t>
            </w:r>
            <w:r w:rsidDel="00000000" w:rsidR="00000000" w:rsidRPr="00000000">
              <w:rPr>
                <w:rtl w:val="0"/>
              </w:rPr>
              <w:t xml:space="preserve"> para clasificar el Top 10. 2. El reporte muestra el título del material y el Total de Préstamos Histórico. 3. El reporte es accesible desde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/admin/reportes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7"/>
        <w:gridCol w:w="4987"/>
        <w:tblGridChange w:id="0">
          <w:tblGrid>
            <w:gridCol w:w="4987"/>
            <w:gridCol w:w="498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2"/>
              <w:widowControl w:val="0"/>
              <w:spacing w:before="120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o9gh3v6uhdgf" w:id="5"/>
            <w:bookmarkEnd w:id="5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Historias de Usuario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de 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HU-ADMIN05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Bibliotecario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y UI para generar un Reporte de Mora (listado de usuarios con préstamos vencidos y multa calculada).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Proveer una herramienta operativa para la gestión de cobranza y la mitigación de pérdida de inventario.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Estimación (Puntos)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La consulta SQL utiliza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DATEDIFF()</w:t>
            </w:r>
            <w:r w:rsidDel="00000000" w:rsidR="00000000" w:rsidRPr="00000000">
              <w:rPr>
                <w:rtl w:val="0"/>
              </w:rPr>
              <w:t xml:space="preserve"> para calcular los días de mora y la multa estimada. 2. El reporte solo muestra los préstamos con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estado_prestamo = 'Activo'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fecha_devolucion &lt; CURDATE()</w:t>
            </w:r>
            <w:r w:rsidDel="00000000" w:rsidR="00000000" w:rsidRPr="00000000">
              <w:rPr>
                <w:rtl w:val="0"/>
              </w:rPr>
              <w:t xml:space="preserve">. 3. El reporte es accesible desde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/admin/reportes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