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BC0E2" w14:textId="419BBA3B" w:rsidR="00A2735E" w:rsidRPr="006338FA" w:rsidRDefault="00F55507" w:rsidP="00F55507">
      <w:pPr>
        <w:pStyle w:val="Title"/>
        <w:rPr>
          <w:lang w:val="ru-RU"/>
        </w:rPr>
      </w:pPr>
      <w:r>
        <w:rPr>
          <w:lang w:val="ru-RU"/>
        </w:rPr>
        <w:t xml:space="preserve">План управления качеством проектом </w:t>
      </w:r>
      <w:r>
        <w:t>RETWINIT</w:t>
      </w:r>
    </w:p>
    <w:p w14:paraId="0E4442AD" w14:textId="2A1B5B9A" w:rsidR="00F55507" w:rsidRDefault="00F55507" w:rsidP="00F55507">
      <w:pPr>
        <w:pStyle w:val="Heading1"/>
        <w:rPr>
          <w:lang w:val="ru-RU"/>
        </w:rPr>
      </w:pPr>
      <w:r>
        <w:rPr>
          <w:lang w:val="ru-RU"/>
        </w:rPr>
        <w:t>Измерения качества проекта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F55507" w:rsidRPr="00F73A2D" w14:paraId="310A5136" w14:textId="77777777" w:rsidTr="00F55507">
        <w:tc>
          <w:tcPr>
            <w:tcW w:w="3226" w:type="dxa"/>
          </w:tcPr>
          <w:p w14:paraId="370D85B8" w14:textId="09EFACDD" w:rsidR="00F55507" w:rsidRPr="00F73A2D" w:rsidRDefault="00F55507" w:rsidP="00F55507">
            <w:pPr>
              <w:rPr>
                <w:b/>
                <w:bCs/>
                <w:lang w:val="ru-RU"/>
              </w:rPr>
            </w:pPr>
            <w:r w:rsidRPr="00F73A2D">
              <w:rPr>
                <w:b/>
                <w:bCs/>
                <w:lang w:val="ru-RU"/>
              </w:rPr>
              <w:t>Название оценки</w:t>
            </w:r>
          </w:p>
        </w:tc>
        <w:tc>
          <w:tcPr>
            <w:tcW w:w="3226" w:type="dxa"/>
          </w:tcPr>
          <w:p w14:paraId="1CCFB631" w14:textId="77F71A2C" w:rsidR="00F55507" w:rsidRPr="00F73A2D" w:rsidRDefault="00F55507" w:rsidP="00F55507">
            <w:pPr>
              <w:rPr>
                <w:b/>
                <w:bCs/>
                <w:lang w:val="ru-RU"/>
              </w:rPr>
            </w:pPr>
            <w:r w:rsidRPr="00F73A2D">
              <w:rPr>
                <w:b/>
                <w:bCs/>
                <w:lang w:val="ru-RU"/>
              </w:rPr>
              <w:t>Допустимый уровень оценки</w:t>
            </w:r>
          </w:p>
        </w:tc>
        <w:tc>
          <w:tcPr>
            <w:tcW w:w="3227" w:type="dxa"/>
          </w:tcPr>
          <w:p w14:paraId="678D412D" w14:textId="2626AA12" w:rsidR="00F55507" w:rsidRPr="00F73A2D" w:rsidRDefault="00F55507" w:rsidP="00F55507">
            <w:pPr>
              <w:rPr>
                <w:b/>
                <w:bCs/>
                <w:lang w:val="ru-RU"/>
              </w:rPr>
            </w:pPr>
            <w:r w:rsidRPr="00F73A2D">
              <w:rPr>
                <w:b/>
                <w:bCs/>
                <w:lang w:val="ru-RU"/>
              </w:rPr>
              <w:t>Комментарий</w:t>
            </w:r>
          </w:p>
        </w:tc>
      </w:tr>
      <w:tr w:rsidR="00F55507" w:rsidRPr="006338FA" w14:paraId="320D8EC3" w14:textId="77777777" w:rsidTr="00F55507">
        <w:tc>
          <w:tcPr>
            <w:tcW w:w="3226" w:type="dxa"/>
          </w:tcPr>
          <w:p w14:paraId="73DA53BD" w14:textId="56CE15E6" w:rsidR="00F55507" w:rsidRDefault="00F55507" w:rsidP="00F55507">
            <w:pPr>
              <w:rPr>
                <w:lang w:val="ru-RU"/>
              </w:rPr>
            </w:pPr>
            <w:r>
              <w:rPr>
                <w:lang w:val="ru-RU"/>
              </w:rPr>
              <w:t>Управление звонками</w:t>
            </w:r>
          </w:p>
        </w:tc>
        <w:tc>
          <w:tcPr>
            <w:tcW w:w="3226" w:type="dxa"/>
          </w:tcPr>
          <w:p w14:paraId="19CB72AC" w14:textId="2E185322" w:rsidR="00F55507" w:rsidRDefault="00F55507" w:rsidP="00F55507">
            <w:pPr>
              <w:rPr>
                <w:lang w:val="ru-RU"/>
              </w:rPr>
            </w:pPr>
            <w:r w:rsidRPr="00F55507">
              <w:rPr>
                <w:b/>
                <w:bCs/>
                <w:lang w:val="ru-RU"/>
              </w:rPr>
              <w:t>Все</w:t>
            </w:r>
            <w:r>
              <w:rPr>
                <w:lang w:val="ru-RU"/>
              </w:rPr>
              <w:t xml:space="preserve"> звонки должны быть управляемыми</w:t>
            </w:r>
          </w:p>
        </w:tc>
        <w:tc>
          <w:tcPr>
            <w:tcW w:w="3227" w:type="dxa"/>
          </w:tcPr>
          <w:p w14:paraId="2CFAF173" w14:textId="606F7C0E" w:rsidR="00F55507" w:rsidRPr="00F73A2D" w:rsidRDefault="00F55507" w:rsidP="00F55507">
            <w:pPr>
              <w:rPr>
                <w:lang w:val="ru-RU"/>
              </w:rPr>
            </w:pPr>
            <w:r>
              <w:rPr>
                <w:lang w:val="ru-RU"/>
              </w:rPr>
              <w:t>При остановке</w:t>
            </w:r>
            <w:r w:rsidRPr="00F55507">
              <w:rPr>
                <w:lang w:val="ru-RU"/>
              </w:rPr>
              <w:t>/</w:t>
            </w:r>
            <w:r>
              <w:rPr>
                <w:lang w:val="ru-RU"/>
              </w:rPr>
              <w:t xml:space="preserve">запуске обзвона, функция должна полностью производиться на платформе </w:t>
            </w:r>
            <w:r>
              <w:t>TWIN</w:t>
            </w:r>
            <w:r>
              <w:rPr>
                <w:lang w:val="ru-RU"/>
              </w:rPr>
              <w:t xml:space="preserve">. </w:t>
            </w:r>
            <w:r w:rsidR="00F73A2D">
              <w:rPr>
                <w:lang w:val="ru-RU"/>
              </w:rPr>
              <w:t>Проблемные ситуации</w:t>
            </w:r>
            <w:r>
              <w:rPr>
                <w:lang w:val="ru-RU"/>
              </w:rPr>
              <w:t xml:space="preserve"> с обзвоном </w:t>
            </w:r>
            <w:r w:rsidR="00F73A2D">
              <w:rPr>
                <w:lang w:val="ru-RU"/>
              </w:rPr>
              <w:t xml:space="preserve">(обзвон совершен не полностью, обзвон остановлен системой </w:t>
            </w:r>
            <w:r w:rsidR="00F73A2D">
              <w:t>TWIN</w:t>
            </w:r>
            <w:r w:rsidR="00F73A2D" w:rsidRPr="00F73A2D">
              <w:rPr>
                <w:lang w:val="ru-RU"/>
              </w:rPr>
              <w:t xml:space="preserve">, </w:t>
            </w:r>
            <w:r w:rsidR="00F73A2D">
              <w:rPr>
                <w:lang w:val="ru-RU"/>
              </w:rPr>
              <w:t xml:space="preserve">обзвон имеет 80% ошибочных номеров, проверенных системой </w:t>
            </w:r>
            <w:r w:rsidR="00F73A2D">
              <w:t>RETWINIT</w:t>
            </w:r>
            <w:r w:rsidR="00F73A2D">
              <w:rPr>
                <w:lang w:val="ru-RU"/>
              </w:rPr>
              <w:t xml:space="preserve"> корректные номера</w:t>
            </w:r>
            <w:proofErr w:type="gramStart"/>
            <w:r w:rsidR="00F73A2D">
              <w:rPr>
                <w:lang w:val="ru-RU"/>
              </w:rPr>
              <w:t>)</w:t>
            </w:r>
            <w:proofErr w:type="gramEnd"/>
            <w:r w:rsidR="00F73A2D" w:rsidRPr="00F73A2D">
              <w:rPr>
                <w:lang w:val="ru-RU"/>
              </w:rPr>
              <w:t xml:space="preserve"> </w:t>
            </w:r>
            <w:r w:rsidR="00F73A2D">
              <w:rPr>
                <w:lang w:val="ru-RU"/>
              </w:rPr>
              <w:t xml:space="preserve">должны обрабатываться </w:t>
            </w:r>
            <w:r w:rsidR="00F73A2D">
              <w:t>RETWINIT</w:t>
            </w:r>
            <w:r w:rsidR="00F73A2D">
              <w:rPr>
                <w:lang w:val="ru-RU"/>
              </w:rPr>
              <w:t xml:space="preserve"> и решаться с помощью повторной постановкой обзвона (части обзвона).</w:t>
            </w:r>
          </w:p>
        </w:tc>
      </w:tr>
      <w:tr w:rsidR="00F55507" w:rsidRPr="006338FA" w14:paraId="1024B2FC" w14:textId="77777777" w:rsidTr="00F55507">
        <w:tc>
          <w:tcPr>
            <w:tcW w:w="3226" w:type="dxa"/>
          </w:tcPr>
          <w:p w14:paraId="4D2A9B57" w14:textId="0766ECAA" w:rsidR="00F55507" w:rsidRDefault="00F73A2D" w:rsidP="00F55507">
            <w:pPr>
              <w:rPr>
                <w:lang w:val="ru-RU"/>
              </w:rPr>
            </w:pPr>
            <w:r>
              <w:rPr>
                <w:lang w:val="ru-RU"/>
              </w:rPr>
              <w:t>Загрузка и выгрузка данных</w:t>
            </w:r>
          </w:p>
        </w:tc>
        <w:tc>
          <w:tcPr>
            <w:tcW w:w="3226" w:type="dxa"/>
          </w:tcPr>
          <w:p w14:paraId="769643E6" w14:textId="210F1C66" w:rsidR="00F55507" w:rsidRPr="00F73A2D" w:rsidRDefault="00F73A2D" w:rsidP="00F55507">
            <w:pPr>
              <w:rPr>
                <w:lang w:val="ru-RU"/>
              </w:rPr>
            </w:pPr>
            <w:r w:rsidRPr="00F73A2D">
              <w:rPr>
                <w:b/>
                <w:bCs/>
                <w:lang w:val="ru-RU"/>
              </w:rPr>
              <w:t>Все</w:t>
            </w:r>
            <w:r>
              <w:rPr>
                <w:lang w:val="ru-RU"/>
              </w:rPr>
              <w:t xml:space="preserve"> загруженные </w:t>
            </w:r>
            <w:r w:rsidRPr="00F73A2D">
              <w:rPr>
                <w:lang w:val="ru-RU"/>
              </w:rPr>
              <w:t>/</w:t>
            </w:r>
            <w:r>
              <w:rPr>
                <w:lang w:val="ru-RU"/>
              </w:rPr>
              <w:t xml:space="preserve"> выгруженные респонденты должны иметь корректные данные, соответствующие им</w:t>
            </w:r>
          </w:p>
        </w:tc>
        <w:tc>
          <w:tcPr>
            <w:tcW w:w="3227" w:type="dxa"/>
          </w:tcPr>
          <w:p w14:paraId="7DB7D2F3" w14:textId="7F103E48" w:rsidR="00F55507" w:rsidRDefault="00F73A2D" w:rsidP="00F55507">
            <w:pPr>
              <w:rPr>
                <w:lang w:val="ru-RU"/>
              </w:rPr>
            </w:pPr>
            <w:r>
              <w:rPr>
                <w:lang w:val="ru-RU"/>
              </w:rPr>
              <w:t>При загрузке не должно происходить изменения полей информации. При выгрузке отчет должен содержать корректные неискаженные данные.</w:t>
            </w:r>
          </w:p>
        </w:tc>
      </w:tr>
      <w:tr w:rsidR="00F73A2D" w:rsidRPr="006338FA" w14:paraId="0D0C4582" w14:textId="77777777" w:rsidTr="00F55507">
        <w:tc>
          <w:tcPr>
            <w:tcW w:w="3226" w:type="dxa"/>
          </w:tcPr>
          <w:p w14:paraId="519F44BF" w14:textId="68C0AE0E" w:rsidR="00F73A2D" w:rsidRDefault="00F73A2D" w:rsidP="00F55507">
            <w:pPr>
              <w:rPr>
                <w:lang w:val="ru-RU"/>
              </w:rPr>
            </w:pPr>
            <w:r>
              <w:rPr>
                <w:lang w:val="ru-RU"/>
              </w:rPr>
              <w:t>Отображение данных реального времени</w:t>
            </w:r>
          </w:p>
        </w:tc>
        <w:tc>
          <w:tcPr>
            <w:tcW w:w="3226" w:type="dxa"/>
          </w:tcPr>
          <w:p w14:paraId="661D27AE" w14:textId="4033F280" w:rsidR="00F73A2D" w:rsidRDefault="00F73A2D" w:rsidP="00F55507">
            <w:pPr>
              <w:rPr>
                <w:lang w:val="ru-RU"/>
              </w:rPr>
            </w:pPr>
            <w:r w:rsidRPr="00F73A2D">
              <w:rPr>
                <w:b/>
                <w:bCs/>
                <w:lang w:val="ru-RU"/>
              </w:rPr>
              <w:t>Все</w:t>
            </w:r>
            <w:r>
              <w:rPr>
                <w:lang w:val="ru-RU"/>
              </w:rPr>
              <w:t xml:space="preserve"> данные реального времени должны отображаться корректно</w:t>
            </w:r>
          </w:p>
        </w:tc>
        <w:tc>
          <w:tcPr>
            <w:tcW w:w="3227" w:type="dxa"/>
          </w:tcPr>
          <w:p w14:paraId="07882551" w14:textId="077CE4B8" w:rsidR="00F73A2D" w:rsidRDefault="00F73A2D" w:rsidP="00F55507">
            <w:pPr>
              <w:rPr>
                <w:lang w:val="ru-RU"/>
              </w:rPr>
            </w:pPr>
            <w:r>
              <w:rPr>
                <w:lang w:val="ru-RU"/>
              </w:rPr>
              <w:t>Процесс обзвона, текущий баланс, количество запущенных обзвонов</w:t>
            </w:r>
          </w:p>
        </w:tc>
      </w:tr>
      <w:tr w:rsidR="00F73A2D" w:rsidRPr="006338FA" w14:paraId="28D961CC" w14:textId="77777777" w:rsidTr="00F55507">
        <w:tc>
          <w:tcPr>
            <w:tcW w:w="3226" w:type="dxa"/>
          </w:tcPr>
          <w:p w14:paraId="4B7F031C" w14:textId="59BC9F55" w:rsidR="00F73A2D" w:rsidRDefault="00F73A2D" w:rsidP="00F55507">
            <w:pPr>
              <w:rPr>
                <w:lang w:val="ru-RU"/>
              </w:rPr>
            </w:pPr>
            <w:r>
              <w:rPr>
                <w:lang w:val="ru-RU"/>
              </w:rPr>
              <w:t>Устойчивость к нагрузке</w:t>
            </w:r>
          </w:p>
        </w:tc>
        <w:tc>
          <w:tcPr>
            <w:tcW w:w="3226" w:type="dxa"/>
          </w:tcPr>
          <w:p w14:paraId="62A7281B" w14:textId="4ACC5E6B" w:rsidR="00F73A2D" w:rsidRDefault="00F73A2D" w:rsidP="00F55507">
            <w:pPr>
              <w:rPr>
                <w:lang w:val="ru-RU"/>
              </w:rPr>
            </w:pPr>
            <w:r w:rsidRPr="00F73A2D">
              <w:rPr>
                <w:b/>
                <w:bCs/>
                <w:lang w:val="ru-RU"/>
              </w:rPr>
              <w:t>Не менее 80%</w:t>
            </w:r>
            <w:r>
              <w:rPr>
                <w:lang w:val="ru-RU"/>
              </w:rPr>
              <w:t xml:space="preserve"> ситуаций загруженности системы </w:t>
            </w:r>
            <w:r>
              <w:t>TWIN</w:t>
            </w:r>
            <w:r w:rsidRPr="00F73A2D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должны обрабатываться</w:t>
            </w:r>
          </w:p>
        </w:tc>
        <w:tc>
          <w:tcPr>
            <w:tcW w:w="3227" w:type="dxa"/>
          </w:tcPr>
          <w:p w14:paraId="41BA72F8" w14:textId="5DE7EE44" w:rsidR="00F73A2D" w:rsidRPr="00F73A2D" w:rsidRDefault="00F73A2D" w:rsidP="00F55507">
            <w:pPr>
              <w:rPr>
                <w:lang w:val="ru-RU"/>
              </w:rPr>
            </w:pPr>
            <w:r>
              <w:rPr>
                <w:lang w:val="ru-RU"/>
              </w:rPr>
              <w:t xml:space="preserve">При большой загруженности системы </w:t>
            </w:r>
            <w:r>
              <w:t>TWIN</w:t>
            </w:r>
            <w:r w:rsidRPr="00F73A2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должна происходить приостановка обзвонов, либо постановка минимальной заранее определенной нагрузки от системы </w:t>
            </w:r>
            <w:r>
              <w:t>RETWINIT</w:t>
            </w:r>
            <w:r w:rsidRPr="00F73A2D">
              <w:rPr>
                <w:lang w:val="ru-RU"/>
              </w:rPr>
              <w:t>.</w:t>
            </w:r>
          </w:p>
        </w:tc>
      </w:tr>
      <w:tr w:rsidR="004F3647" w:rsidRPr="006338FA" w14:paraId="580F3049" w14:textId="77777777" w:rsidTr="00F55507">
        <w:tc>
          <w:tcPr>
            <w:tcW w:w="3226" w:type="dxa"/>
          </w:tcPr>
          <w:p w14:paraId="0D014D19" w14:textId="7A87F47C" w:rsidR="004F3647" w:rsidRPr="004F3647" w:rsidRDefault="004F3647" w:rsidP="00F55507">
            <w:pPr>
              <w:rPr>
                <w:lang w:val="ru-RU"/>
              </w:rPr>
            </w:pPr>
            <w:r>
              <w:rPr>
                <w:lang w:val="ru-RU"/>
              </w:rPr>
              <w:t>Удобство интерфейса</w:t>
            </w:r>
          </w:p>
        </w:tc>
        <w:tc>
          <w:tcPr>
            <w:tcW w:w="3226" w:type="dxa"/>
          </w:tcPr>
          <w:p w14:paraId="05F75E73" w14:textId="5B509F56" w:rsidR="004F3647" w:rsidRPr="004F3647" w:rsidRDefault="004F3647" w:rsidP="00F55507">
            <w:pPr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Менее 15% </w:t>
            </w:r>
            <w:r>
              <w:rPr>
                <w:lang w:val="ru-RU"/>
              </w:rPr>
              <w:t>запросов в поддержку должны содержать проблемы поиска или использования функционала</w:t>
            </w:r>
          </w:p>
        </w:tc>
        <w:tc>
          <w:tcPr>
            <w:tcW w:w="3227" w:type="dxa"/>
          </w:tcPr>
          <w:p w14:paraId="7DEF1540" w14:textId="77777777" w:rsidR="004F3647" w:rsidRDefault="004F3647" w:rsidP="00F55507">
            <w:pPr>
              <w:rPr>
                <w:lang w:val="ru-RU"/>
              </w:rPr>
            </w:pPr>
          </w:p>
        </w:tc>
      </w:tr>
      <w:tr w:rsidR="004F3647" w:rsidRPr="006338FA" w14:paraId="3009BDAA" w14:textId="77777777" w:rsidTr="00F55507">
        <w:tc>
          <w:tcPr>
            <w:tcW w:w="3226" w:type="dxa"/>
          </w:tcPr>
          <w:p w14:paraId="1A77923E" w14:textId="77777777" w:rsidR="004F3647" w:rsidRDefault="004F3647" w:rsidP="00F55507">
            <w:pPr>
              <w:rPr>
                <w:lang w:val="ru-RU"/>
              </w:rPr>
            </w:pPr>
          </w:p>
        </w:tc>
        <w:tc>
          <w:tcPr>
            <w:tcW w:w="3226" w:type="dxa"/>
          </w:tcPr>
          <w:p w14:paraId="783222F8" w14:textId="77777777" w:rsidR="004F3647" w:rsidRDefault="004F3647" w:rsidP="00F55507">
            <w:pPr>
              <w:rPr>
                <w:b/>
                <w:bCs/>
                <w:lang w:val="ru-RU"/>
              </w:rPr>
            </w:pPr>
          </w:p>
        </w:tc>
        <w:tc>
          <w:tcPr>
            <w:tcW w:w="3227" w:type="dxa"/>
          </w:tcPr>
          <w:p w14:paraId="36748B1E" w14:textId="77777777" w:rsidR="004F3647" w:rsidRDefault="004F3647" w:rsidP="00F55507">
            <w:pPr>
              <w:rPr>
                <w:lang w:val="ru-RU"/>
              </w:rPr>
            </w:pPr>
          </w:p>
        </w:tc>
      </w:tr>
    </w:tbl>
    <w:p w14:paraId="7695E434" w14:textId="77777777" w:rsidR="00F55507" w:rsidRPr="00F55507" w:rsidRDefault="00F55507" w:rsidP="00F55507">
      <w:pPr>
        <w:rPr>
          <w:lang w:val="ru-RU"/>
        </w:rPr>
      </w:pPr>
    </w:p>
    <w:p w14:paraId="490F77DC" w14:textId="3E5C9C5F" w:rsidR="00F55507" w:rsidRDefault="00F55507" w:rsidP="00F55507">
      <w:pPr>
        <w:pStyle w:val="Heading1"/>
        <w:rPr>
          <w:lang w:val="ru-RU"/>
        </w:rPr>
      </w:pPr>
      <w:r>
        <w:rPr>
          <w:lang w:val="ru-RU"/>
        </w:rPr>
        <w:lastRenderedPageBreak/>
        <w:t>Основные обязанности</w:t>
      </w:r>
    </w:p>
    <w:p w14:paraId="01E7C667" w14:textId="25EBA611" w:rsidR="004F3647" w:rsidRDefault="004F3647" w:rsidP="004F3647">
      <w:pPr>
        <w:rPr>
          <w:lang w:val="ru-RU"/>
        </w:rPr>
      </w:pPr>
      <w:r>
        <w:rPr>
          <w:lang w:val="ru-RU"/>
        </w:rPr>
        <w:t xml:space="preserve">Поддержка целевых устройств осуществляется разработчиком системы. Критерии приема каждой </w:t>
      </w:r>
      <w:r>
        <w:t>user</w:t>
      </w:r>
      <w:r w:rsidRPr="004F3647">
        <w:rPr>
          <w:lang w:val="ru-RU"/>
        </w:rPr>
        <w:t xml:space="preserve"> </w:t>
      </w:r>
      <w:r>
        <w:t>story</w:t>
      </w:r>
      <w:r w:rsidRPr="004F3647">
        <w:rPr>
          <w:lang w:val="ru-RU"/>
        </w:rPr>
        <w:t xml:space="preserve"> </w:t>
      </w:r>
      <w:r>
        <w:rPr>
          <w:lang w:val="ru-RU"/>
        </w:rPr>
        <w:t xml:space="preserve">описаны в этих же </w:t>
      </w:r>
      <w:r>
        <w:t>user</w:t>
      </w:r>
      <w:r w:rsidRPr="004F3647">
        <w:rPr>
          <w:lang w:val="ru-RU"/>
        </w:rPr>
        <w:t xml:space="preserve"> </w:t>
      </w:r>
      <w:r>
        <w:t>story</w:t>
      </w:r>
      <w:r w:rsidRPr="004F3647">
        <w:rPr>
          <w:lang w:val="ru-RU"/>
        </w:rPr>
        <w:t xml:space="preserve">. </w:t>
      </w:r>
      <w:r>
        <w:rPr>
          <w:lang w:val="ru-RU"/>
        </w:rPr>
        <w:t xml:space="preserve">Основное требование к </w:t>
      </w:r>
      <w:r>
        <w:t>user</w:t>
      </w:r>
      <w:r w:rsidRPr="004F3647">
        <w:rPr>
          <w:lang w:val="ru-RU"/>
        </w:rPr>
        <w:t xml:space="preserve"> </w:t>
      </w:r>
      <w:r>
        <w:t>story</w:t>
      </w:r>
      <w:r w:rsidRPr="004F3647">
        <w:rPr>
          <w:lang w:val="ru-RU"/>
        </w:rPr>
        <w:t xml:space="preserve"> </w:t>
      </w:r>
      <w:r>
        <w:rPr>
          <w:lang w:val="ru-RU"/>
        </w:rPr>
        <w:t xml:space="preserve">это выполнения функциональности </w:t>
      </w:r>
      <w:r>
        <w:t>user</w:t>
      </w:r>
      <w:r w:rsidRPr="004F3647">
        <w:rPr>
          <w:lang w:val="ru-RU"/>
        </w:rPr>
        <w:t xml:space="preserve"> </w:t>
      </w:r>
      <w:r>
        <w:t>story</w:t>
      </w:r>
      <w:r w:rsidRPr="004F3647">
        <w:rPr>
          <w:lang w:val="ru-R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6338FA" w14:paraId="12D52AAD" w14:textId="77777777" w:rsidTr="006338FA">
        <w:tc>
          <w:tcPr>
            <w:tcW w:w="3226" w:type="dxa"/>
          </w:tcPr>
          <w:p w14:paraId="08E275E2" w14:textId="77777777" w:rsidR="006338FA" w:rsidRDefault="006338FA" w:rsidP="004F3647">
            <w:pPr>
              <w:rPr>
                <w:lang w:val="ru-RU"/>
              </w:rPr>
            </w:pPr>
          </w:p>
        </w:tc>
        <w:tc>
          <w:tcPr>
            <w:tcW w:w="3226" w:type="dxa"/>
          </w:tcPr>
          <w:p w14:paraId="72D120A9" w14:textId="77777777" w:rsidR="006338FA" w:rsidRDefault="006338FA" w:rsidP="004F3647">
            <w:pPr>
              <w:rPr>
                <w:lang w:val="ru-RU"/>
              </w:rPr>
            </w:pPr>
          </w:p>
        </w:tc>
        <w:tc>
          <w:tcPr>
            <w:tcW w:w="3227" w:type="dxa"/>
          </w:tcPr>
          <w:p w14:paraId="5BDEF11F" w14:textId="77777777" w:rsidR="006338FA" w:rsidRDefault="006338FA" w:rsidP="004F3647">
            <w:pPr>
              <w:rPr>
                <w:lang w:val="ru-RU"/>
              </w:rPr>
            </w:pPr>
          </w:p>
        </w:tc>
      </w:tr>
      <w:tr w:rsidR="006338FA" w14:paraId="48B8E479" w14:textId="77777777" w:rsidTr="006338FA">
        <w:tc>
          <w:tcPr>
            <w:tcW w:w="3226" w:type="dxa"/>
          </w:tcPr>
          <w:p w14:paraId="16D2DE5B" w14:textId="77777777" w:rsidR="006338FA" w:rsidRDefault="006338FA" w:rsidP="004F3647">
            <w:pPr>
              <w:rPr>
                <w:lang w:val="ru-RU"/>
              </w:rPr>
            </w:pPr>
          </w:p>
        </w:tc>
        <w:tc>
          <w:tcPr>
            <w:tcW w:w="3226" w:type="dxa"/>
          </w:tcPr>
          <w:p w14:paraId="32A902AE" w14:textId="77777777" w:rsidR="006338FA" w:rsidRDefault="006338FA" w:rsidP="004F3647">
            <w:pPr>
              <w:rPr>
                <w:lang w:val="ru-RU"/>
              </w:rPr>
            </w:pPr>
          </w:p>
        </w:tc>
        <w:tc>
          <w:tcPr>
            <w:tcW w:w="3227" w:type="dxa"/>
          </w:tcPr>
          <w:p w14:paraId="18D89AD7" w14:textId="77777777" w:rsidR="006338FA" w:rsidRDefault="006338FA" w:rsidP="004F3647">
            <w:pPr>
              <w:rPr>
                <w:lang w:val="ru-RU"/>
              </w:rPr>
            </w:pPr>
          </w:p>
        </w:tc>
      </w:tr>
      <w:tr w:rsidR="006338FA" w14:paraId="37586E29" w14:textId="77777777" w:rsidTr="006338FA">
        <w:tc>
          <w:tcPr>
            <w:tcW w:w="3226" w:type="dxa"/>
          </w:tcPr>
          <w:p w14:paraId="7821E2E6" w14:textId="77777777" w:rsidR="006338FA" w:rsidRDefault="006338FA" w:rsidP="004F3647">
            <w:pPr>
              <w:rPr>
                <w:lang w:val="ru-RU"/>
              </w:rPr>
            </w:pPr>
          </w:p>
        </w:tc>
        <w:tc>
          <w:tcPr>
            <w:tcW w:w="3226" w:type="dxa"/>
          </w:tcPr>
          <w:p w14:paraId="470A95CE" w14:textId="77777777" w:rsidR="006338FA" w:rsidRDefault="006338FA" w:rsidP="004F3647">
            <w:pPr>
              <w:rPr>
                <w:lang w:val="ru-RU"/>
              </w:rPr>
            </w:pPr>
          </w:p>
        </w:tc>
        <w:tc>
          <w:tcPr>
            <w:tcW w:w="3227" w:type="dxa"/>
          </w:tcPr>
          <w:p w14:paraId="7C21CA3D" w14:textId="77777777" w:rsidR="006338FA" w:rsidRDefault="006338FA" w:rsidP="004F3647">
            <w:pPr>
              <w:rPr>
                <w:lang w:val="ru-RU"/>
              </w:rPr>
            </w:pPr>
          </w:p>
        </w:tc>
      </w:tr>
    </w:tbl>
    <w:p w14:paraId="5C4EA4E1" w14:textId="77777777" w:rsidR="006338FA" w:rsidRPr="004F3647" w:rsidRDefault="006338FA" w:rsidP="004F3647">
      <w:pPr>
        <w:rPr>
          <w:lang w:val="ru-RU"/>
        </w:rPr>
      </w:pPr>
    </w:p>
    <w:p w14:paraId="3C990260" w14:textId="32BD904B" w:rsidR="00F55507" w:rsidRDefault="00F55507" w:rsidP="00F55507">
      <w:pPr>
        <w:pStyle w:val="Heading1"/>
        <w:rPr>
          <w:lang w:val="ru-RU"/>
        </w:rPr>
      </w:pPr>
      <w:r>
        <w:rPr>
          <w:lang w:val="ru-RU"/>
        </w:rPr>
        <w:t>Контрольный список внедрения</w:t>
      </w:r>
    </w:p>
    <w:p w14:paraId="2D555F5E" w14:textId="479E6756" w:rsidR="00F55507" w:rsidRDefault="00F55507" w:rsidP="00F55507">
      <w:pPr>
        <w:pStyle w:val="Heading1"/>
        <w:rPr>
          <w:lang w:val="ru-RU"/>
        </w:rPr>
      </w:pPr>
      <w:r>
        <w:rPr>
          <w:lang w:val="ru-RU"/>
        </w:rPr>
        <w:t>Проверка качества требований</w:t>
      </w:r>
    </w:p>
    <w:p w14:paraId="22EF23E3" w14:textId="6114523C" w:rsidR="00F55507" w:rsidRDefault="00F55507" w:rsidP="00F55507">
      <w:pPr>
        <w:pStyle w:val="Heading1"/>
        <w:rPr>
          <w:lang w:val="ru-RU"/>
        </w:rPr>
      </w:pPr>
      <w:r>
        <w:rPr>
          <w:lang w:val="ru-RU"/>
        </w:rPr>
        <w:t>Список целевых устройств</w:t>
      </w:r>
    </w:p>
    <w:p w14:paraId="63A3B5DD" w14:textId="16414A5E" w:rsidR="004F3647" w:rsidRPr="006338FA" w:rsidRDefault="004F3647" w:rsidP="004F3647">
      <w:pPr>
        <w:rPr>
          <w:lang w:val="ru-RU"/>
        </w:rPr>
      </w:pPr>
      <w:r>
        <w:rPr>
          <w:lang w:val="ru-RU"/>
        </w:rPr>
        <w:t xml:space="preserve">Целевые устройства представляют собой </w:t>
      </w:r>
      <w:r>
        <w:t>desktop</w:t>
      </w:r>
      <w:r w:rsidRPr="004F364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mobile</w:t>
      </w:r>
      <w:r w:rsidRPr="004F3647">
        <w:rPr>
          <w:lang w:val="ru-RU"/>
        </w:rPr>
        <w:t xml:space="preserve"> </w:t>
      </w:r>
      <w:r w:rsidR="00AA2371">
        <w:rPr>
          <w:lang w:val="ru-RU"/>
        </w:rPr>
        <w:t>устройства,</w:t>
      </w:r>
      <w:r>
        <w:rPr>
          <w:lang w:val="ru-RU"/>
        </w:rPr>
        <w:t xml:space="preserve"> поддерживаемые браузер </w:t>
      </w:r>
      <w:r>
        <w:t>chrome</w:t>
      </w:r>
      <w:r w:rsidRPr="004F364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safari</w:t>
      </w:r>
      <w:r w:rsidRPr="004F3647">
        <w:rPr>
          <w:lang w:val="ru-RU"/>
        </w:rPr>
        <w:t>.</w:t>
      </w:r>
      <w:r w:rsidR="008175E9" w:rsidRPr="008175E9">
        <w:rPr>
          <w:lang w:val="ru-RU"/>
        </w:rPr>
        <w:t xml:space="preserve"> </w:t>
      </w:r>
      <w:r w:rsidR="008175E9">
        <w:rPr>
          <w:lang w:val="ru-RU"/>
        </w:rPr>
        <w:t xml:space="preserve">Все виды разрешений начиная </w:t>
      </w:r>
      <w:r w:rsidR="008C4785">
        <w:rPr>
          <w:lang w:val="ru-RU"/>
        </w:rPr>
        <w:t xml:space="preserve">от </w:t>
      </w:r>
      <w:r w:rsidR="008175E9">
        <w:t>iPhone</w:t>
      </w:r>
      <w:r w:rsidR="008175E9" w:rsidRPr="006338FA">
        <w:rPr>
          <w:lang w:val="ru-RU"/>
        </w:rPr>
        <w:t xml:space="preserve"> 7/8 </w:t>
      </w:r>
      <w:r w:rsidR="008175E9">
        <w:rPr>
          <w:lang w:val="ru-RU"/>
        </w:rPr>
        <w:t xml:space="preserve">заканчивая </w:t>
      </w:r>
      <w:r w:rsidR="008175E9" w:rsidRPr="006338FA">
        <w:rPr>
          <w:lang w:val="ru-RU"/>
        </w:rPr>
        <w:t>2</w:t>
      </w:r>
      <w:r w:rsidR="008175E9">
        <w:t>K</w:t>
      </w:r>
      <w:r w:rsidR="008175E9">
        <w:rPr>
          <w:lang w:val="ru-RU"/>
        </w:rPr>
        <w:t xml:space="preserve"> мониторами</w:t>
      </w:r>
      <w:r w:rsidR="008175E9" w:rsidRPr="006338FA">
        <w:rPr>
          <w:lang w:val="ru-RU"/>
        </w:rPr>
        <w:t>.</w:t>
      </w:r>
    </w:p>
    <w:p w14:paraId="375F5AC6" w14:textId="0246ACA8" w:rsidR="004F3647" w:rsidRPr="006338FA" w:rsidRDefault="004F3647" w:rsidP="004F3647">
      <w:pPr>
        <w:rPr>
          <w:lang w:val="ru-RU"/>
        </w:rPr>
      </w:pPr>
      <w:r>
        <w:rPr>
          <w:lang w:val="ru-RU"/>
        </w:rPr>
        <w:t>Список основных мобильных устройств</w:t>
      </w:r>
      <w:r w:rsidRPr="006338FA">
        <w:rPr>
          <w:lang w:val="ru-RU"/>
        </w:rPr>
        <w:t>:</w:t>
      </w:r>
    </w:p>
    <w:p w14:paraId="6C5A566F" w14:textId="1CAFD8AE" w:rsidR="004F3647" w:rsidRDefault="004F3647" w:rsidP="004F3647">
      <w:pPr>
        <w:pStyle w:val="ListParagraph"/>
        <w:numPr>
          <w:ilvl w:val="0"/>
          <w:numId w:val="1"/>
        </w:numPr>
      </w:pPr>
      <w:r>
        <w:t>iPhone 11/12/13 pro</w:t>
      </w:r>
    </w:p>
    <w:p w14:paraId="0586A181" w14:textId="2DA6D022" w:rsidR="004F3647" w:rsidRDefault="004F3647" w:rsidP="004F3647">
      <w:pPr>
        <w:pStyle w:val="ListParagraph"/>
        <w:numPr>
          <w:ilvl w:val="0"/>
          <w:numId w:val="1"/>
        </w:numPr>
      </w:pPr>
      <w:r>
        <w:t>iPhone 11/12/13</w:t>
      </w:r>
    </w:p>
    <w:p w14:paraId="1D30368B" w14:textId="52290B04" w:rsidR="004F3647" w:rsidRDefault="004F3647" w:rsidP="004F3647">
      <w:pPr>
        <w:pStyle w:val="ListParagraph"/>
        <w:numPr>
          <w:ilvl w:val="0"/>
          <w:numId w:val="1"/>
        </w:numPr>
      </w:pPr>
      <w:r>
        <w:t>iPhone XR</w:t>
      </w:r>
    </w:p>
    <w:p w14:paraId="0B9883FB" w14:textId="2AC88AC7" w:rsidR="004F3647" w:rsidRDefault="004F3647" w:rsidP="004F3647">
      <w:pPr>
        <w:pStyle w:val="ListParagraph"/>
        <w:numPr>
          <w:ilvl w:val="0"/>
          <w:numId w:val="1"/>
        </w:numPr>
      </w:pPr>
      <w:r>
        <w:t>iPhone 7/8 plus</w:t>
      </w:r>
    </w:p>
    <w:p w14:paraId="3DBF2C0C" w14:textId="1A92D46B" w:rsidR="004F3647" w:rsidRPr="004F3647" w:rsidRDefault="004F3647" w:rsidP="004F3647">
      <w:pPr>
        <w:pStyle w:val="ListParagraph"/>
        <w:numPr>
          <w:ilvl w:val="0"/>
          <w:numId w:val="1"/>
        </w:numPr>
      </w:pPr>
      <w:r>
        <w:t>iPhone 7/8</w:t>
      </w:r>
    </w:p>
    <w:sectPr w:rsidR="004F3647" w:rsidRPr="004F364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AA4591"/>
    <w:multiLevelType w:val="hybridMultilevel"/>
    <w:tmpl w:val="1B64224E"/>
    <w:lvl w:ilvl="0" w:tplc="844CF6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5E"/>
    <w:rsid w:val="004F3647"/>
    <w:rsid w:val="006338FA"/>
    <w:rsid w:val="008175E9"/>
    <w:rsid w:val="008C4785"/>
    <w:rsid w:val="00A2735E"/>
    <w:rsid w:val="00AA2371"/>
    <w:rsid w:val="00F55507"/>
    <w:rsid w:val="00F7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2356"/>
  <w15:chartTrackingRefBased/>
  <w15:docId w15:val="{EDF5CBA0-C00C-45BA-98D8-0D3A5E68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555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55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3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5F55D-391C-422F-8689-65149967B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Hugant Mirron</dc:creator>
  <cp:keywords/>
  <dc:description/>
  <cp:lastModifiedBy>Hugant Mirron</cp:lastModifiedBy>
  <cp:revision>7</cp:revision>
  <dcterms:created xsi:type="dcterms:W3CDTF">2022-02-11T11:52:00Z</dcterms:created>
  <dcterms:modified xsi:type="dcterms:W3CDTF">2022-02-25T05:09:00Z</dcterms:modified>
</cp:coreProperties>
</file>