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109A" w14:textId="77777777" w:rsidR="00022B67" w:rsidRDefault="00022B67" w:rsidP="00022B67">
      <w:pPr>
        <w:pStyle w:val="tdtabletext"/>
        <w:tabs>
          <w:tab w:val="left" w:pos="993"/>
        </w:tabs>
      </w:pPr>
      <w:bookmarkStart w:id="0" w:name="_Toc264388593"/>
      <w:r>
        <w:tab/>
        <w:t>УТВЕРЖДЕН</w:t>
      </w:r>
    </w:p>
    <w:p w14:paraId="13C3BC83" w14:textId="0C5628A9" w:rsidR="00022B67" w:rsidRPr="003B5355" w:rsidRDefault="00D20781" w:rsidP="00022B67">
      <w:pPr>
        <w:pStyle w:val="tdtabletext"/>
      </w:pPr>
      <w:fldSimple w:instr=" SUBJECT   \* MERGEFORMAT ">
        <w:r w:rsidR="00022B67">
          <w:t>ХХХХХХХХ.ХХХХХХ.ХХХ</w:t>
        </w:r>
      </w:fldSimple>
      <w:r w:rsidR="00022B67" w:rsidRPr="00B97520">
        <w:t>.</w:t>
      </w:r>
      <w:r w:rsidR="00493BCA">
        <w:t>ТЗ</w:t>
      </w:r>
      <w:r w:rsidR="00022B67">
        <w:t>-ЛУ</w:t>
      </w:r>
    </w:p>
    <w:p w14:paraId="5723BBE4" w14:textId="77777777" w:rsidR="00022B67" w:rsidRDefault="00022B67" w:rsidP="00022B67"/>
    <w:p w14:paraId="10EBEC8D" w14:textId="77777777" w:rsidR="00022B67" w:rsidRDefault="00022B67" w:rsidP="00022B67"/>
    <w:p w14:paraId="45DEA514" w14:textId="77777777" w:rsidR="00022B67" w:rsidRDefault="00022B67" w:rsidP="00022B67"/>
    <w:p w14:paraId="096FD187" w14:textId="77777777" w:rsidR="00022B67" w:rsidRDefault="00022B67" w:rsidP="00022B67"/>
    <w:p w14:paraId="21C5D2AE" w14:textId="77777777" w:rsidR="00022B67" w:rsidRDefault="00022B67" w:rsidP="00022B67"/>
    <w:p w14:paraId="3D301E40" w14:textId="77777777" w:rsidR="00022B67" w:rsidRDefault="00022B67" w:rsidP="00022B67"/>
    <w:p w14:paraId="7A054A33" w14:textId="77777777" w:rsidR="00022B67" w:rsidRDefault="00022B67" w:rsidP="00022B67"/>
    <w:p w14:paraId="37FC7546" w14:textId="77777777" w:rsidR="00022B67" w:rsidRDefault="00022B67" w:rsidP="00022B67"/>
    <w:p w14:paraId="6B2BC3BC" w14:textId="77777777" w:rsidR="00022B67" w:rsidRDefault="00022B67" w:rsidP="00022B67"/>
    <w:p w14:paraId="0901042D" w14:textId="77777777" w:rsidR="00022B67" w:rsidRDefault="00022B67" w:rsidP="00022B67"/>
    <w:p w14:paraId="0709F603" w14:textId="77777777" w:rsidR="00022B67" w:rsidRDefault="00022B67" w:rsidP="00022B67"/>
    <w:p w14:paraId="242F8564" w14:textId="77777777" w:rsidR="00022B67" w:rsidRDefault="00022B67" w:rsidP="00022B67"/>
    <w:p w14:paraId="4E1D1EED" w14:textId="77777777" w:rsidR="00022B67" w:rsidRDefault="00022B67" w:rsidP="00022B67"/>
    <w:p w14:paraId="4E383C85" w14:textId="77777777" w:rsidR="00022B67" w:rsidRDefault="00022B67" w:rsidP="00022B67"/>
    <w:p w14:paraId="5E768CA9" w14:textId="77777777" w:rsidR="00022B67" w:rsidRDefault="00022B67" w:rsidP="00022B67"/>
    <w:p w14:paraId="04FF2124" w14:textId="77777777" w:rsidR="00022B67" w:rsidRDefault="00022B67" w:rsidP="00022B67"/>
    <w:p w14:paraId="092A42D1" w14:textId="77777777" w:rsidR="0078497C" w:rsidRPr="00B97520" w:rsidRDefault="006570F7" w:rsidP="00AF1BE5">
      <w:pPr>
        <w:pStyle w:val="tdnontocunorderedcaption"/>
      </w:pPr>
      <w:r w:rsidRPr="00B97520">
        <w:t>Наименование вида АС</w:t>
      </w:r>
    </w:p>
    <w:p w14:paraId="35520865" w14:textId="77777777" w:rsidR="006570F7" w:rsidRPr="00B97520" w:rsidRDefault="006570F7" w:rsidP="00AF1BE5">
      <w:pPr>
        <w:pStyle w:val="tdnontocunorderedcaption"/>
      </w:pPr>
      <w:r w:rsidRPr="00B97520">
        <w:t>Наименование объекта автоматизации</w:t>
      </w:r>
    </w:p>
    <w:p w14:paraId="2718D493" w14:textId="77777777" w:rsidR="006570F7" w:rsidRPr="00893019" w:rsidRDefault="006570F7" w:rsidP="00AF1BE5">
      <w:pPr>
        <w:pStyle w:val="tdnontocunorderedcaption"/>
        <w:rPr>
          <w:highlight w:val="yellow"/>
        </w:rPr>
      </w:pPr>
      <w:r w:rsidRPr="00B97520">
        <w:t>Сокращенное наименование АС</w:t>
      </w:r>
    </w:p>
    <w:p w14:paraId="7E9FC29F" w14:textId="77777777" w:rsidR="0078497C" w:rsidRDefault="006570F7" w:rsidP="00B97520">
      <w:pPr>
        <w:pStyle w:val="tdnontocunorderedcaption"/>
      </w:pPr>
      <w:r w:rsidRPr="001237D9">
        <w:t>ТЕХНИЧЕСКОЕ ЗАДАНИЕ</w:t>
      </w:r>
    </w:p>
    <w:p w14:paraId="33DBBC02" w14:textId="0FC86515" w:rsidR="005B0F44" w:rsidRPr="005B0F44" w:rsidRDefault="00D20781" w:rsidP="00B97520">
      <w:pPr>
        <w:pStyle w:val="tdnontocunorderedcaption"/>
      </w:pPr>
      <w:fldSimple w:instr=" SUBJECT   \* MERGEFORMAT ">
        <w:r w:rsidR="00C773EF">
          <w:t>ХХХХХХХХ.ХХХХХХ.ХХХ</w:t>
        </w:r>
      </w:fldSimple>
      <w:r w:rsidR="005B0F44" w:rsidRPr="00B97520">
        <w:t>.ТЗ</w:t>
      </w:r>
    </w:p>
    <w:p w14:paraId="51FA48F1" w14:textId="77777777" w:rsidR="0078497C" w:rsidRPr="009D78D7" w:rsidRDefault="0078497C" w:rsidP="00B97520">
      <w:pPr>
        <w:pStyle w:val="tdnontocunorderedcaption"/>
      </w:pPr>
      <w:r w:rsidRPr="009D78D7">
        <w:t xml:space="preserve">На </w:t>
      </w:r>
      <w:fldSimple w:instr=" NUMPAGES   \* MERGEFORMAT ">
        <w:r w:rsidR="00C773EF">
          <w:rPr>
            <w:noProof/>
          </w:rPr>
          <w:t>21</w:t>
        </w:r>
      </w:fldSimple>
      <w:r w:rsidRPr="009D78D7">
        <w:t xml:space="preserve"> листах</w:t>
      </w:r>
    </w:p>
    <w:p w14:paraId="09CD3712" w14:textId="77777777" w:rsidR="0078497C" w:rsidRPr="001237D9" w:rsidRDefault="0078497C" w:rsidP="00B97520">
      <w:pPr>
        <w:pStyle w:val="tdnontocunorderedcaption"/>
      </w:pPr>
    </w:p>
    <w:p w14:paraId="20C66823" w14:textId="71C10579" w:rsidR="0078497C" w:rsidRPr="007E7609" w:rsidRDefault="0078497C" w:rsidP="00B97520">
      <w:pPr>
        <w:pStyle w:val="tdtext"/>
        <w:ind w:firstLine="0"/>
        <w:jc w:val="center"/>
      </w:pPr>
      <w:r w:rsidRPr="007E7609">
        <w:t>Действ</w:t>
      </w:r>
      <w:r w:rsidR="007E7609" w:rsidRPr="007E7609">
        <w:t>ует с «___» _____________ 20</w:t>
      </w:r>
      <w:r w:rsidR="005227C8" w:rsidRPr="00B97520">
        <w:t>_</w:t>
      </w:r>
      <w:r w:rsidR="009D78D7" w:rsidRPr="00B97520">
        <w:t>_</w:t>
      </w:r>
      <w:r w:rsidR="007E7609" w:rsidRPr="007E7609">
        <w:t xml:space="preserve"> год</w:t>
      </w:r>
      <w:r w:rsidR="007E7609">
        <w:t>а</w:t>
      </w:r>
    </w:p>
    <w:p w14:paraId="7695BBD6" w14:textId="77777777" w:rsidR="0078497C" w:rsidRDefault="0078497C" w:rsidP="00FF310A">
      <w:pPr>
        <w:pStyle w:val="tdtext"/>
      </w:pPr>
    </w:p>
    <w:p w14:paraId="4083DB40" w14:textId="77777777" w:rsidR="002162B0" w:rsidRPr="00E61D0C" w:rsidRDefault="002162B0" w:rsidP="00FF310A">
      <w:pPr>
        <w:pStyle w:val="tdtext"/>
      </w:pPr>
    </w:p>
    <w:p w14:paraId="6E13304A" w14:textId="77777777" w:rsidR="00A4352E" w:rsidRPr="00E61D0C" w:rsidRDefault="00A4352E" w:rsidP="00FF310A">
      <w:pPr>
        <w:pStyle w:val="tdtext"/>
      </w:pPr>
    </w:p>
    <w:p w14:paraId="1D7F01D1" w14:textId="77777777" w:rsidR="002162B0" w:rsidRDefault="002162B0" w:rsidP="00FF310A">
      <w:pPr>
        <w:pStyle w:val="tdtext"/>
      </w:pPr>
    </w:p>
    <w:p w14:paraId="307AABD6" w14:textId="77777777" w:rsidR="002162B0" w:rsidRPr="001237D9" w:rsidRDefault="002162B0" w:rsidP="00FF310A">
      <w:pPr>
        <w:pStyle w:val="tdtext"/>
      </w:pPr>
    </w:p>
    <w:p w14:paraId="6953F8A0" w14:textId="77777777" w:rsidR="0078497C" w:rsidRPr="001237D9" w:rsidRDefault="0078497C" w:rsidP="00FF310A">
      <w:pPr>
        <w:pStyle w:val="tdtext"/>
      </w:pPr>
    </w:p>
    <w:p w14:paraId="25F638EB" w14:textId="77777777" w:rsidR="00E70CD3" w:rsidRDefault="00E70CD3" w:rsidP="00E70CD3">
      <w:pPr>
        <w:pStyle w:val="tdtext"/>
        <w:sectPr w:rsidR="00E70CD3" w:rsidSect="00E70CD3">
          <w:footerReference w:type="first" r:id="rId9"/>
          <w:pgSz w:w="11906" w:h="16838"/>
          <w:pgMar w:top="851" w:right="851" w:bottom="851" w:left="1701" w:header="709" w:footer="709" w:gutter="0"/>
          <w:cols w:space="708"/>
          <w:titlePg/>
          <w:docGrid w:linePitch="360"/>
        </w:sectPr>
      </w:pPr>
    </w:p>
    <w:p w14:paraId="7193E63F" w14:textId="77777777" w:rsidR="0012720B" w:rsidRPr="004629C5" w:rsidRDefault="0012720B" w:rsidP="005227C8">
      <w:pPr>
        <w:pStyle w:val="tdnontocunorderedcaption"/>
      </w:pPr>
      <w:r w:rsidRPr="004629C5">
        <w:lastRenderedPageBreak/>
        <w:t>Содержание</w:t>
      </w:r>
    </w:p>
    <w:p w14:paraId="40DD7BB4" w14:textId="00D5C615" w:rsidR="00E61D0C" w:rsidRPr="00E61D0C" w:rsidRDefault="00767052">
      <w:pPr>
        <w:pStyle w:val="TOC1"/>
        <w:rPr>
          <w:rFonts w:ascii="Calibri" w:hAnsi="Calibri"/>
          <w:b w:val="0"/>
          <w:sz w:val="22"/>
          <w:szCs w:val="22"/>
          <w:lang w:val="en-US" w:eastAsia="en-US"/>
        </w:rPr>
      </w:pPr>
      <w:r>
        <w:rPr>
          <w:b w:val="0"/>
        </w:rPr>
        <w:fldChar w:fldCharType="begin"/>
      </w:r>
      <w:r>
        <w:rPr>
          <w:b w:val="0"/>
        </w:rPr>
        <w:instrText xml:space="preserve"> TOC \o "1-3" \h \z \u </w:instrText>
      </w:r>
      <w:r>
        <w:rPr>
          <w:b w:val="0"/>
        </w:rPr>
        <w:fldChar w:fldCharType="separate"/>
      </w:r>
      <w:hyperlink w:anchor="_Toc88569527" w:history="1">
        <w:r w:rsidR="00E61D0C" w:rsidRPr="00A333CC">
          <w:rPr>
            <w:rStyle w:val="Hyperlink"/>
          </w:rPr>
          <w:t>1 Общие сведения</w:t>
        </w:r>
        <w:r w:rsidR="00E61D0C">
          <w:rPr>
            <w:webHidden/>
          </w:rPr>
          <w:tab/>
        </w:r>
        <w:r w:rsidR="00E61D0C">
          <w:rPr>
            <w:webHidden/>
          </w:rPr>
          <w:fldChar w:fldCharType="begin"/>
        </w:r>
        <w:r w:rsidR="00E61D0C">
          <w:rPr>
            <w:webHidden/>
          </w:rPr>
          <w:instrText xml:space="preserve"> PAGEREF _Toc88569527 \h </w:instrText>
        </w:r>
        <w:r w:rsidR="00E61D0C">
          <w:rPr>
            <w:webHidden/>
          </w:rPr>
        </w:r>
        <w:r w:rsidR="00E61D0C">
          <w:rPr>
            <w:webHidden/>
          </w:rPr>
          <w:fldChar w:fldCharType="separate"/>
        </w:r>
        <w:r w:rsidR="00E61D0C">
          <w:rPr>
            <w:webHidden/>
          </w:rPr>
          <w:t>5</w:t>
        </w:r>
        <w:r w:rsidR="00E61D0C">
          <w:rPr>
            <w:webHidden/>
          </w:rPr>
          <w:fldChar w:fldCharType="end"/>
        </w:r>
      </w:hyperlink>
    </w:p>
    <w:p w14:paraId="0BDF8E72" w14:textId="4309E7FB" w:rsidR="00E61D0C" w:rsidRPr="00E61D0C" w:rsidRDefault="00D20781">
      <w:pPr>
        <w:pStyle w:val="TOC2"/>
        <w:rPr>
          <w:rFonts w:ascii="Calibri" w:hAnsi="Calibri"/>
          <w:noProof/>
          <w:sz w:val="22"/>
          <w:szCs w:val="22"/>
          <w:lang w:val="en-US" w:eastAsia="en-US"/>
        </w:rPr>
      </w:pPr>
      <w:hyperlink w:anchor="_Toc88569528" w:history="1">
        <w:r w:rsidR="00E61D0C" w:rsidRPr="00A333CC">
          <w:rPr>
            <w:rStyle w:val="Hyperlink"/>
            <w:noProof/>
          </w:rPr>
          <w:t>1.1 Полное наименование системы и ее условное обозначение</w:t>
        </w:r>
        <w:r w:rsidR="00E61D0C">
          <w:rPr>
            <w:noProof/>
            <w:webHidden/>
          </w:rPr>
          <w:tab/>
        </w:r>
        <w:r w:rsidR="00E61D0C">
          <w:rPr>
            <w:noProof/>
            <w:webHidden/>
          </w:rPr>
          <w:fldChar w:fldCharType="begin"/>
        </w:r>
        <w:r w:rsidR="00E61D0C">
          <w:rPr>
            <w:noProof/>
            <w:webHidden/>
          </w:rPr>
          <w:instrText xml:space="preserve"> PAGEREF _Toc88569528 \h </w:instrText>
        </w:r>
        <w:r w:rsidR="00E61D0C">
          <w:rPr>
            <w:noProof/>
            <w:webHidden/>
          </w:rPr>
        </w:r>
        <w:r w:rsidR="00E61D0C">
          <w:rPr>
            <w:noProof/>
            <w:webHidden/>
          </w:rPr>
          <w:fldChar w:fldCharType="separate"/>
        </w:r>
        <w:r w:rsidR="00E61D0C">
          <w:rPr>
            <w:noProof/>
            <w:webHidden/>
          </w:rPr>
          <w:t>5</w:t>
        </w:r>
        <w:r w:rsidR="00E61D0C">
          <w:rPr>
            <w:noProof/>
            <w:webHidden/>
          </w:rPr>
          <w:fldChar w:fldCharType="end"/>
        </w:r>
      </w:hyperlink>
    </w:p>
    <w:p w14:paraId="1A686E07" w14:textId="595997B4" w:rsidR="00E61D0C" w:rsidRPr="00E61D0C" w:rsidRDefault="00D20781">
      <w:pPr>
        <w:pStyle w:val="TOC2"/>
        <w:rPr>
          <w:rFonts w:ascii="Calibri" w:hAnsi="Calibri"/>
          <w:noProof/>
          <w:sz w:val="22"/>
          <w:szCs w:val="22"/>
          <w:lang w:val="en-US" w:eastAsia="en-US"/>
        </w:rPr>
      </w:pPr>
      <w:hyperlink w:anchor="_Toc88569529" w:history="1">
        <w:r w:rsidR="00E61D0C" w:rsidRPr="00A333CC">
          <w:rPr>
            <w:rStyle w:val="Hyperlink"/>
            <w:noProof/>
          </w:rPr>
          <w:t>1.2 Шифр темы или шифр (номер) договора</w:t>
        </w:r>
        <w:r w:rsidR="00E61D0C">
          <w:rPr>
            <w:noProof/>
            <w:webHidden/>
          </w:rPr>
          <w:tab/>
        </w:r>
        <w:r w:rsidR="00E61D0C">
          <w:rPr>
            <w:noProof/>
            <w:webHidden/>
          </w:rPr>
          <w:fldChar w:fldCharType="begin"/>
        </w:r>
        <w:r w:rsidR="00E61D0C">
          <w:rPr>
            <w:noProof/>
            <w:webHidden/>
          </w:rPr>
          <w:instrText xml:space="preserve"> PAGEREF _Toc88569529 \h </w:instrText>
        </w:r>
        <w:r w:rsidR="00E61D0C">
          <w:rPr>
            <w:noProof/>
            <w:webHidden/>
          </w:rPr>
        </w:r>
        <w:r w:rsidR="00E61D0C">
          <w:rPr>
            <w:noProof/>
            <w:webHidden/>
          </w:rPr>
          <w:fldChar w:fldCharType="separate"/>
        </w:r>
        <w:r w:rsidR="00E61D0C">
          <w:rPr>
            <w:noProof/>
            <w:webHidden/>
          </w:rPr>
          <w:t>5</w:t>
        </w:r>
        <w:r w:rsidR="00E61D0C">
          <w:rPr>
            <w:noProof/>
            <w:webHidden/>
          </w:rPr>
          <w:fldChar w:fldCharType="end"/>
        </w:r>
      </w:hyperlink>
    </w:p>
    <w:p w14:paraId="3351C861" w14:textId="4EA683EF" w:rsidR="00E61D0C" w:rsidRPr="00E61D0C" w:rsidRDefault="00D20781">
      <w:pPr>
        <w:pStyle w:val="TOC2"/>
        <w:rPr>
          <w:rFonts w:ascii="Calibri" w:hAnsi="Calibri"/>
          <w:noProof/>
          <w:sz w:val="22"/>
          <w:szCs w:val="22"/>
          <w:lang w:val="en-US" w:eastAsia="en-US"/>
        </w:rPr>
      </w:pPr>
      <w:hyperlink w:anchor="_Toc88569530" w:history="1">
        <w:r w:rsidR="00E61D0C" w:rsidRPr="00A333CC">
          <w:rPr>
            <w:rStyle w:val="Hyperlink"/>
            <w:noProof/>
          </w:rPr>
          <w:t>1.3 Наименование предприятий (объединений) разработчика и заказчика (пользователя) системы и их реквизиты</w:t>
        </w:r>
        <w:r w:rsidR="00E61D0C">
          <w:rPr>
            <w:noProof/>
            <w:webHidden/>
          </w:rPr>
          <w:tab/>
        </w:r>
        <w:r w:rsidR="00E61D0C">
          <w:rPr>
            <w:noProof/>
            <w:webHidden/>
          </w:rPr>
          <w:fldChar w:fldCharType="begin"/>
        </w:r>
        <w:r w:rsidR="00E61D0C">
          <w:rPr>
            <w:noProof/>
            <w:webHidden/>
          </w:rPr>
          <w:instrText xml:space="preserve"> PAGEREF _Toc88569530 \h </w:instrText>
        </w:r>
        <w:r w:rsidR="00E61D0C">
          <w:rPr>
            <w:noProof/>
            <w:webHidden/>
          </w:rPr>
        </w:r>
        <w:r w:rsidR="00E61D0C">
          <w:rPr>
            <w:noProof/>
            <w:webHidden/>
          </w:rPr>
          <w:fldChar w:fldCharType="separate"/>
        </w:r>
        <w:r w:rsidR="00E61D0C">
          <w:rPr>
            <w:noProof/>
            <w:webHidden/>
          </w:rPr>
          <w:t>5</w:t>
        </w:r>
        <w:r w:rsidR="00E61D0C">
          <w:rPr>
            <w:noProof/>
            <w:webHidden/>
          </w:rPr>
          <w:fldChar w:fldCharType="end"/>
        </w:r>
      </w:hyperlink>
    </w:p>
    <w:p w14:paraId="6380EFCD" w14:textId="3A47DA95" w:rsidR="00E61D0C" w:rsidRPr="00E61D0C" w:rsidRDefault="00D20781">
      <w:pPr>
        <w:pStyle w:val="TOC2"/>
        <w:rPr>
          <w:rFonts w:ascii="Calibri" w:hAnsi="Calibri"/>
          <w:noProof/>
          <w:sz w:val="22"/>
          <w:szCs w:val="22"/>
          <w:lang w:val="en-US" w:eastAsia="en-US"/>
        </w:rPr>
      </w:pPr>
      <w:hyperlink w:anchor="_Toc88569531" w:history="1">
        <w:r w:rsidR="00E61D0C" w:rsidRPr="00A333CC">
          <w:rPr>
            <w:rStyle w:val="Hyperlink"/>
            <w:noProof/>
          </w:rPr>
          <w:t>1.4 Перечень документов, на основании которых создается система, кем и когда утверждены эти документы</w:t>
        </w:r>
        <w:r w:rsidR="00E61D0C">
          <w:rPr>
            <w:noProof/>
            <w:webHidden/>
          </w:rPr>
          <w:tab/>
        </w:r>
        <w:r w:rsidR="00E61D0C">
          <w:rPr>
            <w:noProof/>
            <w:webHidden/>
          </w:rPr>
          <w:fldChar w:fldCharType="begin"/>
        </w:r>
        <w:r w:rsidR="00E61D0C">
          <w:rPr>
            <w:noProof/>
            <w:webHidden/>
          </w:rPr>
          <w:instrText xml:space="preserve"> PAGEREF _Toc88569531 \h </w:instrText>
        </w:r>
        <w:r w:rsidR="00E61D0C">
          <w:rPr>
            <w:noProof/>
            <w:webHidden/>
          </w:rPr>
        </w:r>
        <w:r w:rsidR="00E61D0C">
          <w:rPr>
            <w:noProof/>
            <w:webHidden/>
          </w:rPr>
          <w:fldChar w:fldCharType="separate"/>
        </w:r>
        <w:r w:rsidR="00E61D0C">
          <w:rPr>
            <w:noProof/>
            <w:webHidden/>
          </w:rPr>
          <w:t>5</w:t>
        </w:r>
        <w:r w:rsidR="00E61D0C">
          <w:rPr>
            <w:noProof/>
            <w:webHidden/>
          </w:rPr>
          <w:fldChar w:fldCharType="end"/>
        </w:r>
      </w:hyperlink>
    </w:p>
    <w:p w14:paraId="647C7F03" w14:textId="5232F6F8" w:rsidR="00E61D0C" w:rsidRPr="00E61D0C" w:rsidRDefault="00D20781">
      <w:pPr>
        <w:pStyle w:val="TOC2"/>
        <w:rPr>
          <w:rFonts w:ascii="Calibri" w:hAnsi="Calibri"/>
          <w:noProof/>
          <w:sz w:val="22"/>
          <w:szCs w:val="22"/>
          <w:lang w:val="en-US" w:eastAsia="en-US"/>
        </w:rPr>
      </w:pPr>
      <w:hyperlink w:anchor="_Toc88569532" w:history="1">
        <w:r w:rsidR="00E61D0C" w:rsidRPr="00A333CC">
          <w:rPr>
            <w:rStyle w:val="Hyperlink"/>
            <w:noProof/>
          </w:rPr>
          <w:t>1.5 Плановые сроки начала и окончания работы по созданию системы</w:t>
        </w:r>
        <w:r w:rsidR="00E61D0C">
          <w:rPr>
            <w:noProof/>
            <w:webHidden/>
          </w:rPr>
          <w:tab/>
        </w:r>
        <w:r w:rsidR="00E61D0C">
          <w:rPr>
            <w:noProof/>
            <w:webHidden/>
          </w:rPr>
          <w:fldChar w:fldCharType="begin"/>
        </w:r>
        <w:r w:rsidR="00E61D0C">
          <w:rPr>
            <w:noProof/>
            <w:webHidden/>
          </w:rPr>
          <w:instrText xml:space="preserve"> PAGEREF _Toc88569532 \h </w:instrText>
        </w:r>
        <w:r w:rsidR="00E61D0C">
          <w:rPr>
            <w:noProof/>
            <w:webHidden/>
          </w:rPr>
        </w:r>
        <w:r w:rsidR="00E61D0C">
          <w:rPr>
            <w:noProof/>
            <w:webHidden/>
          </w:rPr>
          <w:fldChar w:fldCharType="separate"/>
        </w:r>
        <w:r w:rsidR="00E61D0C">
          <w:rPr>
            <w:noProof/>
            <w:webHidden/>
          </w:rPr>
          <w:t>5</w:t>
        </w:r>
        <w:r w:rsidR="00E61D0C">
          <w:rPr>
            <w:noProof/>
            <w:webHidden/>
          </w:rPr>
          <w:fldChar w:fldCharType="end"/>
        </w:r>
      </w:hyperlink>
    </w:p>
    <w:p w14:paraId="17217361" w14:textId="7EE12A43" w:rsidR="00E61D0C" w:rsidRPr="00E61D0C" w:rsidRDefault="00D20781">
      <w:pPr>
        <w:pStyle w:val="TOC2"/>
        <w:rPr>
          <w:rFonts w:ascii="Calibri" w:hAnsi="Calibri"/>
          <w:noProof/>
          <w:sz w:val="22"/>
          <w:szCs w:val="22"/>
          <w:lang w:val="en-US" w:eastAsia="en-US"/>
        </w:rPr>
      </w:pPr>
      <w:hyperlink w:anchor="_Toc88569533" w:history="1">
        <w:r w:rsidR="00E61D0C" w:rsidRPr="00A333CC">
          <w:rPr>
            <w:rStyle w:val="Hyperlink"/>
            <w:noProof/>
          </w:rPr>
          <w:t>1.6 Сведения об источниках и порядке финансирования работ</w:t>
        </w:r>
        <w:r w:rsidR="00E61D0C">
          <w:rPr>
            <w:noProof/>
            <w:webHidden/>
          </w:rPr>
          <w:tab/>
        </w:r>
        <w:r w:rsidR="00E61D0C">
          <w:rPr>
            <w:noProof/>
            <w:webHidden/>
          </w:rPr>
          <w:fldChar w:fldCharType="begin"/>
        </w:r>
        <w:r w:rsidR="00E61D0C">
          <w:rPr>
            <w:noProof/>
            <w:webHidden/>
          </w:rPr>
          <w:instrText xml:space="preserve"> PAGEREF _Toc88569533 \h </w:instrText>
        </w:r>
        <w:r w:rsidR="00E61D0C">
          <w:rPr>
            <w:noProof/>
            <w:webHidden/>
          </w:rPr>
        </w:r>
        <w:r w:rsidR="00E61D0C">
          <w:rPr>
            <w:noProof/>
            <w:webHidden/>
          </w:rPr>
          <w:fldChar w:fldCharType="separate"/>
        </w:r>
        <w:r w:rsidR="00E61D0C">
          <w:rPr>
            <w:noProof/>
            <w:webHidden/>
          </w:rPr>
          <w:t>5</w:t>
        </w:r>
        <w:r w:rsidR="00E61D0C">
          <w:rPr>
            <w:noProof/>
            <w:webHidden/>
          </w:rPr>
          <w:fldChar w:fldCharType="end"/>
        </w:r>
      </w:hyperlink>
    </w:p>
    <w:p w14:paraId="7954092E" w14:textId="03BBA030" w:rsidR="00E61D0C" w:rsidRPr="00E61D0C" w:rsidRDefault="00D20781">
      <w:pPr>
        <w:pStyle w:val="TOC2"/>
        <w:rPr>
          <w:rFonts w:ascii="Calibri" w:hAnsi="Calibri"/>
          <w:noProof/>
          <w:sz w:val="22"/>
          <w:szCs w:val="22"/>
          <w:lang w:val="en-US" w:eastAsia="en-US"/>
        </w:rPr>
      </w:pPr>
      <w:hyperlink w:anchor="_Toc88569534" w:history="1">
        <w:r w:rsidR="00E61D0C" w:rsidRPr="00A333CC">
          <w:rPr>
            <w:rStyle w:val="Hyperlink"/>
            <w:noProof/>
          </w:rPr>
          <w:t>1.7 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r w:rsidR="00E61D0C">
          <w:rPr>
            <w:noProof/>
            <w:webHidden/>
          </w:rPr>
          <w:tab/>
        </w:r>
        <w:r w:rsidR="00E61D0C">
          <w:rPr>
            <w:noProof/>
            <w:webHidden/>
          </w:rPr>
          <w:fldChar w:fldCharType="begin"/>
        </w:r>
        <w:r w:rsidR="00E61D0C">
          <w:rPr>
            <w:noProof/>
            <w:webHidden/>
          </w:rPr>
          <w:instrText xml:space="preserve"> PAGEREF _Toc88569534 \h </w:instrText>
        </w:r>
        <w:r w:rsidR="00E61D0C">
          <w:rPr>
            <w:noProof/>
            <w:webHidden/>
          </w:rPr>
        </w:r>
        <w:r w:rsidR="00E61D0C">
          <w:rPr>
            <w:noProof/>
            <w:webHidden/>
          </w:rPr>
          <w:fldChar w:fldCharType="separate"/>
        </w:r>
        <w:r w:rsidR="00E61D0C">
          <w:rPr>
            <w:noProof/>
            <w:webHidden/>
          </w:rPr>
          <w:t>5</w:t>
        </w:r>
        <w:r w:rsidR="00E61D0C">
          <w:rPr>
            <w:noProof/>
            <w:webHidden/>
          </w:rPr>
          <w:fldChar w:fldCharType="end"/>
        </w:r>
      </w:hyperlink>
    </w:p>
    <w:p w14:paraId="27F12BB7" w14:textId="7307C97D" w:rsidR="00E61D0C" w:rsidRPr="00E61D0C" w:rsidRDefault="00D20781">
      <w:pPr>
        <w:pStyle w:val="TOC1"/>
        <w:rPr>
          <w:rFonts w:ascii="Calibri" w:hAnsi="Calibri"/>
          <w:b w:val="0"/>
          <w:sz w:val="22"/>
          <w:szCs w:val="22"/>
          <w:lang w:val="en-US" w:eastAsia="en-US"/>
        </w:rPr>
      </w:pPr>
      <w:hyperlink w:anchor="_Toc88569535" w:history="1">
        <w:r w:rsidR="00E61D0C" w:rsidRPr="00A333CC">
          <w:rPr>
            <w:rStyle w:val="Hyperlink"/>
          </w:rPr>
          <w:t>2 Назначение и цели создания системы</w:t>
        </w:r>
        <w:r w:rsidR="00E61D0C">
          <w:rPr>
            <w:webHidden/>
          </w:rPr>
          <w:tab/>
        </w:r>
        <w:r w:rsidR="00E61D0C">
          <w:rPr>
            <w:webHidden/>
          </w:rPr>
          <w:fldChar w:fldCharType="begin"/>
        </w:r>
        <w:r w:rsidR="00E61D0C">
          <w:rPr>
            <w:webHidden/>
          </w:rPr>
          <w:instrText xml:space="preserve"> PAGEREF _Toc88569535 \h </w:instrText>
        </w:r>
        <w:r w:rsidR="00E61D0C">
          <w:rPr>
            <w:webHidden/>
          </w:rPr>
        </w:r>
        <w:r w:rsidR="00E61D0C">
          <w:rPr>
            <w:webHidden/>
          </w:rPr>
          <w:fldChar w:fldCharType="separate"/>
        </w:r>
        <w:r w:rsidR="00E61D0C">
          <w:rPr>
            <w:webHidden/>
          </w:rPr>
          <w:t>6</w:t>
        </w:r>
        <w:r w:rsidR="00E61D0C">
          <w:rPr>
            <w:webHidden/>
          </w:rPr>
          <w:fldChar w:fldCharType="end"/>
        </w:r>
      </w:hyperlink>
    </w:p>
    <w:p w14:paraId="6A26C4A6" w14:textId="5C32564A" w:rsidR="00E61D0C" w:rsidRPr="00E61D0C" w:rsidRDefault="00D20781">
      <w:pPr>
        <w:pStyle w:val="TOC2"/>
        <w:rPr>
          <w:rFonts w:ascii="Calibri" w:hAnsi="Calibri"/>
          <w:noProof/>
          <w:sz w:val="22"/>
          <w:szCs w:val="22"/>
          <w:lang w:val="en-US" w:eastAsia="en-US"/>
        </w:rPr>
      </w:pPr>
      <w:hyperlink w:anchor="_Toc88569536" w:history="1">
        <w:r w:rsidR="00E61D0C" w:rsidRPr="00A333CC">
          <w:rPr>
            <w:rStyle w:val="Hyperlink"/>
            <w:noProof/>
          </w:rPr>
          <w:t>2.1 Назначение системы</w:t>
        </w:r>
        <w:r w:rsidR="00E61D0C">
          <w:rPr>
            <w:noProof/>
            <w:webHidden/>
          </w:rPr>
          <w:tab/>
        </w:r>
        <w:r w:rsidR="00E61D0C">
          <w:rPr>
            <w:noProof/>
            <w:webHidden/>
          </w:rPr>
          <w:fldChar w:fldCharType="begin"/>
        </w:r>
        <w:r w:rsidR="00E61D0C">
          <w:rPr>
            <w:noProof/>
            <w:webHidden/>
          </w:rPr>
          <w:instrText xml:space="preserve"> PAGEREF _Toc88569536 \h </w:instrText>
        </w:r>
        <w:r w:rsidR="00E61D0C">
          <w:rPr>
            <w:noProof/>
            <w:webHidden/>
          </w:rPr>
        </w:r>
        <w:r w:rsidR="00E61D0C">
          <w:rPr>
            <w:noProof/>
            <w:webHidden/>
          </w:rPr>
          <w:fldChar w:fldCharType="separate"/>
        </w:r>
        <w:r w:rsidR="00E61D0C">
          <w:rPr>
            <w:noProof/>
            <w:webHidden/>
          </w:rPr>
          <w:t>6</w:t>
        </w:r>
        <w:r w:rsidR="00E61D0C">
          <w:rPr>
            <w:noProof/>
            <w:webHidden/>
          </w:rPr>
          <w:fldChar w:fldCharType="end"/>
        </w:r>
      </w:hyperlink>
    </w:p>
    <w:p w14:paraId="6C5304D8" w14:textId="428791F7" w:rsidR="00E61D0C" w:rsidRPr="00E61D0C" w:rsidRDefault="00D20781">
      <w:pPr>
        <w:pStyle w:val="TOC2"/>
        <w:rPr>
          <w:rFonts w:ascii="Calibri" w:hAnsi="Calibri"/>
          <w:noProof/>
          <w:sz w:val="22"/>
          <w:szCs w:val="22"/>
          <w:lang w:val="en-US" w:eastAsia="en-US"/>
        </w:rPr>
      </w:pPr>
      <w:hyperlink w:anchor="_Toc88569537" w:history="1">
        <w:r w:rsidR="00E61D0C" w:rsidRPr="00A333CC">
          <w:rPr>
            <w:rStyle w:val="Hyperlink"/>
            <w:noProof/>
          </w:rPr>
          <w:t>2.2 Цели создания системы</w:t>
        </w:r>
        <w:r w:rsidR="00E61D0C">
          <w:rPr>
            <w:noProof/>
            <w:webHidden/>
          </w:rPr>
          <w:tab/>
        </w:r>
        <w:r w:rsidR="00E61D0C">
          <w:rPr>
            <w:noProof/>
            <w:webHidden/>
          </w:rPr>
          <w:fldChar w:fldCharType="begin"/>
        </w:r>
        <w:r w:rsidR="00E61D0C">
          <w:rPr>
            <w:noProof/>
            <w:webHidden/>
          </w:rPr>
          <w:instrText xml:space="preserve"> PAGEREF _Toc88569537 \h </w:instrText>
        </w:r>
        <w:r w:rsidR="00E61D0C">
          <w:rPr>
            <w:noProof/>
            <w:webHidden/>
          </w:rPr>
        </w:r>
        <w:r w:rsidR="00E61D0C">
          <w:rPr>
            <w:noProof/>
            <w:webHidden/>
          </w:rPr>
          <w:fldChar w:fldCharType="separate"/>
        </w:r>
        <w:r w:rsidR="00E61D0C">
          <w:rPr>
            <w:noProof/>
            <w:webHidden/>
          </w:rPr>
          <w:t>6</w:t>
        </w:r>
        <w:r w:rsidR="00E61D0C">
          <w:rPr>
            <w:noProof/>
            <w:webHidden/>
          </w:rPr>
          <w:fldChar w:fldCharType="end"/>
        </w:r>
      </w:hyperlink>
    </w:p>
    <w:p w14:paraId="47EDCBED" w14:textId="499D39DC" w:rsidR="00E61D0C" w:rsidRPr="00E61D0C" w:rsidRDefault="00D20781">
      <w:pPr>
        <w:pStyle w:val="TOC1"/>
        <w:rPr>
          <w:rFonts w:ascii="Calibri" w:hAnsi="Calibri"/>
          <w:b w:val="0"/>
          <w:sz w:val="22"/>
          <w:szCs w:val="22"/>
          <w:lang w:val="en-US" w:eastAsia="en-US"/>
        </w:rPr>
      </w:pPr>
      <w:hyperlink w:anchor="_Toc88569538" w:history="1">
        <w:r w:rsidR="00E61D0C" w:rsidRPr="00A333CC">
          <w:rPr>
            <w:rStyle w:val="Hyperlink"/>
          </w:rPr>
          <w:t>3 Характеристика объектов автоматизации</w:t>
        </w:r>
        <w:r w:rsidR="00E61D0C">
          <w:rPr>
            <w:webHidden/>
          </w:rPr>
          <w:tab/>
        </w:r>
        <w:r w:rsidR="00E61D0C">
          <w:rPr>
            <w:webHidden/>
          </w:rPr>
          <w:fldChar w:fldCharType="begin"/>
        </w:r>
        <w:r w:rsidR="00E61D0C">
          <w:rPr>
            <w:webHidden/>
          </w:rPr>
          <w:instrText xml:space="preserve"> PAGEREF _Toc88569538 \h </w:instrText>
        </w:r>
        <w:r w:rsidR="00E61D0C">
          <w:rPr>
            <w:webHidden/>
          </w:rPr>
        </w:r>
        <w:r w:rsidR="00E61D0C">
          <w:rPr>
            <w:webHidden/>
          </w:rPr>
          <w:fldChar w:fldCharType="separate"/>
        </w:r>
        <w:r w:rsidR="00E61D0C">
          <w:rPr>
            <w:webHidden/>
          </w:rPr>
          <w:t>7</w:t>
        </w:r>
        <w:r w:rsidR="00E61D0C">
          <w:rPr>
            <w:webHidden/>
          </w:rPr>
          <w:fldChar w:fldCharType="end"/>
        </w:r>
      </w:hyperlink>
    </w:p>
    <w:p w14:paraId="08B52DE0" w14:textId="5A1926DD" w:rsidR="00E61D0C" w:rsidRPr="00E61D0C" w:rsidRDefault="00D20781">
      <w:pPr>
        <w:pStyle w:val="TOC2"/>
        <w:rPr>
          <w:rFonts w:ascii="Calibri" w:hAnsi="Calibri"/>
          <w:noProof/>
          <w:sz w:val="22"/>
          <w:szCs w:val="22"/>
          <w:lang w:val="en-US" w:eastAsia="en-US"/>
        </w:rPr>
      </w:pPr>
      <w:hyperlink w:anchor="_Toc88569539" w:history="1">
        <w:r w:rsidR="00E61D0C" w:rsidRPr="00A333CC">
          <w:rPr>
            <w:rStyle w:val="Hyperlink"/>
            <w:noProof/>
          </w:rPr>
          <w:t>3.1 Краткие сведения об объекте автоматизации или ссылки на документы, содержащие такую информацию</w:t>
        </w:r>
        <w:r w:rsidR="00E61D0C">
          <w:rPr>
            <w:noProof/>
            <w:webHidden/>
          </w:rPr>
          <w:tab/>
        </w:r>
        <w:r w:rsidR="00E61D0C">
          <w:rPr>
            <w:noProof/>
            <w:webHidden/>
          </w:rPr>
          <w:fldChar w:fldCharType="begin"/>
        </w:r>
        <w:r w:rsidR="00E61D0C">
          <w:rPr>
            <w:noProof/>
            <w:webHidden/>
          </w:rPr>
          <w:instrText xml:space="preserve"> PAGEREF _Toc88569539 \h </w:instrText>
        </w:r>
        <w:r w:rsidR="00E61D0C">
          <w:rPr>
            <w:noProof/>
            <w:webHidden/>
          </w:rPr>
        </w:r>
        <w:r w:rsidR="00E61D0C">
          <w:rPr>
            <w:noProof/>
            <w:webHidden/>
          </w:rPr>
          <w:fldChar w:fldCharType="separate"/>
        </w:r>
        <w:r w:rsidR="00E61D0C">
          <w:rPr>
            <w:noProof/>
            <w:webHidden/>
          </w:rPr>
          <w:t>7</w:t>
        </w:r>
        <w:r w:rsidR="00E61D0C">
          <w:rPr>
            <w:noProof/>
            <w:webHidden/>
          </w:rPr>
          <w:fldChar w:fldCharType="end"/>
        </w:r>
      </w:hyperlink>
    </w:p>
    <w:p w14:paraId="29AD97A2" w14:textId="64E57F6F" w:rsidR="00E61D0C" w:rsidRPr="00E61D0C" w:rsidRDefault="00D20781">
      <w:pPr>
        <w:pStyle w:val="TOC2"/>
        <w:rPr>
          <w:rFonts w:ascii="Calibri" w:hAnsi="Calibri"/>
          <w:noProof/>
          <w:sz w:val="22"/>
          <w:szCs w:val="22"/>
          <w:lang w:val="en-US" w:eastAsia="en-US"/>
        </w:rPr>
      </w:pPr>
      <w:hyperlink w:anchor="_Toc88569540" w:history="1">
        <w:r w:rsidR="00E61D0C" w:rsidRPr="00A333CC">
          <w:rPr>
            <w:rStyle w:val="Hyperlink"/>
            <w:noProof/>
          </w:rPr>
          <w:t>3.2 Сведения об условиях эксплуатации объекта автоматизации и характеристиках окружающей среды</w:t>
        </w:r>
        <w:r w:rsidR="00E61D0C">
          <w:rPr>
            <w:noProof/>
            <w:webHidden/>
          </w:rPr>
          <w:tab/>
        </w:r>
        <w:r w:rsidR="00E61D0C">
          <w:rPr>
            <w:noProof/>
            <w:webHidden/>
          </w:rPr>
          <w:fldChar w:fldCharType="begin"/>
        </w:r>
        <w:r w:rsidR="00E61D0C">
          <w:rPr>
            <w:noProof/>
            <w:webHidden/>
          </w:rPr>
          <w:instrText xml:space="preserve"> PAGEREF _Toc88569540 \h </w:instrText>
        </w:r>
        <w:r w:rsidR="00E61D0C">
          <w:rPr>
            <w:noProof/>
            <w:webHidden/>
          </w:rPr>
        </w:r>
        <w:r w:rsidR="00E61D0C">
          <w:rPr>
            <w:noProof/>
            <w:webHidden/>
          </w:rPr>
          <w:fldChar w:fldCharType="separate"/>
        </w:r>
        <w:r w:rsidR="00E61D0C">
          <w:rPr>
            <w:noProof/>
            <w:webHidden/>
          </w:rPr>
          <w:t>7</w:t>
        </w:r>
        <w:r w:rsidR="00E61D0C">
          <w:rPr>
            <w:noProof/>
            <w:webHidden/>
          </w:rPr>
          <w:fldChar w:fldCharType="end"/>
        </w:r>
      </w:hyperlink>
    </w:p>
    <w:p w14:paraId="039EF09B" w14:textId="62D7A4DB" w:rsidR="00E61D0C" w:rsidRPr="00E61D0C" w:rsidRDefault="00D20781">
      <w:pPr>
        <w:pStyle w:val="TOC1"/>
        <w:rPr>
          <w:rFonts w:ascii="Calibri" w:hAnsi="Calibri"/>
          <w:b w:val="0"/>
          <w:sz w:val="22"/>
          <w:szCs w:val="22"/>
          <w:lang w:val="en-US" w:eastAsia="en-US"/>
        </w:rPr>
      </w:pPr>
      <w:hyperlink w:anchor="_Toc88569541" w:history="1">
        <w:r w:rsidR="00E61D0C" w:rsidRPr="00A333CC">
          <w:rPr>
            <w:rStyle w:val="Hyperlink"/>
          </w:rPr>
          <w:t>4 Требования к системе</w:t>
        </w:r>
        <w:r w:rsidR="00E61D0C">
          <w:rPr>
            <w:webHidden/>
          </w:rPr>
          <w:tab/>
        </w:r>
        <w:r w:rsidR="00E61D0C">
          <w:rPr>
            <w:webHidden/>
          </w:rPr>
          <w:fldChar w:fldCharType="begin"/>
        </w:r>
        <w:r w:rsidR="00E61D0C">
          <w:rPr>
            <w:webHidden/>
          </w:rPr>
          <w:instrText xml:space="preserve"> PAGEREF _Toc88569541 \h </w:instrText>
        </w:r>
        <w:r w:rsidR="00E61D0C">
          <w:rPr>
            <w:webHidden/>
          </w:rPr>
        </w:r>
        <w:r w:rsidR="00E61D0C">
          <w:rPr>
            <w:webHidden/>
          </w:rPr>
          <w:fldChar w:fldCharType="separate"/>
        </w:r>
        <w:r w:rsidR="00E61D0C">
          <w:rPr>
            <w:webHidden/>
          </w:rPr>
          <w:t>8</w:t>
        </w:r>
        <w:r w:rsidR="00E61D0C">
          <w:rPr>
            <w:webHidden/>
          </w:rPr>
          <w:fldChar w:fldCharType="end"/>
        </w:r>
      </w:hyperlink>
    </w:p>
    <w:p w14:paraId="03811A1E" w14:textId="15B87146" w:rsidR="00E61D0C" w:rsidRPr="00E61D0C" w:rsidRDefault="00D20781">
      <w:pPr>
        <w:pStyle w:val="TOC2"/>
        <w:rPr>
          <w:rFonts w:ascii="Calibri" w:hAnsi="Calibri"/>
          <w:noProof/>
          <w:sz w:val="22"/>
          <w:szCs w:val="22"/>
          <w:lang w:val="en-US" w:eastAsia="en-US"/>
        </w:rPr>
      </w:pPr>
      <w:hyperlink w:anchor="_Toc88569542" w:history="1">
        <w:r w:rsidR="00E61D0C" w:rsidRPr="00A333CC">
          <w:rPr>
            <w:rStyle w:val="Hyperlink"/>
            <w:noProof/>
          </w:rPr>
          <w:t>4.1 Требования к системе в целом</w:t>
        </w:r>
        <w:r w:rsidR="00E61D0C">
          <w:rPr>
            <w:noProof/>
            <w:webHidden/>
          </w:rPr>
          <w:tab/>
        </w:r>
        <w:r w:rsidR="00E61D0C">
          <w:rPr>
            <w:noProof/>
            <w:webHidden/>
          </w:rPr>
          <w:fldChar w:fldCharType="begin"/>
        </w:r>
        <w:r w:rsidR="00E61D0C">
          <w:rPr>
            <w:noProof/>
            <w:webHidden/>
          </w:rPr>
          <w:instrText xml:space="preserve"> PAGEREF _Toc88569542 \h </w:instrText>
        </w:r>
        <w:r w:rsidR="00E61D0C">
          <w:rPr>
            <w:noProof/>
            <w:webHidden/>
          </w:rPr>
        </w:r>
        <w:r w:rsidR="00E61D0C">
          <w:rPr>
            <w:noProof/>
            <w:webHidden/>
          </w:rPr>
          <w:fldChar w:fldCharType="separate"/>
        </w:r>
        <w:r w:rsidR="00E61D0C">
          <w:rPr>
            <w:noProof/>
            <w:webHidden/>
          </w:rPr>
          <w:t>8</w:t>
        </w:r>
        <w:r w:rsidR="00E61D0C">
          <w:rPr>
            <w:noProof/>
            <w:webHidden/>
          </w:rPr>
          <w:fldChar w:fldCharType="end"/>
        </w:r>
      </w:hyperlink>
    </w:p>
    <w:p w14:paraId="0AD3A008" w14:textId="2EDD8EEF" w:rsidR="00E61D0C" w:rsidRPr="00E61D0C" w:rsidRDefault="00D20781">
      <w:pPr>
        <w:pStyle w:val="TOC3"/>
        <w:rPr>
          <w:rFonts w:ascii="Calibri" w:hAnsi="Calibri"/>
          <w:noProof/>
          <w:sz w:val="22"/>
          <w:szCs w:val="22"/>
          <w:lang w:val="en-US" w:eastAsia="en-US"/>
        </w:rPr>
      </w:pPr>
      <w:hyperlink w:anchor="_Toc88569543" w:history="1">
        <w:r w:rsidR="00E61D0C" w:rsidRPr="00A333CC">
          <w:rPr>
            <w:rStyle w:val="Hyperlink"/>
            <w:noProof/>
          </w:rPr>
          <w:t>4.1.1 Требования к структуре и функционированию системы</w:t>
        </w:r>
        <w:r w:rsidR="00E61D0C">
          <w:rPr>
            <w:noProof/>
            <w:webHidden/>
          </w:rPr>
          <w:tab/>
        </w:r>
        <w:r w:rsidR="00E61D0C">
          <w:rPr>
            <w:noProof/>
            <w:webHidden/>
          </w:rPr>
          <w:fldChar w:fldCharType="begin"/>
        </w:r>
        <w:r w:rsidR="00E61D0C">
          <w:rPr>
            <w:noProof/>
            <w:webHidden/>
          </w:rPr>
          <w:instrText xml:space="preserve"> PAGEREF _Toc88569543 \h </w:instrText>
        </w:r>
        <w:r w:rsidR="00E61D0C">
          <w:rPr>
            <w:noProof/>
            <w:webHidden/>
          </w:rPr>
        </w:r>
        <w:r w:rsidR="00E61D0C">
          <w:rPr>
            <w:noProof/>
            <w:webHidden/>
          </w:rPr>
          <w:fldChar w:fldCharType="separate"/>
        </w:r>
        <w:r w:rsidR="00E61D0C">
          <w:rPr>
            <w:noProof/>
            <w:webHidden/>
          </w:rPr>
          <w:t>8</w:t>
        </w:r>
        <w:r w:rsidR="00E61D0C">
          <w:rPr>
            <w:noProof/>
            <w:webHidden/>
          </w:rPr>
          <w:fldChar w:fldCharType="end"/>
        </w:r>
      </w:hyperlink>
    </w:p>
    <w:p w14:paraId="73AF100B" w14:textId="6694AE01" w:rsidR="00E61D0C" w:rsidRPr="00E61D0C" w:rsidRDefault="00D20781">
      <w:pPr>
        <w:pStyle w:val="TOC3"/>
        <w:rPr>
          <w:rFonts w:ascii="Calibri" w:hAnsi="Calibri"/>
          <w:noProof/>
          <w:sz w:val="22"/>
          <w:szCs w:val="22"/>
          <w:lang w:val="en-US" w:eastAsia="en-US"/>
        </w:rPr>
      </w:pPr>
      <w:hyperlink w:anchor="_Toc88569544" w:history="1">
        <w:r w:rsidR="00E61D0C" w:rsidRPr="00A333CC">
          <w:rPr>
            <w:rStyle w:val="Hyperlink"/>
            <w:noProof/>
          </w:rPr>
          <w:t>4.1.2 Требования к численности и квалификации персонала системы и режиму его работы</w:t>
        </w:r>
        <w:r w:rsidR="00E61D0C">
          <w:rPr>
            <w:noProof/>
            <w:webHidden/>
          </w:rPr>
          <w:tab/>
        </w:r>
        <w:r w:rsidR="00E61D0C">
          <w:rPr>
            <w:noProof/>
            <w:webHidden/>
          </w:rPr>
          <w:fldChar w:fldCharType="begin"/>
        </w:r>
        <w:r w:rsidR="00E61D0C">
          <w:rPr>
            <w:noProof/>
            <w:webHidden/>
          </w:rPr>
          <w:instrText xml:space="preserve"> PAGEREF _Toc88569544 \h </w:instrText>
        </w:r>
        <w:r w:rsidR="00E61D0C">
          <w:rPr>
            <w:noProof/>
            <w:webHidden/>
          </w:rPr>
        </w:r>
        <w:r w:rsidR="00E61D0C">
          <w:rPr>
            <w:noProof/>
            <w:webHidden/>
          </w:rPr>
          <w:fldChar w:fldCharType="separate"/>
        </w:r>
        <w:r w:rsidR="00E61D0C">
          <w:rPr>
            <w:noProof/>
            <w:webHidden/>
          </w:rPr>
          <w:t>8</w:t>
        </w:r>
        <w:r w:rsidR="00E61D0C">
          <w:rPr>
            <w:noProof/>
            <w:webHidden/>
          </w:rPr>
          <w:fldChar w:fldCharType="end"/>
        </w:r>
      </w:hyperlink>
    </w:p>
    <w:p w14:paraId="1E077E98" w14:textId="4AED1A29" w:rsidR="00E61D0C" w:rsidRPr="00E61D0C" w:rsidRDefault="00D20781">
      <w:pPr>
        <w:pStyle w:val="TOC3"/>
        <w:rPr>
          <w:rFonts w:ascii="Calibri" w:hAnsi="Calibri"/>
          <w:noProof/>
          <w:sz w:val="22"/>
          <w:szCs w:val="22"/>
          <w:lang w:val="en-US" w:eastAsia="en-US"/>
        </w:rPr>
      </w:pPr>
      <w:hyperlink w:anchor="_Toc88569545" w:history="1">
        <w:r w:rsidR="00E61D0C" w:rsidRPr="00A333CC">
          <w:rPr>
            <w:rStyle w:val="Hyperlink"/>
            <w:noProof/>
          </w:rPr>
          <w:t>4.1.3 Показатели назначения</w:t>
        </w:r>
        <w:r w:rsidR="00E61D0C">
          <w:rPr>
            <w:noProof/>
            <w:webHidden/>
          </w:rPr>
          <w:tab/>
        </w:r>
        <w:r w:rsidR="00E61D0C">
          <w:rPr>
            <w:noProof/>
            <w:webHidden/>
          </w:rPr>
          <w:fldChar w:fldCharType="begin"/>
        </w:r>
        <w:r w:rsidR="00E61D0C">
          <w:rPr>
            <w:noProof/>
            <w:webHidden/>
          </w:rPr>
          <w:instrText xml:space="preserve"> PAGEREF _Toc88569545 \h </w:instrText>
        </w:r>
        <w:r w:rsidR="00E61D0C">
          <w:rPr>
            <w:noProof/>
            <w:webHidden/>
          </w:rPr>
        </w:r>
        <w:r w:rsidR="00E61D0C">
          <w:rPr>
            <w:noProof/>
            <w:webHidden/>
          </w:rPr>
          <w:fldChar w:fldCharType="separate"/>
        </w:r>
        <w:r w:rsidR="00E61D0C">
          <w:rPr>
            <w:noProof/>
            <w:webHidden/>
          </w:rPr>
          <w:t>8</w:t>
        </w:r>
        <w:r w:rsidR="00E61D0C">
          <w:rPr>
            <w:noProof/>
            <w:webHidden/>
          </w:rPr>
          <w:fldChar w:fldCharType="end"/>
        </w:r>
      </w:hyperlink>
    </w:p>
    <w:p w14:paraId="209045CB" w14:textId="7833CA5A" w:rsidR="00E61D0C" w:rsidRPr="00E61D0C" w:rsidRDefault="00D20781">
      <w:pPr>
        <w:pStyle w:val="TOC3"/>
        <w:rPr>
          <w:rFonts w:ascii="Calibri" w:hAnsi="Calibri"/>
          <w:noProof/>
          <w:sz w:val="22"/>
          <w:szCs w:val="22"/>
          <w:lang w:val="en-US" w:eastAsia="en-US"/>
        </w:rPr>
      </w:pPr>
      <w:hyperlink w:anchor="_Toc88569546" w:history="1">
        <w:r w:rsidR="00E61D0C" w:rsidRPr="00A333CC">
          <w:rPr>
            <w:rStyle w:val="Hyperlink"/>
            <w:noProof/>
          </w:rPr>
          <w:t>4.1.4 Требования к надежности</w:t>
        </w:r>
        <w:r w:rsidR="00E61D0C">
          <w:rPr>
            <w:noProof/>
            <w:webHidden/>
          </w:rPr>
          <w:tab/>
        </w:r>
        <w:r w:rsidR="00E61D0C">
          <w:rPr>
            <w:noProof/>
            <w:webHidden/>
          </w:rPr>
          <w:fldChar w:fldCharType="begin"/>
        </w:r>
        <w:r w:rsidR="00E61D0C">
          <w:rPr>
            <w:noProof/>
            <w:webHidden/>
          </w:rPr>
          <w:instrText xml:space="preserve"> PAGEREF _Toc88569546 \h </w:instrText>
        </w:r>
        <w:r w:rsidR="00E61D0C">
          <w:rPr>
            <w:noProof/>
            <w:webHidden/>
          </w:rPr>
        </w:r>
        <w:r w:rsidR="00E61D0C">
          <w:rPr>
            <w:noProof/>
            <w:webHidden/>
          </w:rPr>
          <w:fldChar w:fldCharType="separate"/>
        </w:r>
        <w:r w:rsidR="00E61D0C">
          <w:rPr>
            <w:noProof/>
            <w:webHidden/>
          </w:rPr>
          <w:t>8</w:t>
        </w:r>
        <w:r w:rsidR="00E61D0C">
          <w:rPr>
            <w:noProof/>
            <w:webHidden/>
          </w:rPr>
          <w:fldChar w:fldCharType="end"/>
        </w:r>
      </w:hyperlink>
    </w:p>
    <w:p w14:paraId="59D2358A" w14:textId="66B65A67" w:rsidR="00E61D0C" w:rsidRPr="00E61D0C" w:rsidRDefault="00D20781">
      <w:pPr>
        <w:pStyle w:val="TOC3"/>
        <w:rPr>
          <w:rFonts w:ascii="Calibri" w:hAnsi="Calibri"/>
          <w:noProof/>
          <w:sz w:val="22"/>
          <w:szCs w:val="22"/>
          <w:lang w:val="en-US" w:eastAsia="en-US"/>
        </w:rPr>
      </w:pPr>
      <w:hyperlink w:anchor="_Toc88569547" w:history="1">
        <w:r w:rsidR="00E61D0C" w:rsidRPr="00A333CC">
          <w:rPr>
            <w:rStyle w:val="Hyperlink"/>
            <w:noProof/>
          </w:rPr>
          <w:t>4.1.5 Требования к безопасности</w:t>
        </w:r>
        <w:r w:rsidR="00E61D0C">
          <w:rPr>
            <w:noProof/>
            <w:webHidden/>
          </w:rPr>
          <w:tab/>
        </w:r>
        <w:r w:rsidR="00E61D0C">
          <w:rPr>
            <w:noProof/>
            <w:webHidden/>
          </w:rPr>
          <w:fldChar w:fldCharType="begin"/>
        </w:r>
        <w:r w:rsidR="00E61D0C">
          <w:rPr>
            <w:noProof/>
            <w:webHidden/>
          </w:rPr>
          <w:instrText xml:space="preserve"> PAGEREF _Toc88569547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705CE332" w14:textId="4CA8B8FB" w:rsidR="00E61D0C" w:rsidRPr="00E61D0C" w:rsidRDefault="00D20781">
      <w:pPr>
        <w:pStyle w:val="TOC3"/>
        <w:rPr>
          <w:rFonts w:ascii="Calibri" w:hAnsi="Calibri"/>
          <w:noProof/>
          <w:sz w:val="22"/>
          <w:szCs w:val="22"/>
          <w:lang w:val="en-US" w:eastAsia="en-US"/>
        </w:rPr>
      </w:pPr>
      <w:hyperlink w:anchor="_Toc88569548" w:history="1">
        <w:r w:rsidR="00E61D0C" w:rsidRPr="00A333CC">
          <w:rPr>
            <w:rStyle w:val="Hyperlink"/>
            <w:noProof/>
          </w:rPr>
          <w:t>4.1.6 Требования к эргономике и технической эстетике</w:t>
        </w:r>
        <w:r w:rsidR="00E61D0C">
          <w:rPr>
            <w:noProof/>
            <w:webHidden/>
          </w:rPr>
          <w:tab/>
        </w:r>
        <w:r w:rsidR="00E61D0C">
          <w:rPr>
            <w:noProof/>
            <w:webHidden/>
          </w:rPr>
          <w:fldChar w:fldCharType="begin"/>
        </w:r>
        <w:r w:rsidR="00E61D0C">
          <w:rPr>
            <w:noProof/>
            <w:webHidden/>
          </w:rPr>
          <w:instrText xml:space="preserve"> PAGEREF _Toc88569548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3684DCDE" w14:textId="6CB21AB7" w:rsidR="00E61D0C" w:rsidRPr="00E61D0C" w:rsidRDefault="00D20781">
      <w:pPr>
        <w:pStyle w:val="TOC3"/>
        <w:rPr>
          <w:rFonts w:ascii="Calibri" w:hAnsi="Calibri"/>
          <w:noProof/>
          <w:sz w:val="22"/>
          <w:szCs w:val="22"/>
          <w:lang w:val="en-US" w:eastAsia="en-US"/>
        </w:rPr>
      </w:pPr>
      <w:hyperlink w:anchor="_Toc88569549" w:history="1">
        <w:r w:rsidR="00E61D0C" w:rsidRPr="00A333CC">
          <w:rPr>
            <w:rStyle w:val="Hyperlink"/>
            <w:noProof/>
          </w:rPr>
          <w:t>4.1.7 Требования к транспортабельности для подвижных АС</w:t>
        </w:r>
        <w:r w:rsidR="00E61D0C">
          <w:rPr>
            <w:noProof/>
            <w:webHidden/>
          </w:rPr>
          <w:tab/>
        </w:r>
        <w:r w:rsidR="00E61D0C">
          <w:rPr>
            <w:noProof/>
            <w:webHidden/>
          </w:rPr>
          <w:fldChar w:fldCharType="begin"/>
        </w:r>
        <w:r w:rsidR="00E61D0C">
          <w:rPr>
            <w:noProof/>
            <w:webHidden/>
          </w:rPr>
          <w:instrText xml:space="preserve"> PAGEREF _Toc88569549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2219F31D" w14:textId="596193F5" w:rsidR="00E61D0C" w:rsidRPr="00E61D0C" w:rsidRDefault="00D20781">
      <w:pPr>
        <w:pStyle w:val="TOC3"/>
        <w:rPr>
          <w:rFonts w:ascii="Calibri" w:hAnsi="Calibri"/>
          <w:noProof/>
          <w:sz w:val="22"/>
          <w:szCs w:val="22"/>
          <w:lang w:val="en-US" w:eastAsia="en-US"/>
        </w:rPr>
      </w:pPr>
      <w:hyperlink w:anchor="_Toc88569550" w:history="1">
        <w:r w:rsidR="00E61D0C" w:rsidRPr="00A333CC">
          <w:rPr>
            <w:rStyle w:val="Hyperlink"/>
            <w:noProof/>
          </w:rPr>
          <w:t>4.1.8 Требования к эксплуатации, техническому обслуживанию, ремонту и хранению компонентов системы</w:t>
        </w:r>
        <w:r w:rsidR="00E61D0C">
          <w:rPr>
            <w:noProof/>
            <w:webHidden/>
          </w:rPr>
          <w:tab/>
        </w:r>
        <w:r w:rsidR="00E61D0C">
          <w:rPr>
            <w:noProof/>
            <w:webHidden/>
          </w:rPr>
          <w:fldChar w:fldCharType="begin"/>
        </w:r>
        <w:r w:rsidR="00E61D0C">
          <w:rPr>
            <w:noProof/>
            <w:webHidden/>
          </w:rPr>
          <w:instrText xml:space="preserve"> PAGEREF _Toc88569550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5890576E" w14:textId="0BE566A6" w:rsidR="00E61D0C" w:rsidRPr="00E61D0C" w:rsidRDefault="00D20781">
      <w:pPr>
        <w:pStyle w:val="TOC3"/>
        <w:rPr>
          <w:rFonts w:ascii="Calibri" w:hAnsi="Calibri"/>
          <w:noProof/>
          <w:sz w:val="22"/>
          <w:szCs w:val="22"/>
          <w:lang w:val="en-US" w:eastAsia="en-US"/>
        </w:rPr>
      </w:pPr>
      <w:hyperlink w:anchor="_Toc88569551" w:history="1">
        <w:r w:rsidR="00E61D0C" w:rsidRPr="00A333CC">
          <w:rPr>
            <w:rStyle w:val="Hyperlink"/>
            <w:noProof/>
          </w:rPr>
          <w:t>4.1.9 Требования к защите информации от несанкционированного доступа</w:t>
        </w:r>
        <w:r w:rsidR="00E61D0C">
          <w:rPr>
            <w:noProof/>
            <w:webHidden/>
          </w:rPr>
          <w:tab/>
        </w:r>
        <w:r w:rsidR="00E61D0C">
          <w:rPr>
            <w:noProof/>
            <w:webHidden/>
          </w:rPr>
          <w:fldChar w:fldCharType="begin"/>
        </w:r>
        <w:r w:rsidR="00E61D0C">
          <w:rPr>
            <w:noProof/>
            <w:webHidden/>
          </w:rPr>
          <w:instrText xml:space="preserve"> PAGEREF _Toc88569551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34770422" w14:textId="17BF6945" w:rsidR="00E61D0C" w:rsidRPr="00E61D0C" w:rsidRDefault="00D20781">
      <w:pPr>
        <w:pStyle w:val="TOC3"/>
        <w:rPr>
          <w:rFonts w:ascii="Calibri" w:hAnsi="Calibri"/>
          <w:noProof/>
          <w:sz w:val="22"/>
          <w:szCs w:val="22"/>
          <w:lang w:val="en-US" w:eastAsia="en-US"/>
        </w:rPr>
      </w:pPr>
      <w:hyperlink w:anchor="_Toc88569552" w:history="1">
        <w:r w:rsidR="00E61D0C" w:rsidRPr="00A333CC">
          <w:rPr>
            <w:rStyle w:val="Hyperlink"/>
            <w:noProof/>
          </w:rPr>
          <w:t>4.1.10 Требования по сохранности информации при авариях</w:t>
        </w:r>
        <w:r w:rsidR="00E61D0C">
          <w:rPr>
            <w:noProof/>
            <w:webHidden/>
          </w:rPr>
          <w:tab/>
        </w:r>
        <w:r w:rsidR="00E61D0C">
          <w:rPr>
            <w:noProof/>
            <w:webHidden/>
          </w:rPr>
          <w:fldChar w:fldCharType="begin"/>
        </w:r>
        <w:r w:rsidR="00E61D0C">
          <w:rPr>
            <w:noProof/>
            <w:webHidden/>
          </w:rPr>
          <w:instrText xml:space="preserve"> PAGEREF _Toc88569552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54E658C7" w14:textId="2523CEDD" w:rsidR="00E61D0C" w:rsidRPr="00E61D0C" w:rsidRDefault="00D20781">
      <w:pPr>
        <w:pStyle w:val="TOC3"/>
        <w:rPr>
          <w:rFonts w:ascii="Calibri" w:hAnsi="Calibri"/>
          <w:noProof/>
          <w:sz w:val="22"/>
          <w:szCs w:val="22"/>
          <w:lang w:val="en-US" w:eastAsia="en-US"/>
        </w:rPr>
      </w:pPr>
      <w:hyperlink w:anchor="_Toc88569553" w:history="1">
        <w:r w:rsidR="00E61D0C" w:rsidRPr="00A333CC">
          <w:rPr>
            <w:rStyle w:val="Hyperlink"/>
            <w:noProof/>
          </w:rPr>
          <w:t>4.1.11 Требования к средствам защиты от влияния внешних воздействий</w:t>
        </w:r>
        <w:r w:rsidR="00E61D0C">
          <w:rPr>
            <w:noProof/>
            <w:webHidden/>
          </w:rPr>
          <w:tab/>
        </w:r>
        <w:r w:rsidR="00E61D0C">
          <w:rPr>
            <w:noProof/>
            <w:webHidden/>
          </w:rPr>
          <w:fldChar w:fldCharType="begin"/>
        </w:r>
        <w:r w:rsidR="00E61D0C">
          <w:rPr>
            <w:noProof/>
            <w:webHidden/>
          </w:rPr>
          <w:instrText xml:space="preserve"> PAGEREF _Toc88569553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23E8AEA0" w14:textId="252DCB56" w:rsidR="00E61D0C" w:rsidRPr="00E61D0C" w:rsidRDefault="00D20781">
      <w:pPr>
        <w:pStyle w:val="TOC3"/>
        <w:rPr>
          <w:rFonts w:ascii="Calibri" w:hAnsi="Calibri"/>
          <w:noProof/>
          <w:sz w:val="22"/>
          <w:szCs w:val="22"/>
          <w:lang w:val="en-US" w:eastAsia="en-US"/>
        </w:rPr>
      </w:pPr>
      <w:hyperlink w:anchor="_Toc88569554" w:history="1">
        <w:r w:rsidR="00E61D0C" w:rsidRPr="00A333CC">
          <w:rPr>
            <w:rStyle w:val="Hyperlink"/>
            <w:noProof/>
          </w:rPr>
          <w:t>4.1.12 Требования к патентной чистоте</w:t>
        </w:r>
        <w:r w:rsidR="00E61D0C">
          <w:rPr>
            <w:noProof/>
            <w:webHidden/>
          </w:rPr>
          <w:tab/>
        </w:r>
        <w:r w:rsidR="00E61D0C">
          <w:rPr>
            <w:noProof/>
            <w:webHidden/>
          </w:rPr>
          <w:fldChar w:fldCharType="begin"/>
        </w:r>
        <w:r w:rsidR="00E61D0C">
          <w:rPr>
            <w:noProof/>
            <w:webHidden/>
          </w:rPr>
          <w:instrText xml:space="preserve"> PAGEREF _Toc88569554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307FEBEB" w14:textId="3E2F3E77" w:rsidR="00E61D0C" w:rsidRPr="00E61D0C" w:rsidRDefault="00D20781">
      <w:pPr>
        <w:pStyle w:val="TOC3"/>
        <w:rPr>
          <w:rFonts w:ascii="Calibri" w:hAnsi="Calibri"/>
          <w:noProof/>
          <w:sz w:val="22"/>
          <w:szCs w:val="22"/>
          <w:lang w:val="en-US" w:eastAsia="en-US"/>
        </w:rPr>
      </w:pPr>
      <w:hyperlink w:anchor="_Toc88569555" w:history="1">
        <w:r w:rsidR="00E61D0C" w:rsidRPr="00A333CC">
          <w:rPr>
            <w:rStyle w:val="Hyperlink"/>
            <w:noProof/>
          </w:rPr>
          <w:t>4.1.13 Требования по стандартизации и унификации</w:t>
        </w:r>
        <w:r w:rsidR="00E61D0C">
          <w:rPr>
            <w:noProof/>
            <w:webHidden/>
          </w:rPr>
          <w:tab/>
        </w:r>
        <w:r w:rsidR="00E61D0C">
          <w:rPr>
            <w:noProof/>
            <w:webHidden/>
          </w:rPr>
          <w:fldChar w:fldCharType="begin"/>
        </w:r>
        <w:r w:rsidR="00E61D0C">
          <w:rPr>
            <w:noProof/>
            <w:webHidden/>
          </w:rPr>
          <w:instrText xml:space="preserve"> PAGEREF _Toc88569555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368A6E43" w14:textId="4B3DD475" w:rsidR="00E61D0C" w:rsidRPr="00E61D0C" w:rsidRDefault="00D20781">
      <w:pPr>
        <w:pStyle w:val="TOC3"/>
        <w:rPr>
          <w:rFonts w:ascii="Calibri" w:hAnsi="Calibri"/>
          <w:noProof/>
          <w:sz w:val="22"/>
          <w:szCs w:val="22"/>
          <w:lang w:val="en-US" w:eastAsia="en-US"/>
        </w:rPr>
      </w:pPr>
      <w:hyperlink w:anchor="_Toc88569556" w:history="1">
        <w:r w:rsidR="00E61D0C" w:rsidRPr="00A333CC">
          <w:rPr>
            <w:rStyle w:val="Hyperlink"/>
            <w:noProof/>
          </w:rPr>
          <w:t>4.1.14 Дополнительные требования</w:t>
        </w:r>
        <w:r w:rsidR="00E61D0C">
          <w:rPr>
            <w:noProof/>
            <w:webHidden/>
          </w:rPr>
          <w:tab/>
        </w:r>
        <w:r w:rsidR="00E61D0C">
          <w:rPr>
            <w:noProof/>
            <w:webHidden/>
          </w:rPr>
          <w:fldChar w:fldCharType="begin"/>
        </w:r>
        <w:r w:rsidR="00E61D0C">
          <w:rPr>
            <w:noProof/>
            <w:webHidden/>
          </w:rPr>
          <w:instrText xml:space="preserve"> PAGEREF _Toc88569556 \h </w:instrText>
        </w:r>
        <w:r w:rsidR="00E61D0C">
          <w:rPr>
            <w:noProof/>
            <w:webHidden/>
          </w:rPr>
        </w:r>
        <w:r w:rsidR="00E61D0C">
          <w:rPr>
            <w:noProof/>
            <w:webHidden/>
          </w:rPr>
          <w:fldChar w:fldCharType="separate"/>
        </w:r>
        <w:r w:rsidR="00E61D0C">
          <w:rPr>
            <w:noProof/>
            <w:webHidden/>
          </w:rPr>
          <w:t>9</w:t>
        </w:r>
        <w:r w:rsidR="00E61D0C">
          <w:rPr>
            <w:noProof/>
            <w:webHidden/>
          </w:rPr>
          <w:fldChar w:fldCharType="end"/>
        </w:r>
      </w:hyperlink>
    </w:p>
    <w:p w14:paraId="77B4DCA6" w14:textId="22281F69" w:rsidR="00E61D0C" w:rsidRPr="00E61D0C" w:rsidRDefault="00D20781">
      <w:pPr>
        <w:pStyle w:val="TOC2"/>
        <w:rPr>
          <w:rFonts w:ascii="Calibri" w:hAnsi="Calibri"/>
          <w:noProof/>
          <w:sz w:val="22"/>
          <w:szCs w:val="22"/>
          <w:lang w:val="en-US" w:eastAsia="en-US"/>
        </w:rPr>
      </w:pPr>
      <w:hyperlink w:anchor="_Toc88569557" w:history="1">
        <w:r w:rsidR="00E61D0C" w:rsidRPr="00A333CC">
          <w:rPr>
            <w:rStyle w:val="Hyperlink"/>
            <w:noProof/>
          </w:rPr>
          <w:t>4.2 Требования к функциям (задачам), выполняемым системой</w:t>
        </w:r>
        <w:r w:rsidR="00E61D0C">
          <w:rPr>
            <w:noProof/>
            <w:webHidden/>
          </w:rPr>
          <w:tab/>
        </w:r>
        <w:r w:rsidR="00E61D0C">
          <w:rPr>
            <w:noProof/>
            <w:webHidden/>
          </w:rPr>
          <w:fldChar w:fldCharType="begin"/>
        </w:r>
        <w:r w:rsidR="00E61D0C">
          <w:rPr>
            <w:noProof/>
            <w:webHidden/>
          </w:rPr>
          <w:instrText xml:space="preserve"> PAGEREF _Toc88569557 \h </w:instrText>
        </w:r>
        <w:r w:rsidR="00E61D0C">
          <w:rPr>
            <w:noProof/>
            <w:webHidden/>
          </w:rPr>
        </w:r>
        <w:r w:rsidR="00E61D0C">
          <w:rPr>
            <w:noProof/>
            <w:webHidden/>
          </w:rPr>
          <w:fldChar w:fldCharType="separate"/>
        </w:r>
        <w:r w:rsidR="00E61D0C">
          <w:rPr>
            <w:noProof/>
            <w:webHidden/>
          </w:rPr>
          <w:t>10</w:t>
        </w:r>
        <w:r w:rsidR="00E61D0C">
          <w:rPr>
            <w:noProof/>
            <w:webHidden/>
          </w:rPr>
          <w:fldChar w:fldCharType="end"/>
        </w:r>
      </w:hyperlink>
    </w:p>
    <w:p w14:paraId="7081C41D" w14:textId="395BF314" w:rsidR="00E61D0C" w:rsidRPr="00E61D0C" w:rsidRDefault="00D20781">
      <w:pPr>
        <w:pStyle w:val="TOC3"/>
        <w:rPr>
          <w:rFonts w:ascii="Calibri" w:hAnsi="Calibri"/>
          <w:noProof/>
          <w:sz w:val="22"/>
          <w:szCs w:val="22"/>
          <w:lang w:val="en-US" w:eastAsia="en-US"/>
        </w:rPr>
      </w:pPr>
      <w:hyperlink w:anchor="_Toc88569558" w:history="1">
        <w:r w:rsidR="00E61D0C" w:rsidRPr="00A333CC">
          <w:rPr>
            <w:rStyle w:val="Hyperlink"/>
            <w:noProof/>
          </w:rPr>
          <w:t>4.2.1 Требования к подсистеме. Перечень функций, задач или их комплексов (в том числе обеспечивающих взаимодействие частей системы), подлежащих автоматизации</w:t>
        </w:r>
        <w:r w:rsidR="00E61D0C">
          <w:rPr>
            <w:noProof/>
            <w:webHidden/>
          </w:rPr>
          <w:tab/>
        </w:r>
        <w:r w:rsidR="00E61D0C">
          <w:rPr>
            <w:noProof/>
            <w:webHidden/>
          </w:rPr>
          <w:fldChar w:fldCharType="begin"/>
        </w:r>
        <w:r w:rsidR="00E61D0C">
          <w:rPr>
            <w:noProof/>
            <w:webHidden/>
          </w:rPr>
          <w:instrText xml:space="preserve"> PAGEREF _Toc88569558 \h </w:instrText>
        </w:r>
        <w:r w:rsidR="00E61D0C">
          <w:rPr>
            <w:noProof/>
            <w:webHidden/>
          </w:rPr>
        </w:r>
        <w:r w:rsidR="00E61D0C">
          <w:rPr>
            <w:noProof/>
            <w:webHidden/>
          </w:rPr>
          <w:fldChar w:fldCharType="separate"/>
        </w:r>
        <w:r w:rsidR="00E61D0C">
          <w:rPr>
            <w:noProof/>
            <w:webHidden/>
          </w:rPr>
          <w:t>10</w:t>
        </w:r>
        <w:r w:rsidR="00E61D0C">
          <w:rPr>
            <w:noProof/>
            <w:webHidden/>
          </w:rPr>
          <w:fldChar w:fldCharType="end"/>
        </w:r>
      </w:hyperlink>
    </w:p>
    <w:p w14:paraId="3D4D7775" w14:textId="3F9370F5" w:rsidR="00E61D0C" w:rsidRPr="00E61D0C" w:rsidRDefault="00D20781">
      <w:pPr>
        <w:pStyle w:val="TOC3"/>
        <w:rPr>
          <w:rFonts w:ascii="Calibri" w:hAnsi="Calibri"/>
          <w:noProof/>
          <w:sz w:val="22"/>
          <w:szCs w:val="22"/>
          <w:lang w:val="en-US" w:eastAsia="en-US"/>
        </w:rPr>
      </w:pPr>
      <w:hyperlink w:anchor="_Toc88569559" w:history="1">
        <w:r w:rsidR="00E61D0C" w:rsidRPr="00A333CC">
          <w:rPr>
            <w:rStyle w:val="Hyperlink"/>
            <w:noProof/>
          </w:rPr>
          <w:t>4.2.2 Временной регламент реализации каждой функции, задачи (или комплекса задач)</w:t>
        </w:r>
        <w:r w:rsidR="00E61D0C">
          <w:rPr>
            <w:noProof/>
            <w:webHidden/>
          </w:rPr>
          <w:tab/>
        </w:r>
        <w:r w:rsidR="00E61D0C">
          <w:rPr>
            <w:noProof/>
            <w:webHidden/>
          </w:rPr>
          <w:fldChar w:fldCharType="begin"/>
        </w:r>
        <w:r w:rsidR="00E61D0C">
          <w:rPr>
            <w:noProof/>
            <w:webHidden/>
          </w:rPr>
          <w:instrText xml:space="preserve"> PAGEREF _Toc88569559 \h </w:instrText>
        </w:r>
        <w:r w:rsidR="00E61D0C">
          <w:rPr>
            <w:noProof/>
            <w:webHidden/>
          </w:rPr>
        </w:r>
        <w:r w:rsidR="00E61D0C">
          <w:rPr>
            <w:noProof/>
            <w:webHidden/>
          </w:rPr>
          <w:fldChar w:fldCharType="separate"/>
        </w:r>
        <w:r w:rsidR="00E61D0C">
          <w:rPr>
            <w:noProof/>
            <w:webHidden/>
          </w:rPr>
          <w:t>10</w:t>
        </w:r>
        <w:r w:rsidR="00E61D0C">
          <w:rPr>
            <w:noProof/>
            <w:webHidden/>
          </w:rPr>
          <w:fldChar w:fldCharType="end"/>
        </w:r>
      </w:hyperlink>
    </w:p>
    <w:p w14:paraId="5FECA522" w14:textId="71055FDF" w:rsidR="00E61D0C" w:rsidRPr="00E61D0C" w:rsidRDefault="00D20781">
      <w:pPr>
        <w:pStyle w:val="TOC3"/>
        <w:rPr>
          <w:rFonts w:ascii="Calibri" w:hAnsi="Calibri"/>
          <w:noProof/>
          <w:sz w:val="22"/>
          <w:szCs w:val="22"/>
          <w:lang w:val="en-US" w:eastAsia="en-US"/>
        </w:rPr>
      </w:pPr>
      <w:hyperlink w:anchor="_Toc88569560" w:history="1">
        <w:r w:rsidR="00E61D0C" w:rsidRPr="00A333CC">
          <w:rPr>
            <w:rStyle w:val="Hyperlink"/>
            <w:noProof/>
          </w:rPr>
          <w:t>4.2.3 Требования к качеству реализации каждой функции (задачи или комплекса задач), к форме представления выходной информации, характеристики необходимой точности и времени выполнения, требования одновременности выполнения группы функций, достоверности выдачи результатов</w:t>
        </w:r>
        <w:r w:rsidR="00E61D0C">
          <w:rPr>
            <w:noProof/>
            <w:webHidden/>
          </w:rPr>
          <w:tab/>
        </w:r>
        <w:r w:rsidR="00E61D0C">
          <w:rPr>
            <w:noProof/>
            <w:webHidden/>
          </w:rPr>
          <w:fldChar w:fldCharType="begin"/>
        </w:r>
        <w:r w:rsidR="00E61D0C">
          <w:rPr>
            <w:noProof/>
            <w:webHidden/>
          </w:rPr>
          <w:instrText xml:space="preserve"> PAGEREF _Toc88569560 \h </w:instrText>
        </w:r>
        <w:r w:rsidR="00E61D0C">
          <w:rPr>
            <w:noProof/>
            <w:webHidden/>
          </w:rPr>
        </w:r>
        <w:r w:rsidR="00E61D0C">
          <w:rPr>
            <w:noProof/>
            <w:webHidden/>
          </w:rPr>
          <w:fldChar w:fldCharType="separate"/>
        </w:r>
        <w:r w:rsidR="00E61D0C">
          <w:rPr>
            <w:noProof/>
            <w:webHidden/>
          </w:rPr>
          <w:t>10</w:t>
        </w:r>
        <w:r w:rsidR="00E61D0C">
          <w:rPr>
            <w:noProof/>
            <w:webHidden/>
          </w:rPr>
          <w:fldChar w:fldCharType="end"/>
        </w:r>
      </w:hyperlink>
    </w:p>
    <w:p w14:paraId="1487FD32" w14:textId="55A75940" w:rsidR="00E61D0C" w:rsidRPr="00E61D0C" w:rsidRDefault="00D20781">
      <w:pPr>
        <w:pStyle w:val="TOC3"/>
        <w:rPr>
          <w:rFonts w:ascii="Calibri" w:hAnsi="Calibri"/>
          <w:noProof/>
          <w:sz w:val="22"/>
          <w:szCs w:val="22"/>
          <w:lang w:val="en-US" w:eastAsia="en-US"/>
        </w:rPr>
      </w:pPr>
      <w:hyperlink w:anchor="_Toc88569561" w:history="1">
        <w:r w:rsidR="00E61D0C" w:rsidRPr="00A333CC">
          <w:rPr>
            <w:rStyle w:val="Hyperlink"/>
            <w:noProof/>
          </w:rPr>
          <w:t>4.2.4 Перечень и критерии отказов для каждой функции, по которой задаются требования по надежности</w:t>
        </w:r>
        <w:r w:rsidR="00E61D0C">
          <w:rPr>
            <w:noProof/>
            <w:webHidden/>
          </w:rPr>
          <w:tab/>
        </w:r>
        <w:r w:rsidR="00E61D0C">
          <w:rPr>
            <w:noProof/>
            <w:webHidden/>
          </w:rPr>
          <w:fldChar w:fldCharType="begin"/>
        </w:r>
        <w:r w:rsidR="00E61D0C">
          <w:rPr>
            <w:noProof/>
            <w:webHidden/>
          </w:rPr>
          <w:instrText xml:space="preserve"> PAGEREF _Toc88569561 \h </w:instrText>
        </w:r>
        <w:r w:rsidR="00E61D0C">
          <w:rPr>
            <w:noProof/>
            <w:webHidden/>
          </w:rPr>
        </w:r>
        <w:r w:rsidR="00E61D0C">
          <w:rPr>
            <w:noProof/>
            <w:webHidden/>
          </w:rPr>
          <w:fldChar w:fldCharType="separate"/>
        </w:r>
        <w:r w:rsidR="00E61D0C">
          <w:rPr>
            <w:noProof/>
            <w:webHidden/>
          </w:rPr>
          <w:t>10</w:t>
        </w:r>
        <w:r w:rsidR="00E61D0C">
          <w:rPr>
            <w:noProof/>
            <w:webHidden/>
          </w:rPr>
          <w:fldChar w:fldCharType="end"/>
        </w:r>
      </w:hyperlink>
    </w:p>
    <w:p w14:paraId="40091399" w14:textId="4F63FBBA" w:rsidR="00E61D0C" w:rsidRPr="00E61D0C" w:rsidRDefault="00D20781">
      <w:pPr>
        <w:pStyle w:val="TOC2"/>
        <w:rPr>
          <w:rFonts w:ascii="Calibri" w:hAnsi="Calibri"/>
          <w:noProof/>
          <w:sz w:val="22"/>
          <w:szCs w:val="22"/>
          <w:lang w:val="en-US" w:eastAsia="en-US"/>
        </w:rPr>
      </w:pPr>
      <w:hyperlink w:anchor="_Toc88569562" w:history="1">
        <w:r w:rsidR="00E61D0C" w:rsidRPr="00A333CC">
          <w:rPr>
            <w:rStyle w:val="Hyperlink"/>
            <w:noProof/>
          </w:rPr>
          <w:t>4.3 Требования к видам обеспечения</w:t>
        </w:r>
        <w:r w:rsidR="00E61D0C">
          <w:rPr>
            <w:noProof/>
            <w:webHidden/>
          </w:rPr>
          <w:tab/>
        </w:r>
        <w:r w:rsidR="00E61D0C">
          <w:rPr>
            <w:noProof/>
            <w:webHidden/>
          </w:rPr>
          <w:fldChar w:fldCharType="begin"/>
        </w:r>
        <w:r w:rsidR="00E61D0C">
          <w:rPr>
            <w:noProof/>
            <w:webHidden/>
          </w:rPr>
          <w:instrText xml:space="preserve"> PAGEREF _Toc88569562 \h </w:instrText>
        </w:r>
        <w:r w:rsidR="00E61D0C">
          <w:rPr>
            <w:noProof/>
            <w:webHidden/>
          </w:rPr>
        </w:r>
        <w:r w:rsidR="00E61D0C">
          <w:rPr>
            <w:noProof/>
            <w:webHidden/>
          </w:rPr>
          <w:fldChar w:fldCharType="separate"/>
        </w:r>
        <w:r w:rsidR="00E61D0C">
          <w:rPr>
            <w:noProof/>
            <w:webHidden/>
          </w:rPr>
          <w:t>10</w:t>
        </w:r>
        <w:r w:rsidR="00E61D0C">
          <w:rPr>
            <w:noProof/>
            <w:webHidden/>
          </w:rPr>
          <w:fldChar w:fldCharType="end"/>
        </w:r>
      </w:hyperlink>
    </w:p>
    <w:p w14:paraId="3741A368" w14:textId="22D84F71" w:rsidR="00E61D0C" w:rsidRPr="00E61D0C" w:rsidRDefault="00D20781">
      <w:pPr>
        <w:pStyle w:val="TOC3"/>
        <w:rPr>
          <w:rFonts w:ascii="Calibri" w:hAnsi="Calibri"/>
          <w:noProof/>
          <w:sz w:val="22"/>
          <w:szCs w:val="22"/>
          <w:lang w:val="en-US" w:eastAsia="en-US"/>
        </w:rPr>
      </w:pPr>
      <w:hyperlink w:anchor="_Toc88569563" w:history="1">
        <w:r w:rsidR="00E61D0C" w:rsidRPr="00A333CC">
          <w:rPr>
            <w:rStyle w:val="Hyperlink"/>
            <w:noProof/>
          </w:rPr>
          <w:t>4.3.1 Требования к математическому обеспечению</w:t>
        </w:r>
        <w:r w:rsidR="00E61D0C">
          <w:rPr>
            <w:noProof/>
            <w:webHidden/>
          </w:rPr>
          <w:tab/>
        </w:r>
        <w:r w:rsidR="00E61D0C">
          <w:rPr>
            <w:noProof/>
            <w:webHidden/>
          </w:rPr>
          <w:fldChar w:fldCharType="begin"/>
        </w:r>
        <w:r w:rsidR="00E61D0C">
          <w:rPr>
            <w:noProof/>
            <w:webHidden/>
          </w:rPr>
          <w:instrText xml:space="preserve"> PAGEREF _Toc88569563 \h </w:instrText>
        </w:r>
        <w:r w:rsidR="00E61D0C">
          <w:rPr>
            <w:noProof/>
            <w:webHidden/>
          </w:rPr>
        </w:r>
        <w:r w:rsidR="00E61D0C">
          <w:rPr>
            <w:noProof/>
            <w:webHidden/>
          </w:rPr>
          <w:fldChar w:fldCharType="separate"/>
        </w:r>
        <w:r w:rsidR="00E61D0C">
          <w:rPr>
            <w:noProof/>
            <w:webHidden/>
          </w:rPr>
          <w:t>10</w:t>
        </w:r>
        <w:r w:rsidR="00E61D0C">
          <w:rPr>
            <w:noProof/>
            <w:webHidden/>
          </w:rPr>
          <w:fldChar w:fldCharType="end"/>
        </w:r>
      </w:hyperlink>
    </w:p>
    <w:p w14:paraId="6C26A9EA" w14:textId="5FF7A4C1" w:rsidR="00E61D0C" w:rsidRPr="00E61D0C" w:rsidRDefault="00D20781">
      <w:pPr>
        <w:pStyle w:val="TOC3"/>
        <w:rPr>
          <w:rFonts w:ascii="Calibri" w:hAnsi="Calibri"/>
          <w:noProof/>
          <w:sz w:val="22"/>
          <w:szCs w:val="22"/>
          <w:lang w:val="en-US" w:eastAsia="en-US"/>
        </w:rPr>
      </w:pPr>
      <w:hyperlink w:anchor="_Toc88569564" w:history="1">
        <w:r w:rsidR="00E61D0C" w:rsidRPr="00A333CC">
          <w:rPr>
            <w:rStyle w:val="Hyperlink"/>
            <w:noProof/>
          </w:rPr>
          <w:t>4.3.2 Требования к информационному обеспечению</w:t>
        </w:r>
        <w:r w:rsidR="00E61D0C">
          <w:rPr>
            <w:noProof/>
            <w:webHidden/>
          </w:rPr>
          <w:tab/>
        </w:r>
        <w:r w:rsidR="00E61D0C">
          <w:rPr>
            <w:noProof/>
            <w:webHidden/>
          </w:rPr>
          <w:fldChar w:fldCharType="begin"/>
        </w:r>
        <w:r w:rsidR="00E61D0C">
          <w:rPr>
            <w:noProof/>
            <w:webHidden/>
          </w:rPr>
          <w:instrText xml:space="preserve"> PAGEREF _Toc88569564 \h </w:instrText>
        </w:r>
        <w:r w:rsidR="00E61D0C">
          <w:rPr>
            <w:noProof/>
            <w:webHidden/>
          </w:rPr>
        </w:r>
        <w:r w:rsidR="00E61D0C">
          <w:rPr>
            <w:noProof/>
            <w:webHidden/>
          </w:rPr>
          <w:fldChar w:fldCharType="separate"/>
        </w:r>
        <w:r w:rsidR="00E61D0C">
          <w:rPr>
            <w:noProof/>
            <w:webHidden/>
          </w:rPr>
          <w:t>10</w:t>
        </w:r>
        <w:r w:rsidR="00E61D0C">
          <w:rPr>
            <w:noProof/>
            <w:webHidden/>
          </w:rPr>
          <w:fldChar w:fldCharType="end"/>
        </w:r>
      </w:hyperlink>
    </w:p>
    <w:p w14:paraId="22516DBF" w14:textId="22D1B2E2" w:rsidR="00E61D0C" w:rsidRPr="00E61D0C" w:rsidRDefault="00D20781">
      <w:pPr>
        <w:pStyle w:val="TOC3"/>
        <w:rPr>
          <w:rFonts w:ascii="Calibri" w:hAnsi="Calibri"/>
          <w:noProof/>
          <w:sz w:val="22"/>
          <w:szCs w:val="22"/>
          <w:lang w:val="en-US" w:eastAsia="en-US"/>
        </w:rPr>
      </w:pPr>
      <w:hyperlink w:anchor="_Toc88569565" w:history="1">
        <w:r w:rsidR="00E61D0C" w:rsidRPr="00A333CC">
          <w:rPr>
            <w:rStyle w:val="Hyperlink"/>
            <w:noProof/>
          </w:rPr>
          <w:t>4.3.3 Требования к лингвистическому обеспечению</w:t>
        </w:r>
        <w:r w:rsidR="00E61D0C">
          <w:rPr>
            <w:noProof/>
            <w:webHidden/>
          </w:rPr>
          <w:tab/>
        </w:r>
        <w:r w:rsidR="00E61D0C">
          <w:rPr>
            <w:noProof/>
            <w:webHidden/>
          </w:rPr>
          <w:fldChar w:fldCharType="begin"/>
        </w:r>
        <w:r w:rsidR="00E61D0C">
          <w:rPr>
            <w:noProof/>
            <w:webHidden/>
          </w:rPr>
          <w:instrText xml:space="preserve"> PAGEREF _Toc88569565 \h </w:instrText>
        </w:r>
        <w:r w:rsidR="00E61D0C">
          <w:rPr>
            <w:noProof/>
            <w:webHidden/>
          </w:rPr>
        </w:r>
        <w:r w:rsidR="00E61D0C">
          <w:rPr>
            <w:noProof/>
            <w:webHidden/>
          </w:rPr>
          <w:fldChar w:fldCharType="separate"/>
        </w:r>
        <w:r w:rsidR="00E61D0C">
          <w:rPr>
            <w:noProof/>
            <w:webHidden/>
          </w:rPr>
          <w:t>11</w:t>
        </w:r>
        <w:r w:rsidR="00E61D0C">
          <w:rPr>
            <w:noProof/>
            <w:webHidden/>
          </w:rPr>
          <w:fldChar w:fldCharType="end"/>
        </w:r>
      </w:hyperlink>
    </w:p>
    <w:p w14:paraId="28EBF60E" w14:textId="1078883C" w:rsidR="00E61D0C" w:rsidRPr="00E61D0C" w:rsidRDefault="00D20781">
      <w:pPr>
        <w:pStyle w:val="TOC3"/>
        <w:rPr>
          <w:rFonts w:ascii="Calibri" w:hAnsi="Calibri"/>
          <w:noProof/>
          <w:sz w:val="22"/>
          <w:szCs w:val="22"/>
          <w:lang w:val="en-US" w:eastAsia="en-US"/>
        </w:rPr>
      </w:pPr>
      <w:hyperlink w:anchor="_Toc88569566" w:history="1">
        <w:r w:rsidR="00E61D0C" w:rsidRPr="00A333CC">
          <w:rPr>
            <w:rStyle w:val="Hyperlink"/>
            <w:noProof/>
          </w:rPr>
          <w:t>4.3.4 Требования к программному обеспечению</w:t>
        </w:r>
        <w:r w:rsidR="00E61D0C">
          <w:rPr>
            <w:noProof/>
            <w:webHidden/>
          </w:rPr>
          <w:tab/>
        </w:r>
        <w:r w:rsidR="00E61D0C">
          <w:rPr>
            <w:noProof/>
            <w:webHidden/>
          </w:rPr>
          <w:fldChar w:fldCharType="begin"/>
        </w:r>
        <w:r w:rsidR="00E61D0C">
          <w:rPr>
            <w:noProof/>
            <w:webHidden/>
          </w:rPr>
          <w:instrText xml:space="preserve"> PAGEREF _Toc88569566 \h </w:instrText>
        </w:r>
        <w:r w:rsidR="00E61D0C">
          <w:rPr>
            <w:noProof/>
            <w:webHidden/>
          </w:rPr>
        </w:r>
        <w:r w:rsidR="00E61D0C">
          <w:rPr>
            <w:noProof/>
            <w:webHidden/>
          </w:rPr>
          <w:fldChar w:fldCharType="separate"/>
        </w:r>
        <w:r w:rsidR="00E61D0C">
          <w:rPr>
            <w:noProof/>
            <w:webHidden/>
          </w:rPr>
          <w:t>11</w:t>
        </w:r>
        <w:r w:rsidR="00E61D0C">
          <w:rPr>
            <w:noProof/>
            <w:webHidden/>
          </w:rPr>
          <w:fldChar w:fldCharType="end"/>
        </w:r>
      </w:hyperlink>
    </w:p>
    <w:p w14:paraId="7F4B3D5D" w14:textId="75A22F87" w:rsidR="00E61D0C" w:rsidRPr="00E61D0C" w:rsidRDefault="00D20781">
      <w:pPr>
        <w:pStyle w:val="TOC3"/>
        <w:rPr>
          <w:rFonts w:ascii="Calibri" w:hAnsi="Calibri"/>
          <w:noProof/>
          <w:sz w:val="22"/>
          <w:szCs w:val="22"/>
          <w:lang w:val="en-US" w:eastAsia="en-US"/>
        </w:rPr>
      </w:pPr>
      <w:hyperlink w:anchor="_Toc88569567" w:history="1">
        <w:r w:rsidR="00E61D0C" w:rsidRPr="00A333CC">
          <w:rPr>
            <w:rStyle w:val="Hyperlink"/>
            <w:noProof/>
          </w:rPr>
          <w:t>4.3.5 Требования к техническому обеспечению</w:t>
        </w:r>
        <w:r w:rsidR="00E61D0C">
          <w:rPr>
            <w:noProof/>
            <w:webHidden/>
          </w:rPr>
          <w:tab/>
        </w:r>
        <w:r w:rsidR="00E61D0C">
          <w:rPr>
            <w:noProof/>
            <w:webHidden/>
          </w:rPr>
          <w:fldChar w:fldCharType="begin"/>
        </w:r>
        <w:r w:rsidR="00E61D0C">
          <w:rPr>
            <w:noProof/>
            <w:webHidden/>
          </w:rPr>
          <w:instrText xml:space="preserve"> PAGEREF _Toc88569567 \h </w:instrText>
        </w:r>
        <w:r w:rsidR="00E61D0C">
          <w:rPr>
            <w:noProof/>
            <w:webHidden/>
          </w:rPr>
        </w:r>
        <w:r w:rsidR="00E61D0C">
          <w:rPr>
            <w:noProof/>
            <w:webHidden/>
          </w:rPr>
          <w:fldChar w:fldCharType="separate"/>
        </w:r>
        <w:r w:rsidR="00E61D0C">
          <w:rPr>
            <w:noProof/>
            <w:webHidden/>
          </w:rPr>
          <w:t>11</w:t>
        </w:r>
        <w:r w:rsidR="00E61D0C">
          <w:rPr>
            <w:noProof/>
            <w:webHidden/>
          </w:rPr>
          <w:fldChar w:fldCharType="end"/>
        </w:r>
      </w:hyperlink>
    </w:p>
    <w:p w14:paraId="047E2787" w14:textId="06B6508C" w:rsidR="00E61D0C" w:rsidRPr="00E61D0C" w:rsidRDefault="00D20781">
      <w:pPr>
        <w:pStyle w:val="TOC3"/>
        <w:rPr>
          <w:rFonts w:ascii="Calibri" w:hAnsi="Calibri"/>
          <w:noProof/>
          <w:sz w:val="22"/>
          <w:szCs w:val="22"/>
          <w:lang w:val="en-US" w:eastAsia="en-US"/>
        </w:rPr>
      </w:pPr>
      <w:hyperlink w:anchor="_Toc88569568" w:history="1">
        <w:r w:rsidR="00E61D0C" w:rsidRPr="00A333CC">
          <w:rPr>
            <w:rStyle w:val="Hyperlink"/>
            <w:noProof/>
          </w:rPr>
          <w:t>4.3.6 Требования к метрологическому обеспечению</w:t>
        </w:r>
        <w:r w:rsidR="00E61D0C">
          <w:rPr>
            <w:noProof/>
            <w:webHidden/>
          </w:rPr>
          <w:tab/>
        </w:r>
        <w:r w:rsidR="00E61D0C">
          <w:rPr>
            <w:noProof/>
            <w:webHidden/>
          </w:rPr>
          <w:fldChar w:fldCharType="begin"/>
        </w:r>
        <w:r w:rsidR="00E61D0C">
          <w:rPr>
            <w:noProof/>
            <w:webHidden/>
          </w:rPr>
          <w:instrText xml:space="preserve"> PAGEREF _Toc88569568 \h </w:instrText>
        </w:r>
        <w:r w:rsidR="00E61D0C">
          <w:rPr>
            <w:noProof/>
            <w:webHidden/>
          </w:rPr>
        </w:r>
        <w:r w:rsidR="00E61D0C">
          <w:rPr>
            <w:noProof/>
            <w:webHidden/>
          </w:rPr>
          <w:fldChar w:fldCharType="separate"/>
        </w:r>
        <w:r w:rsidR="00E61D0C">
          <w:rPr>
            <w:noProof/>
            <w:webHidden/>
          </w:rPr>
          <w:t>11</w:t>
        </w:r>
        <w:r w:rsidR="00E61D0C">
          <w:rPr>
            <w:noProof/>
            <w:webHidden/>
          </w:rPr>
          <w:fldChar w:fldCharType="end"/>
        </w:r>
      </w:hyperlink>
    </w:p>
    <w:p w14:paraId="76BF1A91" w14:textId="0DB9720C" w:rsidR="00E61D0C" w:rsidRPr="00E61D0C" w:rsidRDefault="00D20781">
      <w:pPr>
        <w:pStyle w:val="TOC3"/>
        <w:rPr>
          <w:rFonts w:ascii="Calibri" w:hAnsi="Calibri"/>
          <w:noProof/>
          <w:sz w:val="22"/>
          <w:szCs w:val="22"/>
          <w:lang w:val="en-US" w:eastAsia="en-US"/>
        </w:rPr>
      </w:pPr>
      <w:hyperlink w:anchor="_Toc88569569" w:history="1">
        <w:r w:rsidR="00E61D0C" w:rsidRPr="00A333CC">
          <w:rPr>
            <w:rStyle w:val="Hyperlink"/>
            <w:noProof/>
          </w:rPr>
          <w:t>4.3.7 Требования к организационному обеспечению</w:t>
        </w:r>
        <w:r w:rsidR="00E61D0C">
          <w:rPr>
            <w:noProof/>
            <w:webHidden/>
          </w:rPr>
          <w:tab/>
        </w:r>
        <w:r w:rsidR="00E61D0C">
          <w:rPr>
            <w:noProof/>
            <w:webHidden/>
          </w:rPr>
          <w:fldChar w:fldCharType="begin"/>
        </w:r>
        <w:r w:rsidR="00E61D0C">
          <w:rPr>
            <w:noProof/>
            <w:webHidden/>
          </w:rPr>
          <w:instrText xml:space="preserve"> PAGEREF _Toc88569569 \h </w:instrText>
        </w:r>
        <w:r w:rsidR="00E61D0C">
          <w:rPr>
            <w:noProof/>
            <w:webHidden/>
          </w:rPr>
        </w:r>
        <w:r w:rsidR="00E61D0C">
          <w:rPr>
            <w:noProof/>
            <w:webHidden/>
          </w:rPr>
          <w:fldChar w:fldCharType="separate"/>
        </w:r>
        <w:r w:rsidR="00E61D0C">
          <w:rPr>
            <w:noProof/>
            <w:webHidden/>
          </w:rPr>
          <w:t>12</w:t>
        </w:r>
        <w:r w:rsidR="00E61D0C">
          <w:rPr>
            <w:noProof/>
            <w:webHidden/>
          </w:rPr>
          <w:fldChar w:fldCharType="end"/>
        </w:r>
      </w:hyperlink>
    </w:p>
    <w:p w14:paraId="1C6B132E" w14:textId="4B9F5934" w:rsidR="00E61D0C" w:rsidRPr="00E61D0C" w:rsidRDefault="00D20781">
      <w:pPr>
        <w:pStyle w:val="TOC3"/>
        <w:rPr>
          <w:rFonts w:ascii="Calibri" w:hAnsi="Calibri"/>
          <w:noProof/>
          <w:sz w:val="22"/>
          <w:szCs w:val="22"/>
          <w:lang w:val="en-US" w:eastAsia="en-US"/>
        </w:rPr>
      </w:pPr>
      <w:hyperlink w:anchor="_Toc88569570" w:history="1">
        <w:r w:rsidR="00E61D0C" w:rsidRPr="00A333CC">
          <w:rPr>
            <w:rStyle w:val="Hyperlink"/>
            <w:noProof/>
          </w:rPr>
          <w:t>4.3.8 Требования к методическому обеспечению</w:t>
        </w:r>
        <w:r w:rsidR="00E61D0C">
          <w:rPr>
            <w:noProof/>
            <w:webHidden/>
          </w:rPr>
          <w:tab/>
        </w:r>
        <w:r w:rsidR="00E61D0C">
          <w:rPr>
            <w:noProof/>
            <w:webHidden/>
          </w:rPr>
          <w:fldChar w:fldCharType="begin"/>
        </w:r>
        <w:r w:rsidR="00E61D0C">
          <w:rPr>
            <w:noProof/>
            <w:webHidden/>
          </w:rPr>
          <w:instrText xml:space="preserve"> PAGEREF _Toc88569570 \h </w:instrText>
        </w:r>
        <w:r w:rsidR="00E61D0C">
          <w:rPr>
            <w:noProof/>
            <w:webHidden/>
          </w:rPr>
        </w:r>
        <w:r w:rsidR="00E61D0C">
          <w:rPr>
            <w:noProof/>
            <w:webHidden/>
          </w:rPr>
          <w:fldChar w:fldCharType="separate"/>
        </w:r>
        <w:r w:rsidR="00E61D0C">
          <w:rPr>
            <w:noProof/>
            <w:webHidden/>
          </w:rPr>
          <w:t>12</w:t>
        </w:r>
        <w:r w:rsidR="00E61D0C">
          <w:rPr>
            <w:noProof/>
            <w:webHidden/>
          </w:rPr>
          <w:fldChar w:fldCharType="end"/>
        </w:r>
      </w:hyperlink>
    </w:p>
    <w:p w14:paraId="52CB91C5" w14:textId="4C1D70DC" w:rsidR="00E61D0C" w:rsidRPr="00E61D0C" w:rsidRDefault="00D20781">
      <w:pPr>
        <w:pStyle w:val="TOC3"/>
        <w:rPr>
          <w:rFonts w:ascii="Calibri" w:hAnsi="Calibri"/>
          <w:noProof/>
          <w:sz w:val="22"/>
          <w:szCs w:val="22"/>
          <w:lang w:val="en-US" w:eastAsia="en-US"/>
        </w:rPr>
      </w:pPr>
      <w:hyperlink w:anchor="_Toc88569571" w:history="1">
        <w:r w:rsidR="00E61D0C" w:rsidRPr="00A333CC">
          <w:rPr>
            <w:rStyle w:val="Hyperlink"/>
            <w:noProof/>
          </w:rPr>
          <w:t>4.3.9 Требования к другим видам обеспечения системы</w:t>
        </w:r>
        <w:r w:rsidR="00E61D0C">
          <w:rPr>
            <w:noProof/>
            <w:webHidden/>
          </w:rPr>
          <w:tab/>
        </w:r>
        <w:r w:rsidR="00E61D0C">
          <w:rPr>
            <w:noProof/>
            <w:webHidden/>
          </w:rPr>
          <w:fldChar w:fldCharType="begin"/>
        </w:r>
        <w:r w:rsidR="00E61D0C">
          <w:rPr>
            <w:noProof/>
            <w:webHidden/>
          </w:rPr>
          <w:instrText xml:space="preserve"> PAGEREF _Toc88569571 \h </w:instrText>
        </w:r>
        <w:r w:rsidR="00E61D0C">
          <w:rPr>
            <w:noProof/>
            <w:webHidden/>
          </w:rPr>
        </w:r>
        <w:r w:rsidR="00E61D0C">
          <w:rPr>
            <w:noProof/>
            <w:webHidden/>
          </w:rPr>
          <w:fldChar w:fldCharType="separate"/>
        </w:r>
        <w:r w:rsidR="00E61D0C">
          <w:rPr>
            <w:noProof/>
            <w:webHidden/>
          </w:rPr>
          <w:t>12</w:t>
        </w:r>
        <w:r w:rsidR="00E61D0C">
          <w:rPr>
            <w:noProof/>
            <w:webHidden/>
          </w:rPr>
          <w:fldChar w:fldCharType="end"/>
        </w:r>
      </w:hyperlink>
    </w:p>
    <w:p w14:paraId="66A40609" w14:textId="3AA27C0D" w:rsidR="00E61D0C" w:rsidRPr="00E61D0C" w:rsidRDefault="00D20781">
      <w:pPr>
        <w:pStyle w:val="TOC1"/>
        <w:rPr>
          <w:rFonts w:ascii="Calibri" w:hAnsi="Calibri"/>
          <w:b w:val="0"/>
          <w:sz w:val="22"/>
          <w:szCs w:val="22"/>
          <w:lang w:val="en-US" w:eastAsia="en-US"/>
        </w:rPr>
      </w:pPr>
      <w:hyperlink w:anchor="_Toc88569572" w:history="1">
        <w:r w:rsidR="00E61D0C" w:rsidRPr="00A333CC">
          <w:rPr>
            <w:rStyle w:val="Hyperlink"/>
          </w:rPr>
          <w:t>5 Состав и содержание работ по созданию системы</w:t>
        </w:r>
        <w:r w:rsidR="00E61D0C">
          <w:rPr>
            <w:webHidden/>
          </w:rPr>
          <w:tab/>
        </w:r>
        <w:r w:rsidR="00E61D0C">
          <w:rPr>
            <w:webHidden/>
          </w:rPr>
          <w:fldChar w:fldCharType="begin"/>
        </w:r>
        <w:r w:rsidR="00E61D0C">
          <w:rPr>
            <w:webHidden/>
          </w:rPr>
          <w:instrText xml:space="preserve"> PAGEREF _Toc88569572 \h </w:instrText>
        </w:r>
        <w:r w:rsidR="00E61D0C">
          <w:rPr>
            <w:webHidden/>
          </w:rPr>
        </w:r>
        <w:r w:rsidR="00E61D0C">
          <w:rPr>
            <w:webHidden/>
          </w:rPr>
          <w:fldChar w:fldCharType="separate"/>
        </w:r>
        <w:r w:rsidR="00E61D0C">
          <w:rPr>
            <w:webHidden/>
          </w:rPr>
          <w:t>13</w:t>
        </w:r>
        <w:r w:rsidR="00E61D0C">
          <w:rPr>
            <w:webHidden/>
          </w:rPr>
          <w:fldChar w:fldCharType="end"/>
        </w:r>
      </w:hyperlink>
    </w:p>
    <w:p w14:paraId="3D886E72" w14:textId="546FEF6D" w:rsidR="00E61D0C" w:rsidRPr="00E61D0C" w:rsidRDefault="00D20781">
      <w:pPr>
        <w:pStyle w:val="TOC2"/>
        <w:rPr>
          <w:rFonts w:ascii="Calibri" w:hAnsi="Calibri"/>
          <w:noProof/>
          <w:sz w:val="22"/>
          <w:szCs w:val="22"/>
          <w:lang w:val="en-US" w:eastAsia="en-US"/>
        </w:rPr>
      </w:pPr>
      <w:hyperlink w:anchor="_Toc88569573" w:history="1">
        <w:r w:rsidR="00E61D0C" w:rsidRPr="00A333CC">
          <w:rPr>
            <w:rStyle w:val="Hyperlink"/>
            <w:noProof/>
          </w:rPr>
          <w:t>5.1 Перечень документов по ГОСТ 34.201, предъявляемых по окончании соответствующих стадий и этапов работ</w:t>
        </w:r>
        <w:r w:rsidR="00E61D0C">
          <w:rPr>
            <w:noProof/>
            <w:webHidden/>
          </w:rPr>
          <w:tab/>
        </w:r>
        <w:r w:rsidR="00E61D0C">
          <w:rPr>
            <w:noProof/>
            <w:webHidden/>
          </w:rPr>
          <w:fldChar w:fldCharType="begin"/>
        </w:r>
        <w:r w:rsidR="00E61D0C">
          <w:rPr>
            <w:noProof/>
            <w:webHidden/>
          </w:rPr>
          <w:instrText xml:space="preserve"> PAGEREF _Toc88569573 \h </w:instrText>
        </w:r>
        <w:r w:rsidR="00E61D0C">
          <w:rPr>
            <w:noProof/>
            <w:webHidden/>
          </w:rPr>
        </w:r>
        <w:r w:rsidR="00E61D0C">
          <w:rPr>
            <w:noProof/>
            <w:webHidden/>
          </w:rPr>
          <w:fldChar w:fldCharType="separate"/>
        </w:r>
        <w:r w:rsidR="00E61D0C">
          <w:rPr>
            <w:noProof/>
            <w:webHidden/>
          </w:rPr>
          <w:t>13</w:t>
        </w:r>
        <w:r w:rsidR="00E61D0C">
          <w:rPr>
            <w:noProof/>
            <w:webHidden/>
          </w:rPr>
          <w:fldChar w:fldCharType="end"/>
        </w:r>
      </w:hyperlink>
    </w:p>
    <w:p w14:paraId="3601E9D3" w14:textId="0031A0B2" w:rsidR="00E61D0C" w:rsidRPr="00E61D0C" w:rsidRDefault="00D20781">
      <w:pPr>
        <w:pStyle w:val="TOC2"/>
        <w:rPr>
          <w:rFonts w:ascii="Calibri" w:hAnsi="Calibri"/>
          <w:noProof/>
          <w:sz w:val="22"/>
          <w:szCs w:val="22"/>
          <w:lang w:val="en-US" w:eastAsia="en-US"/>
        </w:rPr>
      </w:pPr>
      <w:hyperlink w:anchor="_Toc88569574" w:history="1">
        <w:r w:rsidR="00E61D0C" w:rsidRPr="00A333CC">
          <w:rPr>
            <w:rStyle w:val="Hyperlink"/>
            <w:noProof/>
          </w:rPr>
          <w:t>5.2 Вид и порядок проведения экспертизы технической документации (стадия, этап, объем проверяемой документации, организация-эксперт)</w:t>
        </w:r>
        <w:r w:rsidR="00E61D0C">
          <w:rPr>
            <w:noProof/>
            <w:webHidden/>
          </w:rPr>
          <w:tab/>
        </w:r>
        <w:r w:rsidR="00E61D0C">
          <w:rPr>
            <w:noProof/>
            <w:webHidden/>
          </w:rPr>
          <w:fldChar w:fldCharType="begin"/>
        </w:r>
        <w:r w:rsidR="00E61D0C">
          <w:rPr>
            <w:noProof/>
            <w:webHidden/>
          </w:rPr>
          <w:instrText xml:space="preserve"> PAGEREF _Toc88569574 \h </w:instrText>
        </w:r>
        <w:r w:rsidR="00E61D0C">
          <w:rPr>
            <w:noProof/>
            <w:webHidden/>
          </w:rPr>
        </w:r>
        <w:r w:rsidR="00E61D0C">
          <w:rPr>
            <w:noProof/>
            <w:webHidden/>
          </w:rPr>
          <w:fldChar w:fldCharType="separate"/>
        </w:r>
        <w:r w:rsidR="00E61D0C">
          <w:rPr>
            <w:noProof/>
            <w:webHidden/>
          </w:rPr>
          <w:t>13</w:t>
        </w:r>
        <w:r w:rsidR="00E61D0C">
          <w:rPr>
            <w:noProof/>
            <w:webHidden/>
          </w:rPr>
          <w:fldChar w:fldCharType="end"/>
        </w:r>
      </w:hyperlink>
    </w:p>
    <w:p w14:paraId="02741866" w14:textId="791D4737" w:rsidR="00E61D0C" w:rsidRPr="00E61D0C" w:rsidRDefault="00D20781">
      <w:pPr>
        <w:pStyle w:val="TOC2"/>
        <w:rPr>
          <w:rFonts w:ascii="Calibri" w:hAnsi="Calibri"/>
          <w:noProof/>
          <w:sz w:val="22"/>
          <w:szCs w:val="22"/>
          <w:lang w:val="en-US" w:eastAsia="en-US"/>
        </w:rPr>
      </w:pPr>
      <w:hyperlink w:anchor="_Toc88569575" w:history="1">
        <w:r w:rsidR="00E61D0C" w:rsidRPr="00A333CC">
          <w:rPr>
            <w:rStyle w:val="Hyperlink"/>
            <w:noProof/>
          </w:rPr>
          <w:t>5.3 Программа работ, направленных на обеспечение требуемого уровня надежности разрабатываемое системы</w:t>
        </w:r>
        <w:r w:rsidR="00E61D0C">
          <w:rPr>
            <w:noProof/>
            <w:webHidden/>
          </w:rPr>
          <w:tab/>
        </w:r>
        <w:r w:rsidR="00E61D0C">
          <w:rPr>
            <w:noProof/>
            <w:webHidden/>
          </w:rPr>
          <w:fldChar w:fldCharType="begin"/>
        </w:r>
        <w:r w:rsidR="00E61D0C">
          <w:rPr>
            <w:noProof/>
            <w:webHidden/>
          </w:rPr>
          <w:instrText xml:space="preserve"> PAGEREF _Toc88569575 \h </w:instrText>
        </w:r>
        <w:r w:rsidR="00E61D0C">
          <w:rPr>
            <w:noProof/>
            <w:webHidden/>
          </w:rPr>
        </w:r>
        <w:r w:rsidR="00E61D0C">
          <w:rPr>
            <w:noProof/>
            <w:webHidden/>
          </w:rPr>
          <w:fldChar w:fldCharType="separate"/>
        </w:r>
        <w:r w:rsidR="00E61D0C">
          <w:rPr>
            <w:noProof/>
            <w:webHidden/>
          </w:rPr>
          <w:t>13</w:t>
        </w:r>
        <w:r w:rsidR="00E61D0C">
          <w:rPr>
            <w:noProof/>
            <w:webHidden/>
          </w:rPr>
          <w:fldChar w:fldCharType="end"/>
        </w:r>
      </w:hyperlink>
    </w:p>
    <w:p w14:paraId="3AD8C53D" w14:textId="2D4C819D" w:rsidR="00E61D0C" w:rsidRPr="00E61D0C" w:rsidRDefault="00D20781">
      <w:pPr>
        <w:pStyle w:val="TOC2"/>
        <w:rPr>
          <w:rFonts w:ascii="Calibri" w:hAnsi="Calibri"/>
          <w:noProof/>
          <w:sz w:val="22"/>
          <w:szCs w:val="22"/>
          <w:lang w:val="en-US" w:eastAsia="en-US"/>
        </w:rPr>
      </w:pPr>
      <w:hyperlink w:anchor="_Toc88569576" w:history="1">
        <w:r w:rsidR="00E61D0C" w:rsidRPr="00A333CC">
          <w:rPr>
            <w:rStyle w:val="Hyperlink"/>
            <w:noProof/>
          </w:rPr>
          <w:t>5.4 Перечень работ по метрологическому обеспечению на всех стадиях создания системы с указанием их сроков выполнения и организации-исполнителей</w:t>
        </w:r>
        <w:r w:rsidR="00E61D0C">
          <w:rPr>
            <w:noProof/>
            <w:webHidden/>
          </w:rPr>
          <w:tab/>
        </w:r>
        <w:r w:rsidR="00E61D0C">
          <w:rPr>
            <w:noProof/>
            <w:webHidden/>
          </w:rPr>
          <w:fldChar w:fldCharType="begin"/>
        </w:r>
        <w:r w:rsidR="00E61D0C">
          <w:rPr>
            <w:noProof/>
            <w:webHidden/>
          </w:rPr>
          <w:instrText xml:space="preserve"> PAGEREF _Toc88569576 \h </w:instrText>
        </w:r>
        <w:r w:rsidR="00E61D0C">
          <w:rPr>
            <w:noProof/>
            <w:webHidden/>
          </w:rPr>
        </w:r>
        <w:r w:rsidR="00E61D0C">
          <w:rPr>
            <w:noProof/>
            <w:webHidden/>
          </w:rPr>
          <w:fldChar w:fldCharType="separate"/>
        </w:r>
        <w:r w:rsidR="00E61D0C">
          <w:rPr>
            <w:noProof/>
            <w:webHidden/>
          </w:rPr>
          <w:t>13</w:t>
        </w:r>
        <w:r w:rsidR="00E61D0C">
          <w:rPr>
            <w:noProof/>
            <w:webHidden/>
          </w:rPr>
          <w:fldChar w:fldCharType="end"/>
        </w:r>
      </w:hyperlink>
    </w:p>
    <w:p w14:paraId="29139A3E" w14:textId="3CB6A502" w:rsidR="00E61D0C" w:rsidRPr="00E61D0C" w:rsidRDefault="00D20781">
      <w:pPr>
        <w:pStyle w:val="TOC1"/>
        <w:rPr>
          <w:rFonts w:ascii="Calibri" w:hAnsi="Calibri"/>
          <w:b w:val="0"/>
          <w:sz w:val="22"/>
          <w:szCs w:val="22"/>
          <w:lang w:val="en-US" w:eastAsia="en-US"/>
        </w:rPr>
      </w:pPr>
      <w:hyperlink w:anchor="_Toc88569577" w:history="1">
        <w:r w:rsidR="00E61D0C" w:rsidRPr="00A333CC">
          <w:rPr>
            <w:rStyle w:val="Hyperlink"/>
          </w:rPr>
          <w:t>6 Порядок контроля и приемки системы</w:t>
        </w:r>
        <w:r w:rsidR="00E61D0C">
          <w:rPr>
            <w:webHidden/>
          </w:rPr>
          <w:tab/>
        </w:r>
        <w:r w:rsidR="00E61D0C">
          <w:rPr>
            <w:webHidden/>
          </w:rPr>
          <w:fldChar w:fldCharType="begin"/>
        </w:r>
        <w:r w:rsidR="00E61D0C">
          <w:rPr>
            <w:webHidden/>
          </w:rPr>
          <w:instrText xml:space="preserve"> PAGEREF _Toc88569577 \h </w:instrText>
        </w:r>
        <w:r w:rsidR="00E61D0C">
          <w:rPr>
            <w:webHidden/>
          </w:rPr>
        </w:r>
        <w:r w:rsidR="00E61D0C">
          <w:rPr>
            <w:webHidden/>
          </w:rPr>
          <w:fldChar w:fldCharType="separate"/>
        </w:r>
        <w:r w:rsidR="00E61D0C">
          <w:rPr>
            <w:webHidden/>
          </w:rPr>
          <w:t>14</w:t>
        </w:r>
        <w:r w:rsidR="00E61D0C">
          <w:rPr>
            <w:webHidden/>
          </w:rPr>
          <w:fldChar w:fldCharType="end"/>
        </w:r>
      </w:hyperlink>
    </w:p>
    <w:p w14:paraId="70110846" w14:textId="618D034F" w:rsidR="00E61D0C" w:rsidRPr="00E61D0C" w:rsidRDefault="00D20781">
      <w:pPr>
        <w:pStyle w:val="TOC2"/>
        <w:rPr>
          <w:rFonts w:ascii="Calibri" w:hAnsi="Calibri"/>
          <w:noProof/>
          <w:sz w:val="22"/>
          <w:szCs w:val="22"/>
          <w:lang w:val="en-US" w:eastAsia="en-US"/>
        </w:rPr>
      </w:pPr>
      <w:hyperlink w:anchor="_Toc88569578" w:history="1">
        <w:r w:rsidR="00E61D0C" w:rsidRPr="00A333CC">
          <w:rPr>
            <w:rStyle w:val="Hyperlink"/>
            <w:noProof/>
          </w:rPr>
          <w:t>6.1 Виды, состав, объем и методы испытаний системы и ее составных частей</w:t>
        </w:r>
        <w:r w:rsidR="00E61D0C">
          <w:rPr>
            <w:noProof/>
            <w:webHidden/>
          </w:rPr>
          <w:tab/>
        </w:r>
        <w:r w:rsidR="00E61D0C">
          <w:rPr>
            <w:noProof/>
            <w:webHidden/>
          </w:rPr>
          <w:fldChar w:fldCharType="begin"/>
        </w:r>
        <w:r w:rsidR="00E61D0C">
          <w:rPr>
            <w:noProof/>
            <w:webHidden/>
          </w:rPr>
          <w:instrText xml:space="preserve"> PAGEREF _Toc88569578 \h </w:instrText>
        </w:r>
        <w:r w:rsidR="00E61D0C">
          <w:rPr>
            <w:noProof/>
            <w:webHidden/>
          </w:rPr>
        </w:r>
        <w:r w:rsidR="00E61D0C">
          <w:rPr>
            <w:noProof/>
            <w:webHidden/>
          </w:rPr>
          <w:fldChar w:fldCharType="separate"/>
        </w:r>
        <w:r w:rsidR="00E61D0C">
          <w:rPr>
            <w:noProof/>
            <w:webHidden/>
          </w:rPr>
          <w:t>14</w:t>
        </w:r>
        <w:r w:rsidR="00E61D0C">
          <w:rPr>
            <w:noProof/>
            <w:webHidden/>
          </w:rPr>
          <w:fldChar w:fldCharType="end"/>
        </w:r>
      </w:hyperlink>
    </w:p>
    <w:p w14:paraId="587757C5" w14:textId="0D3684F7" w:rsidR="00E61D0C" w:rsidRPr="00E61D0C" w:rsidRDefault="00D20781">
      <w:pPr>
        <w:pStyle w:val="TOC2"/>
        <w:rPr>
          <w:rFonts w:ascii="Calibri" w:hAnsi="Calibri"/>
          <w:noProof/>
          <w:sz w:val="22"/>
          <w:szCs w:val="22"/>
          <w:lang w:val="en-US" w:eastAsia="en-US"/>
        </w:rPr>
      </w:pPr>
      <w:hyperlink w:anchor="_Toc88569579" w:history="1">
        <w:r w:rsidR="00E61D0C" w:rsidRPr="00A333CC">
          <w:rPr>
            <w:rStyle w:val="Hyperlink"/>
            <w:noProof/>
          </w:rPr>
          <w:t>6.2 Общие требования к приемке работ по стадиям</w:t>
        </w:r>
        <w:r w:rsidR="00E61D0C">
          <w:rPr>
            <w:noProof/>
            <w:webHidden/>
          </w:rPr>
          <w:tab/>
        </w:r>
        <w:r w:rsidR="00E61D0C">
          <w:rPr>
            <w:noProof/>
            <w:webHidden/>
          </w:rPr>
          <w:fldChar w:fldCharType="begin"/>
        </w:r>
        <w:r w:rsidR="00E61D0C">
          <w:rPr>
            <w:noProof/>
            <w:webHidden/>
          </w:rPr>
          <w:instrText xml:space="preserve"> PAGEREF _Toc88569579 \h </w:instrText>
        </w:r>
        <w:r w:rsidR="00E61D0C">
          <w:rPr>
            <w:noProof/>
            <w:webHidden/>
          </w:rPr>
        </w:r>
        <w:r w:rsidR="00E61D0C">
          <w:rPr>
            <w:noProof/>
            <w:webHidden/>
          </w:rPr>
          <w:fldChar w:fldCharType="separate"/>
        </w:r>
        <w:r w:rsidR="00E61D0C">
          <w:rPr>
            <w:noProof/>
            <w:webHidden/>
          </w:rPr>
          <w:t>14</w:t>
        </w:r>
        <w:r w:rsidR="00E61D0C">
          <w:rPr>
            <w:noProof/>
            <w:webHidden/>
          </w:rPr>
          <w:fldChar w:fldCharType="end"/>
        </w:r>
      </w:hyperlink>
    </w:p>
    <w:p w14:paraId="756F0198" w14:textId="4B3FB6A9" w:rsidR="00E61D0C" w:rsidRPr="00E61D0C" w:rsidRDefault="00D20781">
      <w:pPr>
        <w:pStyle w:val="TOC2"/>
        <w:rPr>
          <w:rFonts w:ascii="Calibri" w:hAnsi="Calibri"/>
          <w:noProof/>
          <w:sz w:val="22"/>
          <w:szCs w:val="22"/>
          <w:lang w:val="en-US" w:eastAsia="en-US"/>
        </w:rPr>
      </w:pPr>
      <w:hyperlink w:anchor="_Toc88569580" w:history="1">
        <w:r w:rsidR="00E61D0C" w:rsidRPr="00A333CC">
          <w:rPr>
            <w:rStyle w:val="Hyperlink"/>
            <w:noProof/>
          </w:rPr>
          <w:t>6.3 Статус приемочной комиссии</w:t>
        </w:r>
        <w:r w:rsidR="00E61D0C">
          <w:rPr>
            <w:noProof/>
            <w:webHidden/>
          </w:rPr>
          <w:tab/>
        </w:r>
        <w:r w:rsidR="00E61D0C">
          <w:rPr>
            <w:noProof/>
            <w:webHidden/>
          </w:rPr>
          <w:fldChar w:fldCharType="begin"/>
        </w:r>
        <w:r w:rsidR="00E61D0C">
          <w:rPr>
            <w:noProof/>
            <w:webHidden/>
          </w:rPr>
          <w:instrText xml:space="preserve"> PAGEREF _Toc88569580 \h </w:instrText>
        </w:r>
        <w:r w:rsidR="00E61D0C">
          <w:rPr>
            <w:noProof/>
            <w:webHidden/>
          </w:rPr>
        </w:r>
        <w:r w:rsidR="00E61D0C">
          <w:rPr>
            <w:noProof/>
            <w:webHidden/>
          </w:rPr>
          <w:fldChar w:fldCharType="separate"/>
        </w:r>
        <w:r w:rsidR="00E61D0C">
          <w:rPr>
            <w:noProof/>
            <w:webHidden/>
          </w:rPr>
          <w:t>14</w:t>
        </w:r>
        <w:r w:rsidR="00E61D0C">
          <w:rPr>
            <w:noProof/>
            <w:webHidden/>
          </w:rPr>
          <w:fldChar w:fldCharType="end"/>
        </w:r>
      </w:hyperlink>
    </w:p>
    <w:p w14:paraId="3E9D2D0A" w14:textId="20B0FA5C" w:rsidR="00E61D0C" w:rsidRPr="00E61D0C" w:rsidRDefault="00D20781">
      <w:pPr>
        <w:pStyle w:val="TOC1"/>
        <w:rPr>
          <w:rFonts w:ascii="Calibri" w:hAnsi="Calibri"/>
          <w:b w:val="0"/>
          <w:sz w:val="22"/>
          <w:szCs w:val="22"/>
          <w:lang w:val="en-US" w:eastAsia="en-US"/>
        </w:rPr>
      </w:pPr>
      <w:hyperlink w:anchor="_Toc88569581" w:history="1">
        <w:r w:rsidR="00E61D0C" w:rsidRPr="00A333CC">
          <w:rPr>
            <w:rStyle w:val="Hyperlink"/>
          </w:rPr>
          <w:t>7 Требования к составу и содержанию работ по подготовке объекта автоматизации к вводу системы в действие</w:t>
        </w:r>
        <w:r w:rsidR="00E61D0C">
          <w:rPr>
            <w:webHidden/>
          </w:rPr>
          <w:tab/>
        </w:r>
        <w:r w:rsidR="00E61D0C">
          <w:rPr>
            <w:webHidden/>
          </w:rPr>
          <w:fldChar w:fldCharType="begin"/>
        </w:r>
        <w:r w:rsidR="00E61D0C">
          <w:rPr>
            <w:webHidden/>
          </w:rPr>
          <w:instrText xml:space="preserve"> PAGEREF _Toc88569581 \h </w:instrText>
        </w:r>
        <w:r w:rsidR="00E61D0C">
          <w:rPr>
            <w:webHidden/>
          </w:rPr>
        </w:r>
        <w:r w:rsidR="00E61D0C">
          <w:rPr>
            <w:webHidden/>
          </w:rPr>
          <w:fldChar w:fldCharType="separate"/>
        </w:r>
        <w:r w:rsidR="00E61D0C">
          <w:rPr>
            <w:webHidden/>
          </w:rPr>
          <w:t>15</w:t>
        </w:r>
        <w:r w:rsidR="00E61D0C">
          <w:rPr>
            <w:webHidden/>
          </w:rPr>
          <w:fldChar w:fldCharType="end"/>
        </w:r>
      </w:hyperlink>
    </w:p>
    <w:p w14:paraId="2ED5A62F" w14:textId="47CD23DE" w:rsidR="00E61D0C" w:rsidRPr="00E61D0C" w:rsidRDefault="00D20781">
      <w:pPr>
        <w:pStyle w:val="TOC2"/>
        <w:rPr>
          <w:rFonts w:ascii="Calibri" w:hAnsi="Calibri"/>
          <w:noProof/>
          <w:sz w:val="22"/>
          <w:szCs w:val="22"/>
          <w:lang w:val="en-US" w:eastAsia="en-US"/>
        </w:rPr>
      </w:pPr>
      <w:hyperlink w:anchor="_Toc88569582" w:history="1">
        <w:r w:rsidR="00E61D0C" w:rsidRPr="00A333CC">
          <w:rPr>
            <w:rStyle w:val="Hyperlink"/>
            <w:noProof/>
          </w:rPr>
          <w:t>7.1 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w:t>
        </w:r>
        <w:r w:rsidR="00E61D0C">
          <w:rPr>
            <w:noProof/>
            <w:webHidden/>
          </w:rPr>
          <w:tab/>
        </w:r>
        <w:r w:rsidR="00E61D0C">
          <w:rPr>
            <w:noProof/>
            <w:webHidden/>
          </w:rPr>
          <w:fldChar w:fldCharType="begin"/>
        </w:r>
        <w:r w:rsidR="00E61D0C">
          <w:rPr>
            <w:noProof/>
            <w:webHidden/>
          </w:rPr>
          <w:instrText xml:space="preserve"> PAGEREF _Toc88569582 \h </w:instrText>
        </w:r>
        <w:r w:rsidR="00E61D0C">
          <w:rPr>
            <w:noProof/>
            <w:webHidden/>
          </w:rPr>
        </w:r>
        <w:r w:rsidR="00E61D0C">
          <w:rPr>
            <w:noProof/>
            <w:webHidden/>
          </w:rPr>
          <w:fldChar w:fldCharType="separate"/>
        </w:r>
        <w:r w:rsidR="00E61D0C">
          <w:rPr>
            <w:noProof/>
            <w:webHidden/>
          </w:rPr>
          <w:t>15</w:t>
        </w:r>
        <w:r w:rsidR="00E61D0C">
          <w:rPr>
            <w:noProof/>
            <w:webHidden/>
          </w:rPr>
          <w:fldChar w:fldCharType="end"/>
        </w:r>
      </w:hyperlink>
    </w:p>
    <w:p w14:paraId="555532D6" w14:textId="73798745" w:rsidR="00E61D0C" w:rsidRPr="00E61D0C" w:rsidRDefault="00D20781">
      <w:pPr>
        <w:pStyle w:val="TOC2"/>
        <w:rPr>
          <w:rFonts w:ascii="Calibri" w:hAnsi="Calibri"/>
          <w:noProof/>
          <w:sz w:val="22"/>
          <w:szCs w:val="22"/>
          <w:lang w:val="en-US" w:eastAsia="en-US"/>
        </w:rPr>
      </w:pPr>
      <w:hyperlink w:anchor="_Toc88569583" w:history="1">
        <w:r w:rsidR="00E61D0C" w:rsidRPr="00A333CC">
          <w:rPr>
            <w:rStyle w:val="Hyperlink"/>
            <w:noProof/>
          </w:rPr>
          <w:t>7.2 Изменения, которые необходимо осуществить в объекте автоматизации</w:t>
        </w:r>
        <w:r w:rsidR="00E61D0C">
          <w:rPr>
            <w:noProof/>
            <w:webHidden/>
          </w:rPr>
          <w:tab/>
        </w:r>
        <w:r w:rsidR="00E61D0C">
          <w:rPr>
            <w:noProof/>
            <w:webHidden/>
          </w:rPr>
          <w:fldChar w:fldCharType="begin"/>
        </w:r>
        <w:r w:rsidR="00E61D0C">
          <w:rPr>
            <w:noProof/>
            <w:webHidden/>
          </w:rPr>
          <w:instrText xml:space="preserve"> PAGEREF _Toc88569583 \h </w:instrText>
        </w:r>
        <w:r w:rsidR="00E61D0C">
          <w:rPr>
            <w:noProof/>
            <w:webHidden/>
          </w:rPr>
        </w:r>
        <w:r w:rsidR="00E61D0C">
          <w:rPr>
            <w:noProof/>
            <w:webHidden/>
          </w:rPr>
          <w:fldChar w:fldCharType="separate"/>
        </w:r>
        <w:r w:rsidR="00E61D0C">
          <w:rPr>
            <w:noProof/>
            <w:webHidden/>
          </w:rPr>
          <w:t>15</w:t>
        </w:r>
        <w:r w:rsidR="00E61D0C">
          <w:rPr>
            <w:noProof/>
            <w:webHidden/>
          </w:rPr>
          <w:fldChar w:fldCharType="end"/>
        </w:r>
      </w:hyperlink>
    </w:p>
    <w:p w14:paraId="408C2CCF" w14:textId="42623937" w:rsidR="00E61D0C" w:rsidRPr="00E61D0C" w:rsidRDefault="00D20781">
      <w:pPr>
        <w:pStyle w:val="TOC2"/>
        <w:rPr>
          <w:rFonts w:ascii="Calibri" w:hAnsi="Calibri"/>
          <w:noProof/>
          <w:sz w:val="22"/>
          <w:szCs w:val="22"/>
          <w:lang w:val="en-US" w:eastAsia="en-US"/>
        </w:rPr>
      </w:pPr>
      <w:hyperlink w:anchor="_Toc88569584" w:history="1">
        <w:r w:rsidR="00E61D0C" w:rsidRPr="00A333CC">
          <w:rPr>
            <w:rStyle w:val="Hyperlink"/>
            <w:noProof/>
          </w:rPr>
          <w:t>7.3 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r w:rsidR="00E61D0C">
          <w:rPr>
            <w:noProof/>
            <w:webHidden/>
          </w:rPr>
          <w:tab/>
        </w:r>
        <w:r w:rsidR="00E61D0C">
          <w:rPr>
            <w:noProof/>
            <w:webHidden/>
          </w:rPr>
          <w:fldChar w:fldCharType="begin"/>
        </w:r>
        <w:r w:rsidR="00E61D0C">
          <w:rPr>
            <w:noProof/>
            <w:webHidden/>
          </w:rPr>
          <w:instrText xml:space="preserve"> PAGEREF _Toc88569584 \h </w:instrText>
        </w:r>
        <w:r w:rsidR="00E61D0C">
          <w:rPr>
            <w:noProof/>
            <w:webHidden/>
          </w:rPr>
        </w:r>
        <w:r w:rsidR="00E61D0C">
          <w:rPr>
            <w:noProof/>
            <w:webHidden/>
          </w:rPr>
          <w:fldChar w:fldCharType="separate"/>
        </w:r>
        <w:r w:rsidR="00E61D0C">
          <w:rPr>
            <w:noProof/>
            <w:webHidden/>
          </w:rPr>
          <w:t>15</w:t>
        </w:r>
        <w:r w:rsidR="00E61D0C">
          <w:rPr>
            <w:noProof/>
            <w:webHidden/>
          </w:rPr>
          <w:fldChar w:fldCharType="end"/>
        </w:r>
      </w:hyperlink>
    </w:p>
    <w:p w14:paraId="5C9FDEB5" w14:textId="212D0425" w:rsidR="00E61D0C" w:rsidRPr="00E61D0C" w:rsidRDefault="00D20781">
      <w:pPr>
        <w:pStyle w:val="TOC2"/>
        <w:rPr>
          <w:rFonts w:ascii="Calibri" w:hAnsi="Calibri"/>
          <w:noProof/>
          <w:sz w:val="22"/>
          <w:szCs w:val="22"/>
          <w:lang w:val="en-US" w:eastAsia="en-US"/>
        </w:rPr>
      </w:pPr>
      <w:hyperlink w:anchor="_Toc88569585" w:history="1">
        <w:r w:rsidR="00E61D0C" w:rsidRPr="00A333CC">
          <w:rPr>
            <w:rStyle w:val="Hyperlink"/>
            <w:noProof/>
          </w:rPr>
          <w:t>7.4 Создание необходимых для функционирования системы подразделений и служб</w:t>
        </w:r>
        <w:r w:rsidR="00E61D0C">
          <w:rPr>
            <w:noProof/>
            <w:webHidden/>
          </w:rPr>
          <w:tab/>
        </w:r>
        <w:r w:rsidR="00E61D0C">
          <w:rPr>
            <w:noProof/>
            <w:webHidden/>
          </w:rPr>
          <w:fldChar w:fldCharType="begin"/>
        </w:r>
        <w:r w:rsidR="00E61D0C">
          <w:rPr>
            <w:noProof/>
            <w:webHidden/>
          </w:rPr>
          <w:instrText xml:space="preserve"> PAGEREF _Toc88569585 \h </w:instrText>
        </w:r>
        <w:r w:rsidR="00E61D0C">
          <w:rPr>
            <w:noProof/>
            <w:webHidden/>
          </w:rPr>
        </w:r>
        <w:r w:rsidR="00E61D0C">
          <w:rPr>
            <w:noProof/>
            <w:webHidden/>
          </w:rPr>
          <w:fldChar w:fldCharType="separate"/>
        </w:r>
        <w:r w:rsidR="00E61D0C">
          <w:rPr>
            <w:noProof/>
            <w:webHidden/>
          </w:rPr>
          <w:t>15</w:t>
        </w:r>
        <w:r w:rsidR="00E61D0C">
          <w:rPr>
            <w:noProof/>
            <w:webHidden/>
          </w:rPr>
          <w:fldChar w:fldCharType="end"/>
        </w:r>
      </w:hyperlink>
    </w:p>
    <w:p w14:paraId="7C2FB9F7" w14:textId="617A0737" w:rsidR="00E61D0C" w:rsidRPr="00E61D0C" w:rsidRDefault="00D20781">
      <w:pPr>
        <w:pStyle w:val="TOC2"/>
        <w:rPr>
          <w:rFonts w:ascii="Calibri" w:hAnsi="Calibri"/>
          <w:noProof/>
          <w:sz w:val="22"/>
          <w:szCs w:val="22"/>
          <w:lang w:val="en-US" w:eastAsia="en-US"/>
        </w:rPr>
      </w:pPr>
      <w:hyperlink w:anchor="_Toc88569586" w:history="1">
        <w:r w:rsidR="00E61D0C" w:rsidRPr="00A333CC">
          <w:rPr>
            <w:rStyle w:val="Hyperlink"/>
            <w:noProof/>
          </w:rPr>
          <w:t>7.5 Сроки и порядок комплектования штатов и обучения персонала</w:t>
        </w:r>
        <w:r w:rsidR="00E61D0C">
          <w:rPr>
            <w:noProof/>
            <w:webHidden/>
          </w:rPr>
          <w:tab/>
        </w:r>
        <w:r w:rsidR="00E61D0C">
          <w:rPr>
            <w:noProof/>
            <w:webHidden/>
          </w:rPr>
          <w:fldChar w:fldCharType="begin"/>
        </w:r>
        <w:r w:rsidR="00E61D0C">
          <w:rPr>
            <w:noProof/>
            <w:webHidden/>
          </w:rPr>
          <w:instrText xml:space="preserve"> PAGEREF _Toc88569586 \h </w:instrText>
        </w:r>
        <w:r w:rsidR="00E61D0C">
          <w:rPr>
            <w:noProof/>
            <w:webHidden/>
          </w:rPr>
        </w:r>
        <w:r w:rsidR="00E61D0C">
          <w:rPr>
            <w:noProof/>
            <w:webHidden/>
          </w:rPr>
          <w:fldChar w:fldCharType="separate"/>
        </w:r>
        <w:r w:rsidR="00E61D0C">
          <w:rPr>
            <w:noProof/>
            <w:webHidden/>
          </w:rPr>
          <w:t>15</w:t>
        </w:r>
        <w:r w:rsidR="00E61D0C">
          <w:rPr>
            <w:noProof/>
            <w:webHidden/>
          </w:rPr>
          <w:fldChar w:fldCharType="end"/>
        </w:r>
      </w:hyperlink>
    </w:p>
    <w:p w14:paraId="4DFE2E5E" w14:textId="76C348C0" w:rsidR="00E61D0C" w:rsidRPr="00E61D0C" w:rsidRDefault="00D20781">
      <w:pPr>
        <w:pStyle w:val="TOC1"/>
        <w:rPr>
          <w:rFonts w:ascii="Calibri" w:hAnsi="Calibri"/>
          <w:b w:val="0"/>
          <w:sz w:val="22"/>
          <w:szCs w:val="22"/>
          <w:lang w:val="en-US" w:eastAsia="en-US"/>
        </w:rPr>
      </w:pPr>
      <w:hyperlink w:anchor="_Toc88569587" w:history="1">
        <w:r w:rsidR="00E61D0C" w:rsidRPr="00A333CC">
          <w:rPr>
            <w:rStyle w:val="Hyperlink"/>
          </w:rPr>
          <w:t>8 Требования к документированию</w:t>
        </w:r>
        <w:r w:rsidR="00E61D0C">
          <w:rPr>
            <w:webHidden/>
          </w:rPr>
          <w:tab/>
        </w:r>
        <w:r w:rsidR="00E61D0C">
          <w:rPr>
            <w:webHidden/>
          </w:rPr>
          <w:fldChar w:fldCharType="begin"/>
        </w:r>
        <w:r w:rsidR="00E61D0C">
          <w:rPr>
            <w:webHidden/>
          </w:rPr>
          <w:instrText xml:space="preserve"> PAGEREF _Toc88569587 \h </w:instrText>
        </w:r>
        <w:r w:rsidR="00E61D0C">
          <w:rPr>
            <w:webHidden/>
          </w:rPr>
        </w:r>
        <w:r w:rsidR="00E61D0C">
          <w:rPr>
            <w:webHidden/>
          </w:rPr>
          <w:fldChar w:fldCharType="separate"/>
        </w:r>
        <w:r w:rsidR="00E61D0C">
          <w:rPr>
            <w:webHidden/>
          </w:rPr>
          <w:t>16</w:t>
        </w:r>
        <w:r w:rsidR="00E61D0C">
          <w:rPr>
            <w:webHidden/>
          </w:rPr>
          <w:fldChar w:fldCharType="end"/>
        </w:r>
      </w:hyperlink>
    </w:p>
    <w:p w14:paraId="2B45ACE2" w14:textId="50E02E99" w:rsidR="00E61D0C" w:rsidRPr="00E61D0C" w:rsidRDefault="00D20781">
      <w:pPr>
        <w:pStyle w:val="TOC2"/>
        <w:rPr>
          <w:rFonts w:ascii="Calibri" w:hAnsi="Calibri"/>
          <w:noProof/>
          <w:sz w:val="22"/>
          <w:szCs w:val="22"/>
          <w:lang w:val="en-US" w:eastAsia="en-US"/>
        </w:rPr>
      </w:pPr>
      <w:hyperlink w:anchor="_Toc88569588" w:history="1">
        <w:r w:rsidR="00E61D0C" w:rsidRPr="00A333CC">
          <w:rPr>
            <w:rStyle w:val="Hyperlink"/>
            <w:noProof/>
          </w:rPr>
          <w:t>8.1 Согласованный разработчиком и заказчиком системы перечень подлежащих разработке комплектов и видов документов, соответствующих требованиям ГОСТ 34.201 и НТД отрасли заказчика; перечень документов, выпускаемых на машинных носителях; требования к микрофильмированию документации</w:t>
        </w:r>
        <w:r w:rsidR="00E61D0C">
          <w:rPr>
            <w:noProof/>
            <w:webHidden/>
          </w:rPr>
          <w:tab/>
        </w:r>
        <w:r w:rsidR="00E61D0C">
          <w:rPr>
            <w:noProof/>
            <w:webHidden/>
          </w:rPr>
          <w:fldChar w:fldCharType="begin"/>
        </w:r>
        <w:r w:rsidR="00E61D0C">
          <w:rPr>
            <w:noProof/>
            <w:webHidden/>
          </w:rPr>
          <w:instrText xml:space="preserve"> PAGEREF _Toc88569588 \h </w:instrText>
        </w:r>
        <w:r w:rsidR="00E61D0C">
          <w:rPr>
            <w:noProof/>
            <w:webHidden/>
          </w:rPr>
        </w:r>
        <w:r w:rsidR="00E61D0C">
          <w:rPr>
            <w:noProof/>
            <w:webHidden/>
          </w:rPr>
          <w:fldChar w:fldCharType="separate"/>
        </w:r>
        <w:r w:rsidR="00E61D0C">
          <w:rPr>
            <w:noProof/>
            <w:webHidden/>
          </w:rPr>
          <w:t>16</w:t>
        </w:r>
        <w:r w:rsidR="00E61D0C">
          <w:rPr>
            <w:noProof/>
            <w:webHidden/>
          </w:rPr>
          <w:fldChar w:fldCharType="end"/>
        </w:r>
      </w:hyperlink>
    </w:p>
    <w:p w14:paraId="2B0620B0" w14:textId="55AD58B9" w:rsidR="00E61D0C" w:rsidRPr="00E61D0C" w:rsidRDefault="00D20781">
      <w:pPr>
        <w:pStyle w:val="TOC2"/>
        <w:rPr>
          <w:rFonts w:ascii="Calibri" w:hAnsi="Calibri"/>
          <w:noProof/>
          <w:sz w:val="22"/>
          <w:szCs w:val="22"/>
          <w:lang w:val="en-US" w:eastAsia="en-US"/>
        </w:rPr>
      </w:pPr>
      <w:hyperlink w:anchor="_Toc88569589" w:history="1">
        <w:r w:rsidR="00E61D0C" w:rsidRPr="00A333CC">
          <w:rPr>
            <w:rStyle w:val="Hyperlink"/>
            <w:noProof/>
          </w:rPr>
          <w:t>8.2 Требования по документированию комплектующих элементов межотраслевого применения в соответствии с требованиями ЕСКД и ЕСПД</w:t>
        </w:r>
        <w:r w:rsidR="00E61D0C">
          <w:rPr>
            <w:noProof/>
            <w:webHidden/>
          </w:rPr>
          <w:tab/>
        </w:r>
        <w:r w:rsidR="00E61D0C">
          <w:rPr>
            <w:noProof/>
            <w:webHidden/>
          </w:rPr>
          <w:fldChar w:fldCharType="begin"/>
        </w:r>
        <w:r w:rsidR="00E61D0C">
          <w:rPr>
            <w:noProof/>
            <w:webHidden/>
          </w:rPr>
          <w:instrText xml:space="preserve"> PAGEREF _Toc88569589 \h </w:instrText>
        </w:r>
        <w:r w:rsidR="00E61D0C">
          <w:rPr>
            <w:noProof/>
            <w:webHidden/>
          </w:rPr>
        </w:r>
        <w:r w:rsidR="00E61D0C">
          <w:rPr>
            <w:noProof/>
            <w:webHidden/>
          </w:rPr>
          <w:fldChar w:fldCharType="separate"/>
        </w:r>
        <w:r w:rsidR="00E61D0C">
          <w:rPr>
            <w:noProof/>
            <w:webHidden/>
          </w:rPr>
          <w:t>16</w:t>
        </w:r>
        <w:r w:rsidR="00E61D0C">
          <w:rPr>
            <w:noProof/>
            <w:webHidden/>
          </w:rPr>
          <w:fldChar w:fldCharType="end"/>
        </w:r>
      </w:hyperlink>
    </w:p>
    <w:p w14:paraId="2520B776" w14:textId="6E2147B5" w:rsidR="00E61D0C" w:rsidRPr="00E61D0C" w:rsidRDefault="00D20781">
      <w:pPr>
        <w:pStyle w:val="TOC2"/>
        <w:rPr>
          <w:rFonts w:ascii="Calibri" w:hAnsi="Calibri"/>
          <w:noProof/>
          <w:sz w:val="22"/>
          <w:szCs w:val="22"/>
          <w:lang w:val="en-US" w:eastAsia="en-US"/>
        </w:rPr>
      </w:pPr>
      <w:hyperlink w:anchor="_Toc88569590" w:history="1">
        <w:r w:rsidR="00E61D0C" w:rsidRPr="00A333CC">
          <w:rPr>
            <w:rStyle w:val="Hyperlink"/>
            <w:noProof/>
          </w:rPr>
          <w:t>8.3 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r w:rsidR="00E61D0C">
          <w:rPr>
            <w:noProof/>
            <w:webHidden/>
          </w:rPr>
          <w:tab/>
        </w:r>
        <w:r w:rsidR="00E61D0C">
          <w:rPr>
            <w:noProof/>
            <w:webHidden/>
          </w:rPr>
          <w:fldChar w:fldCharType="begin"/>
        </w:r>
        <w:r w:rsidR="00E61D0C">
          <w:rPr>
            <w:noProof/>
            <w:webHidden/>
          </w:rPr>
          <w:instrText xml:space="preserve"> PAGEREF _Toc88569590 \h </w:instrText>
        </w:r>
        <w:r w:rsidR="00E61D0C">
          <w:rPr>
            <w:noProof/>
            <w:webHidden/>
          </w:rPr>
        </w:r>
        <w:r w:rsidR="00E61D0C">
          <w:rPr>
            <w:noProof/>
            <w:webHidden/>
          </w:rPr>
          <w:fldChar w:fldCharType="separate"/>
        </w:r>
        <w:r w:rsidR="00E61D0C">
          <w:rPr>
            <w:noProof/>
            <w:webHidden/>
          </w:rPr>
          <w:t>16</w:t>
        </w:r>
        <w:r w:rsidR="00E61D0C">
          <w:rPr>
            <w:noProof/>
            <w:webHidden/>
          </w:rPr>
          <w:fldChar w:fldCharType="end"/>
        </w:r>
      </w:hyperlink>
    </w:p>
    <w:p w14:paraId="732AF431" w14:textId="383BD7DB" w:rsidR="00E61D0C" w:rsidRPr="00E61D0C" w:rsidRDefault="00D20781">
      <w:pPr>
        <w:pStyle w:val="TOC1"/>
        <w:rPr>
          <w:rFonts w:ascii="Calibri" w:hAnsi="Calibri"/>
          <w:b w:val="0"/>
          <w:sz w:val="22"/>
          <w:szCs w:val="22"/>
          <w:lang w:val="en-US" w:eastAsia="en-US"/>
        </w:rPr>
      </w:pPr>
      <w:hyperlink w:anchor="_Toc88569591" w:history="1">
        <w:r w:rsidR="00E61D0C" w:rsidRPr="00A333CC">
          <w:rPr>
            <w:rStyle w:val="Hyperlink"/>
          </w:rPr>
          <w:t>9 Источники разработки</w:t>
        </w:r>
        <w:r w:rsidR="00E61D0C">
          <w:rPr>
            <w:webHidden/>
          </w:rPr>
          <w:tab/>
        </w:r>
        <w:r w:rsidR="00E61D0C">
          <w:rPr>
            <w:webHidden/>
          </w:rPr>
          <w:fldChar w:fldCharType="begin"/>
        </w:r>
        <w:r w:rsidR="00E61D0C">
          <w:rPr>
            <w:webHidden/>
          </w:rPr>
          <w:instrText xml:space="preserve"> PAGEREF _Toc88569591 \h </w:instrText>
        </w:r>
        <w:r w:rsidR="00E61D0C">
          <w:rPr>
            <w:webHidden/>
          </w:rPr>
        </w:r>
        <w:r w:rsidR="00E61D0C">
          <w:rPr>
            <w:webHidden/>
          </w:rPr>
          <w:fldChar w:fldCharType="separate"/>
        </w:r>
        <w:r w:rsidR="00E61D0C">
          <w:rPr>
            <w:webHidden/>
          </w:rPr>
          <w:t>17</w:t>
        </w:r>
        <w:r w:rsidR="00E61D0C">
          <w:rPr>
            <w:webHidden/>
          </w:rPr>
          <w:fldChar w:fldCharType="end"/>
        </w:r>
      </w:hyperlink>
    </w:p>
    <w:p w14:paraId="51E70332" w14:textId="25113D12" w:rsidR="00E61D0C" w:rsidRPr="00E61D0C" w:rsidRDefault="00D20781">
      <w:pPr>
        <w:pStyle w:val="TOC1"/>
        <w:rPr>
          <w:rFonts w:ascii="Calibri" w:hAnsi="Calibri"/>
          <w:b w:val="0"/>
          <w:sz w:val="22"/>
          <w:szCs w:val="22"/>
          <w:lang w:val="en-US" w:eastAsia="en-US"/>
        </w:rPr>
      </w:pPr>
      <w:hyperlink w:anchor="_Toc88569592" w:history="1">
        <w:r w:rsidR="00E61D0C" w:rsidRPr="00A333CC">
          <w:rPr>
            <w:rStyle w:val="Hyperlink"/>
          </w:rPr>
          <w:t>Перечень принятых сокращений</w:t>
        </w:r>
        <w:r w:rsidR="00E61D0C">
          <w:rPr>
            <w:webHidden/>
          </w:rPr>
          <w:tab/>
        </w:r>
        <w:r w:rsidR="00E61D0C">
          <w:rPr>
            <w:webHidden/>
          </w:rPr>
          <w:fldChar w:fldCharType="begin"/>
        </w:r>
        <w:r w:rsidR="00E61D0C">
          <w:rPr>
            <w:webHidden/>
          </w:rPr>
          <w:instrText xml:space="preserve"> PAGEREF _Toc88569592 \h </w:instrText>
        </w:r>
        <w:r w:rsidR="00E61D0C">
          <w:rPr>
            <w:webHidden/>
          </w:rPr>
        </w:r>
        <w:r w:rsidR="00E61D0C">
          <w:rPr>
            <w:webHidden/>
          </w:rPr>
          <w:fldChar w:fldCharType="separate"/>
        </w:r>
        <w:r w:rsidR="00E61D0C">
          <w:rPr>
            <w:webHidden/>
          </w:rPr>
          <w:t>18</w:t>
        </w:r>
        <w:r w:rsidR="00E61D0C">
          <w:rPr>
            <w:webHidden/>
          </w:rPr>
          <w:fldChar w:fldCharType="end"/>
        </w:r>
      </w:hyperlink>
    </w:p>
    <w:p w14:paraId="7E2B1E53" w14:textId="7790F5D8" w:rsidR="0078497C" w:rsidRDefault="00767052" w:rsidP="00E61D0C">
      <w:pPr>
        <w:pStyle w:val="tdtoccaptionlevel1"/>
      </w:pPr>
      <w:r>
        <w:rPr>
          <w:noProof/>
        </w:rPr>
        <w:lastRenderedPageBreak/>
        <w:fldChar w:fldCharType="end"/>
      </w:r>
      <w:bookmarkStart w:id="1" w:name="_Toc303604249"/>
      <w:bookmarkStart w:id="2" w:name="_Toc88569527"/>
      <w:r w:rsidR="0078497C" w:rsidRPr="004629C5">
        <w:t xml:space="preserve">Общие </w:t>
      </w:r>
      <w:r w:rsidR="0078497C" w:rsidRPr="00E61D0C">
        <w:t>сведения</w:t>
      </w:r>
      <w:bookmarkEnd w:id="1"/>
      <w:bookmarkEnd w:id="2"/>
    </w:p>
    <w:p w14:paraId="5737469E" w14:textId="316ACE89" w:rsidR="0078497C" w:rsidRDefault="0078497C" w:rsidP="00C04405">
      <w:pPr>
        <w:pStyle w:val="tdtoccaptionlevel2"/>
      </w:pPr>
      <w:bookmarkStart w:id="3" w:name="_Toc182886416"/>
      <w:bookmarkStart w:id="4" w:name="_Toc303604250"/>
      <w:bookmarkStart w:id="5" w:name="_Toc88569528"/>
      <w:r w:rsidRPr="004629C5">
        <w:t>Полное наименование системы</w:t>
      </w:r>
      <w:bookmarkEnd w:id="3"/>
      <w:r w:rsidRPr="004629C5">
        <w:t xml:space="preserve"> и ее условное обозначение</w:t>
      </w:r>
      <w:bookmarkEnd w:id="4"/>
      <w:bookmarkEnd w:id="5"/>
    </w:p>
    <w:p w14:paraId="69822E17" w14:textId="1168196F" w:rsidR="009A51A7" w:rsidRDefault="000305F0" w:rsidP="009A51A7">
      <w:pPr>
        <w:pStyle w:val="tdtext"/>
      </w:pPr>
      <w:r w:rsidRPr="000305F0">
        <w:t>Сервис подготовки входных, обработки и анализа выходных данных платформы TWIN</w:t>
      </w:r>
      <w:r>
        <w:t>.</w:t>
      </w:r>
    </w:p>
    <w:p w14:paraId="3B192B1C" w14:textId="1CE62427" w:rsidR="007F7AAE" w:rsidRPr="003C2CD2" w:rsidRDefault="000305F0" w:rsidP="003C2CD2">
      <w:pPr>
        <w:pStyle w:val="tdtext"/>
      </w:pPr>
      <w:r w:rsidRPr="000305F0">
        <w:rPr>
          <w:i/>
          <w:iCs/>
        </w:rPr>
        <w:t>Условное обозначение</w:t>
      </w:r>
      <w:r w:rsidRPr="000305F0">
        <w:rPr>
          <w:i/>
          <w:iCs/>
          <w:lang w:val="en-US"/>
        </w:rPr>
        <w:t xml:space="preserve">: </w:t>
      </w:r>
      <w:r w:rsidRPr="000305F0">
        <w:rPr>
          <w:lang w:val="en-US"/>
        </w:rPr>
        <w:t>RETWINIT</w:t>
      </w:r>
      <w:r w:rsidR="00190B57">
        <w:t>.</w:t>
      </w:r>
    </w:p>
    <w:p w14:paraId="7066A2AF" w14:textId="74A39401" w:rsidR="0078497C" w:rsidRDefault="0078497C" w:rsidP="004629C5">
      <w:pPr>
        <w:pStyle w:val="tdtoccaptionlevel2"/>
      </w:pPr>
      <w:bookmarkStart w:id="6" w:name="_Toc303604251"/>
      <w:bookmarkStart w:id="7" w:name="_Toc88569529"/>
      <w:bookmarkStart w:id="8" w:name="_Toc177129033"/>
      <w:bookmarkStart w:id="9" w:name="_Toc182886418"/>
      <w:r w:rsidRPr="004629C5">
        <w:t>Шифр темы или шифр (номер) договора</w:t>
      </w:r>
      <w:bookmarkEnd w:id="6"/>
      <w:bookmarkEnd w:id="7"/>
    </w:p>
    <w:p w14:paraId="6DE65192" w14:textId="2EBD537F" w:rsidR="007F7AAE" w:rsidRPr="003C2CD2" w:rsidRDefault="000305F0" w:rsidP="003C2CD2">
      <w:pPr>
        <w:pStyle w:val="tdtext"/>
      </w:pPr>
      <w:r>
        <w:rPr>
          <w:lang w:val="en-US"/>
        </w:rPr>
        <w:t>XXXXXXXXXXX</w:t>
      </w:r>
      <w:r w:rsidR="00190B57">
        <w:t>.</w:t>
      </w:r>
    </w:p>
    <w:p w14:paraId="5C68A14A" w14:textId="67D47181" w:rsidR="001A1C6E" w:rsidRDefault="0078497C" w:rsidP="001A1C6E">
      <w:pPr>
        <w:pStyle w:val="tdtoccaptionlevel2"/>
      </w:pPr>
      <w:bookmarkStart w:id="10" w:name="_Toc303604252"/>
      <w:bookmarkStart w:id="11" w:name="_Toc88569530"/>
      <w:bookmarkStart w:id="12" w:name="_Toc177129032"/>
      <w:bookmarkStart w:id="13" w:name="_Toc182886417"/>
      <w:bookmarkEnd w:id="8"/>
      <w:bookmarkEnd w:id="9"/>
      <w:r w:rsidRPr="004629C5">
        <w:t>Наименование предприятий (объединений) разработчика и заказчика (пользователя) системы и их реквизиты</w:t>
      </w:r>
      <w:bookmarkEnd w:id="10"/>
      <w:bookmarkEnd w:id="11"/>
    </w:p>
    <w:tbl>
      <w:tblPr>
        <w:tblW w:w="9208" w:type="dxa"/>
        <w:tblInd w:w="553" w:type="dxa"/>
        <w:tblLook w:val="04A0" w:firstRow="1" w:lastRow="0" w:firstColumn="1" w:lastColumn="0" w:noHBand="0" w:noVBand="1"/>
      </w:tblPr>
      <w:tblGrid>
        <w:gridCol w:w="343"/>
        <w:gridCol w:w="343"/>
        <w:gridCol w:w="343"/>
        <w:gridCol w:w="343"/>
        <w:gridCol w:w="284"/>
        <w:gridCol w:w="279"/>
        <w:gridCol w:w="279"/>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1A1C6E" w14:paraId="2AE3F29D" w14:textId="77777777" w:rsidTr="00325302">
        <w:trPr>
          <w:trHeight w:val="540"/>
        </w:trPr>
        <w:tc>
          <w:tcPr>
            <w:tcW w:w="1372" w:type="dxa"/>
            <w:gridSpan w:val="4"/>
            <w:tcBorders>
              <w:top w:val="nil"/>
              <w:left w:val="nil"/>
              <w:bottom w:val="nil"/>
              <w:right w:val="nil"/>
            </w:tcBorders>
            <w:shd w:val="clear" w:color="auto" w:fill="auto"/>
            <w:noWrap/>
            <w:vAlign w:val="center"/>
            <w:hideMark/>
          </w:tcPr>
          <w:p w14:paraId="4AC3592D" w14:textId="0E114932" w:rsidR="001A1C6E" w:rsidRDefault="00610BE5">
            <w:pPr>
              <w:rPr>
                <w:rFonts w:ascii="Arial" w:hAnsi="Arial" w:cs="Arial"/>
                <w:sz w:val="18"/>
                <w:szCs w:val="18"/>
                <w:lang w:val="en-US" w:eastAsia="en-US"/>
              </w:rPr>
            </w:pPr>
            <w:r>
              <w:rPr>
                <w:rFonts w:ascii="Arial" w:hAnsi="Arial" w:cs="Arial"/>
                <w:sz w:val="18"/>
                <w:szCs w:val="18"/>
              </w:rPr>
              <w:t>Разработчик</w:t>
            </w:r>
            <w:r w:rsidR="001A1C6E">
              <w:rPr>
                <w:rFonts w:ascii="Arial" w:hAnsi="Arial" w:cs="Arial"/>
                <w:sz w:val="18"/>
                <w:szCs w:val="18"/>
              </w:rPr>
              <w:t>:</w:t>
            </w:r>
          </w:p>
        </w:tc>
        <w:tc>
          <w:tcPr>
            <w:tcW w:w="7836" w:type="dxa"/>
            <w:gridSpan w:val="28"/>
            <w:tcBorders>
              <w:top w:val="nil"/>
              <w:left w:val="nil"/>
              <w:bottom w:val="nil"/>
              <w:right w:val="nil"/>
            </w:tcBorders>
            <w:shd w:val="clear" w:color="auto" w:fill="auto"/>
            <w:hideMark/>
          </w:tcPr>
          <w:p w14:paraId="4340E026" w14:textId="77777777" w:rsidR="001A1C6E" w:rsidRDefault="001A1C6E">
            <w:pPr>
              <w:rPr>
                <w:rFonts w:ascii="Arial" w:hAnsi="Arial" w:cs="Arial"/>
                <w:b/>
                <w:bCs/>
                <w:sz w:val="18"/>
                <w:szCs w:val="18"/>
              </w:rPr>
            </w:pPr>
            <w:r>
              <w:rPr>
                <w:rFonts w:ascii="Arial" w:hAnsi="Arial" w:cs="Arial"/>
                <w:b/>
                <w:bCs/>
                <w:sz w:val="18"/>
                <w:szCs w:val="18"/>
              </w:rPr>
              <w:t>Миронов Даниил Евгеньевич, ИНН 246527155555, 660055, Россия, Красноярский край, г.Красноярск, ул. Джамбульская, дом 19 "Б", тел. +7 913 535 58 23</w:t>
            </w:r>
          </w:p>
        </w:tc>
      </w:tr>
      <w:tr w:rsidR="001A1C6E" w14:paraId="3A6F6220" w14:textId="77777777" w:rsidTr="00325302">
        <w:trPr>
          <w:trHeight w:val="102"/>
        </w:trPr>
        <w:tc>
          <w:tcPr>
            <w:tcW w:w="343" w:type="dxa"/>
            <w:tcBorders>
              <w:top w:val="nil"/>
              <w:left w:val="nil"/>
              <w:bottom w:val="nil"/>
              <w:right w:val="nil"/>
            </w:tcBorders>
            <w:shd w:val="clear" w:color="auto" w:fill="auto"/>
            <w:noWrap/>
            <w:vAlign w:val="bottom"/>
            <w:hideMark/>
          </w:tcPr>
          <w:p w14:paraId="05DF3E97" w14:textId="77777777" w:rsidR="001A1C6E" w:rsidRDefault="001A1C6E">
            <w:pPr>
              <w:rPr>
                <w:rFonts w:ascii="Arial" w:hAnsi="Arial" w:cs="Arial"/>
                <w:b/>
                <w:bCs/>
                <w:sz w:val="18"/>
                <w:szCs w:val="18"/>
              </w:rPr>
            </w:pPr>
          </w:p>
        </w:tc>
        <w:tc>
          <w:tcPr>
            <w:tcW w:w="343" w:type="dxa"/>
            <w:tcBorders>
              <w:top w:val="nil"/>
              <w:left w:val="nil"/>
              <w:bottom w:val="nil"/>
              <w:right w:val="nil"/>
            </w:tcBorders>
            <w:shd w:val="clear" w:color="auto" w:fill="auto"/>
            <w:noWrap/>
            <w:vAlign w:val="bottom"/>
            <w:hideMark/>
          </w:tcPr>
          <w:p w14:paraId="6070DA41" w14:textId="77777777" w:rsidR="001A1C6E" w:rsidRDefault="001A1C6E">
            <w:pPr>
              <w:rPr>
                <w:sz w:val="20"/>
                <w:szCs w:val="20"/>
              </w:rPr>
            </w:pPr>
          </w:p>
        </w:tc>
        <w:tc>
          <w:tcPr>
            <w:tcW w:w="343" w:type="dxa"/>
            <w:tcBorders>
              <w:top w:val="nil"/>
              <w:left w:val="nil"/>
              <w:bottom w:val="nil"/>
              <w:right w:val="nil"/>
            </w:tcBorders>
            <w:shd w:val="clear" w:color="auto" w:fill="auto"/>
            <w:noWrap/>
            <w:vAlign w:val="bottom"/>
            <w:hideMark/>
          </w:tcPr>
          <w:p w14:paraId="6471E0AE" w14:textId="77777777" w:rsidR="001A1C6E" w:rsidRDefault="001A1C6E">
            <w:pPr>
              <w:rPr>
                <w:sz w:val="20"/>
                <w:szCs w:val="20"/>
              </w:rPr>
            </w:pPr>
          </w:p>
        </w:tc>
        <w:tc>
          <w:tcPr>
            <w:tcW w:w="343" w:type="dxa"/>
            <w:tcBorders>
              <w:top w:val="nil"/>
              <w:left w:val="nil"/>
              <w:bottom w:val="nil"/>
              <w:right w:val="nil"/>
            </w:tcBorders>
            <w:shd w:val="clear" w:color="auto" w:fill="auto"/>
            <w:noWrap/>
            <w:vAlign w:val="bottom"/>
            <w:hideMark/>
          </w:tcPr>
          <w:p w14:paraId="7FC550B8" w14:textId="77777777" w:rsidR="001A1C6E" w:rsidRDefault="001A1C6E">
            <w:pPr>
              <w:rPr>
                <w:sz w:val="20"/>
                <w:szCs w:val="20"/>
              </w:rPr>
            </w:pPr>
          </w:p>
        </w:tc>
        <w:tc>
          <w:tcPr>
            <w:tcW w:w="284" w:type="dxa"/>
            <w:tcBorders>
              <w:top w:val="nil"/>
              <w:left w:val="nil"/>
              <w:bottom w:val="nil"/>
              <w:right w:val="nil"/>
            </w:tcBorders>
            <w:shd w:val="clear" w:color="auto" w:fill="auto"/>
            <w:noWrap/>
            <w:vAlign w:val="bottom"/>
            <w:hideMark/>
          </w:tcPr>
          <w:p w14:paraId="4FB6970F" w14:textId="77777777" w:rsidR="001A1C6E" w:rsidRDefault="001A1C6E">
            <w:pPr>
              <w:rPr>
                <w:sz w:val="20"/>
                <w:szCs w:val="20"/>
              </w:rPr>
            </w:pPr>
          </w:p>
        </w:tc>
        <w:tc>
          <w:tcPr>
            <w:tcW w:w="279" w:type="dxa"/>
            <w:tcBorders>
              <w:top w:val="nil"/>
              <w:left w:val="nil"/>
              <w:bottom w:val="nil"/>
              <w:right w:val="nil"/>
            </w:tcBorders>
            <w:shd w:val="clear" w:color="auto" w:fill="auto"/>
            <w:noWrap/>
            <w:vAlign w:val="bottom"/>
            <w:hideMark/>
          </w:tcPr>
          <w:p w14:paraId="2ACDE9CD" w14:textId="77777777" w:rsidR="001A1C6E" w:rsidRDefault="001A1C6E">
            <w:pPr>
              <w:rPr>
                <w:sz w:val="20"/>
                <w:szCs w:val="20"/>
              </w:rPr>
            </w:pPr>
          </w:p>
        </w:tc>
        <w:tc>
          <w:tcPr>
            <w:tcW w:w="279" w:type="dxa"/>
            <w:tcBorders>
              <w:top w:val="nil"/>
              <w:left w:val="nil"/>
              <w:bottom w:val="nil"/>
              <w:right w:val="nil"/>
            </w:tcBorders>
            <w:shd w:val="clear" w:color="auto" w:fill="auto"/>
            <w:noWrap/>
            <w:vAlign w:val="bottom"/>
            <w:hideMark/>
          </w:tcPr>
          <w:p w14:paraId="388F1EA9" w14:textId="77777777" w:rsidR="001A1C6E" w:rsidRDefault="001A1C6E">
            <w:pPr>
              <w:rPr>
                <w:sz w:val="20"/>
                <w:szCs w:val="20"/>
              </w:rPr>
            </w:pPr>
          </w:p>
        </w:tc>
        <w:tc>
          <w:tcPr>
            <w:tcW w:w="279" w:type="dxa"/>
            <w:tcBorders>
              <w:top w:val="nil"/>
              <w:left w:val="nil"/>
              <w:bottom w:val="nil"/>
              <w:right w:val="nil"/>
            </w:tcBorders>
            <w:shd w:val="clear" w:color="auto" w:fill="auto"/>
            <w:noWrap/>
            <w:vAlign w:val="bottom"/>
            <w:hideMark/>
          </w:tcPr>
          <w:p w14:paraId="65981448" w14:textId="77777777" w:rsidR="001A1C6E" w:rsidRDefault="001A1C6E">
            <w:pPr>
              <w:rPr>
                <w:sz w:val="20"/>
                <w:szCs w:val="20"/>
              </w:rPr>
            </w:pPr>
          </w:p>
        </w:tc>
        <w:tc>
          <w:tcPr>
            <w:tcW w:w="279" w:type="dxa"/>
            <w:tcBorders>
              <w:top w:val="nil"/>
              <w:left w:val="nil"/>
              <w:bottom w:val="nil"/>
              <w:right w:val="nil"/>
            </w:tcBorders>
            <w:shd w:val="clear" w:color="auto" w:fill="auto"/>
            <w:noWrap/>
            <w:vAlign w:val="bottom"/>
            <w:hideMark/>
          </w:tcPr>
          <w:p w14:paraId="164EF4A9" w14:textId="77777777" w:rsidR="001A1C6E" w:rsidRDefault="001A1C6E">
            <w:pPr>
              <w:rPr>
                <w:sz w:val="20"/>
                <w:szCs w:val="20"/>
              </w:rPr>
            </w:pPr>
          </w:p>
        </w:tc>
        <w:tc>
          <w:tcPr>
            <w:tcW w:w="279" w:type="dxa"/>
            <w:tcBorders>
              <w:top w:val="nil"/>
              <w:left w:val="nil"/>
              <w:bottom w:val="nil"/>
              <w:right w:val="nil"/>
            </w:tcBorders>
            <w:shd w:val="clear" w:color="auto" w:fill="auto"/>
            <w:noWrap/>
            <w:vAlign w:val="bottom"/>
            <w:hideMark/>
          </w:tcPr>
          <w:p w14:paraId="6E0CBD73" w14:textId="77777777" w:rsidR="001A1C6E" w:rsidRDefault="001A1C6E">
            <w:pPr>
              <w:rPr>
                <w:sz w:val="20"/>
                <w:szCs w:val="20"/>
              </w:rPr>
            </w:pPr>
          </w:p>
        </w:tc>
        <w:tc>
          <w:tcPr>
            <w:tcW w:w="279" w:type="dxa"/>
            <w:tcBorders>
              <w:top w:val="nil"/>
              <w:left w:val="nil"/>
              <w:bottom w:val="nil"/>
              <w:right w:val="nil"/>
            </w:tcBorders>
            <w:shd w:val="clear" w:color="auto" w:fill="auto"/>
            <w:noWrap/>
            <w:vAlign w:val="bottom"/>
            <w:hideMark/>
          </w:tcPr>
          <w:p w14:paraId="79CCDE9C" w14:textId="77777777" w:rsidR="001A1C6E" w:rsidRDefault="001A1C6E">
            <w:pPr>
              <w:rPr>
                <w:sz w:val="20"/>
                <w:szCs w:val="20"/>
              </w:rPr>
            </w:pPr>
          </w:p>
        </w:tc>
        <w:tc>
          <w:tcPr>
            <w:tcW w:w="279" w:type="dxa"/>
            <w:tcBorders>
              <w:top w:val="nil"/>
              <w:left w:val="nil"/>
              <w:bottom w:val="nil"/>
              <w:right w:val="nil"/>
            </w:tcBorders>
            <w:shd w:val="clear" w:color="auto" w:fill="auto"/>
            <w:noWrap/>
            <w:vAlign w:val="bottom"/>
            <w:hideMark/>
          </w:tcPr>
          <w:p w14:paraId="4384EE00" w14:textId="77777777" w:rsidR="001A1C6E" w:rsidRDefault="001A1C6E">
            <w:pPr>
              <w:rPr>
                <w:sz w:val="20"/>
                <w:szCs w:val="20"/>
              </w:rPr>
            </w:pPr>
          </w:p>
        </w:tc>
        <w:tc>
          <w:tcPr>
            <w:tcW w:w="279" w:type="dxa"/>
            <w:tcBorders>
              <w:top w:val="nil"/>
              <w:left w:val="nil"/>
              <w:bottom w:val="nil"/>
              <w:right w:val="nil"/>
            </w:tcBorders>
            <w:shd w:val="clear" w:color="auto" w:fill="auto"/>
            <w:noWrap/>
            <w:vAlign w:val="bottom"/>
            <w:hideMark/>
          </w:tcPr>
          <w:p w14:paraId="5DAB3C0E"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0D2BDEEC"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6713C48C"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7C680D44"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3ED1E4D0"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1543C3D3"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63BC3B55"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473D293C"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1063B838"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5C9EF284"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58CA984E"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6F41C6D1"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49754200"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3271E06E"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55BB9B0D"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19381951"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182FF8DE"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036B1838"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3E8CDF54" w14:textId="77777777" w:rsidR="001A1C6E" w:rsidRDefault="001A1C6E">
            <w:pPr>
              <w:rPr>
                <w:sz w:val="20"/>
                <w:szCs w:val="20"/>
              </w:rPr>
            </w:pPr>
          </w:p>
        </w:tc>
        <w:tc>
          <w:tcPr>
            <w:tcW w:w="280" w:type="dxa"/>
            <w:tcBorders>
              <w:top w:val="nil"/>
              <w:left w:val="nil"/>
              <w:bottom w:val="nil"/>
              <w:right w:val="nil"/>
            </w:tcBorders>
            <w:shd w:val="clear" w:color="auto" w:fill="auto"/>
            <w:noWrap/>
            <w:vAlign w:val="bottom"/>
            <w:hideMark/>
          </w:tcPr>
          <w:p w14:paraId="3D608231" w14:textId="77777777" w:rsidR="001A1C6E" w:rsidRDefault="001A1C6E">
            <w:pPr>
              <w:rPr>
                <w:sz w:val="20"/>
                <w:szCs w:val="20"/>
              </w:rPr>
            </w:pPr>
          </w:p>
        </w:tc>
      </w:tr>
      <w:tr w:rsidR="001A1C6E" w14:paraId="4BC2AC0D" w14:textId="77777777" w:rsidTr="00325302">
        <w:trPr>
          <w:trHeight w:val="540"/>
        </w:trPr>
        <w:tc>
          <w:tcPr>
            <w:tcW w:w="1372" w:type="dxa"/>
            <w:gridSpan w:val="4"/>
            <w:tcBorders>
              <w:top w:val="nil"/>
              <w:left w:val="nil"/>
              <w:bottom w:val="nil"/>
              <w:right w:val="nil"/>
            </w:tcBorders>
            <w:shd w:val="clear" w:color="auto" w:fill="auto"/>
            <w:noWrap/>
            <w:vAlign w:val="center"/>
            <w:hideMark/>
          </w:tcPr>
          <w:p w14:paraId="5E1434AC" w14:textId="77777777" w:rsidR="001A1C6E" w:rsidRDefault="001A1C6E">
            <w:pPr>
              <w:rPr>
                <w:rFonts w:ascii="Arial" w:hAnsi="Arial" w:cs="Arial"/>
                <w:sz w:val="18"/>
                <w:szCs w:val="18"/>
              </w:rPr>
            </w:pPr>
            <w:r>
              <w:rPr>
                <w:rFonts w:ascii="Arial" w:hAnsi="Arial" w:cs="Arial"/>
                <w:sz w:val="18"/>
                <w:szCs w:val="18"/>
              </w:rPr>
              <w:t>Заказчик:</w:t>
            </w:r>
          </w:p>
        </w:tc>
        <w:tc>
          <w:tcPr>
            <w:tcW w:w="7836" w:type="dxa"/>
            <w:gridSpan w:val="28"/>
            <w:tcBorders>
              <w:top w:val="nil"/>
              <w:left w:val="nil"/>
              <w:bottom w:val="nil"/>
              <w:right w:val="nil"/>
            </w:tcBorders>
            <w:shd w:val="clear" w:color="auto" w:fill="auto"/>
            <w:hideMark/>
          </w:tcPr>
          <w:p w14:paraId="48359C86" w14:textId="77777777" w:rsidR="001A1C6E" w:rsidRDefault="001A1C6E">
            <w:pPr>
              <w:rPr>
                <w:rFonts w:ascii="Arial" w:hAnsi="Arial" w:cs="Arial"/>
                <w:b/>
                <w:bCs/>
                <w:sz w:val="18"/>
                <w:szCs w:val="18"/>
              </w:rPr>
            </w:pPr>
            <w:r>
              <w:rPr>
                <w:rFonts w:ascii="Arial" w:hAnsi="Arial" w:cs="Arial"/>
                <w:b/>
                <w:bCs/>
                <w:sz w:val="18"/>
                <w:szCs w:val="18"/>
              </w:rPr>
              <w:t>ИП Блейдор Евгений Валерьевич, ИНН 246107942341, 660010, г. Красноярск, пр-кт. Газеты им. Красноярский рабочий, д.154, корп.2, оф.714, тел. +7 953 586 86 12</w:t>
            </w:r>
          </w:p>
        </w:tc>
      </w:tr>
      <w:tr w:rsidR="007F7AAE" w14:paraId="5F4AB8A2" w14:textId="77777777" w:rsidTr="00325302">
        <w:trPr>
          <w:trHeight w:val="540"/>
        </w:trPr>
        <w:tc>
          <w:tcPr>
            <w:tcW w:w="1372" w:type="dxa"/>
            <w:gridSpan w:val="4"/>
            <w:tcBorders>
              <w:top w:val="nil"/>
              <w:left w:val="nil"/>
              <w:bottom w:val="nil"/>
              <w:right w:val="nil"/>
            </w:tcBorders>
            <w:shd w:val="clear" w:color="auto" w:fill="auto"/>
            <w:noWrap/>
            <w:vAlign w:val="center"/>
          </w:tcPr>
          <w:p w14:paraId="331CDEDD" w14:textId="77777777" w:rsidR="007F7AAE" w:rsidRDefault="007F7AAE">
            <w:pPr>
              <w:rPr>
                <w:rFonts w:ascii="Arial" w:hAnsi="Arial" w:cs="Arial"/>
                <w:sz w:val="18"/>
                <w:szCs w:val="18"/>
              </w:rPr>
            </w:pPr>
          </w:p>
        </w:tc>
        <w:tc>
          <w:tcPr>
            <w:tcW w:w="7836" w:type="dxa"/>
            <w:gridSpan w:val="28"/>
            <w:tcBorders>
              <w:top w:val="nil"/>
              <w:left w:val="nil"/>
              <w:bottom w:val="nil"/>
              <w:right w:val="nil"/>
            </w:tcBorders>
            <w:shd w:val="clear" w:color="auto" w:fill="auto"/>
          </w:tcPr>
          <w:p w14:paraId="759E91C2" w14:textId="77777777" w:rsidR="007F7AAE" w:rsidRDefault="007F7AAE">
            <w:pPr>
              <w:rPr>
                <w:rFonts w:ascii="Arial" w:hAnsi="Arial" w:cs="Arial"/>
                <w:b/>
                <w:bCs/>
                <w:sz w:val="18"/>
                <w:szCs w:val="18"/>
              </w:rPr>
            </w:pPr>
          </w:p>
        </w:tc>
      </w:tr>
    </w:tbl>
    <w:p w14:paraId="1A6611F5" w14:textId="509A141D" w:rsidR="0078497C" w:rsidRDefault="0078497C" w:rsidP="004629C5">
      <w:pPr>
        <w:pStyle w:val="tdtoccaptionlevel2"/>
      </w:pPr>
      <w:bookmarkStart w:id="14" w:name="_Toc303604253"/>
      <w:bookmarkStart w:id="15" w:name="_Toc88569531"/>
      <w:bookmarkEnd w:id="12"/>
      <w:bookmarkEnd w:id="13"/>
      <w:r w:rsidRPr="004629C5">
        <w:t>Перечень документов, на основании которых создается система, кем и когда утверждены эти документы</w:t>
      </w:r>
      <w:bookmarkEnd w:id="14"/>
      <w:bookmarkEnd w:id="15"/>
    </w:p>
    <w:p w14:paraId="32ABC669" w14:textId="4437E0F1" w:rsidR="007F7AAE" w:rsidRPr="007F7AAE" w:rsidRDefault="007F7AAE" w:rsidP="003C2CD2">
      <w:pPr>
        <w:pStyle w:val="tdtext"/>
        <w:rPr>
          <w:lang w:val="en-US"/>
        </w:rPr>
      </w:pPr>
      <w:r>
        <w:rPr>
          <w:lang w:val="en-US"/>
        </w:rPr>
        <w:t>------------------</w:t>
      </w:r>
    </w:p>
    <w:p w14:paraId="58CBA770" w14:textId="72A72AED" w:rsidR="0078497C" w:rsidRDefault="0078497C" w:rsidP="004629C5">
      <w:pPr>
        <w:pStyle w:val="tdtoccaptionlevel2"/>
      </w:pPr>
      <w:bookmarkStart w:id="16" w:name="_Toc303604254"/>
      <w:bookmarkStart w:id="17" w:name="_Toc88569532"/>
      <w:r w:rsidRPr="004629C5">
        <w:t>Плановые сроки начала и окончания работы по созданию системы</w:t>
      </w:r>
      <w:bookmarkEnd w:id="16"/>
      <w:bookmarkEnd w:id="17"/>
    </w:p>
    <w:p w14:paraId="1226C5A1" w14:textId="4748AD08" w:rsidR="007F7AAE" w:rsidRDefault="00610BE5" w:rsidP="007F7AAE">
      <w:pPr>
        <w:pStyle w:val="tdtext"/>
      </w:pPr>
      <w:r>
        <w:t>Плановый срок начала работ</w:t>
      </w:r>
      <w:r w:rsidRPr="00610BE5">
        <w:t xml:space="preserve">: </w:t>
      </w:r>
      <w:r>
        <w:t>1 декабря 2021 года</w:t>
      </w:r>
      <w:r w:rsidR="00190B57">
        <w:t>.</w:t>
      </w:r>
    </w:p>
    <w:p w14:paraId="7355D987" w14:textId="3664777C" w:rsidR="00610BE5" w:rsidRPr="00610BE5" w:rsidRDefault="00610BE5" w:rsidP="007F7AAE">
      <w:pPr>
        <w:pStyle w:val="tdtext"/>
      </w:pPr>
      <w:r>
        <w:t>Плановый срок окончания работа</w:t>
      </w:r>
      <w:r w:rsidRPr="00610BE5">
        <w:t xml:space="preserve">: </w:t>
      </w:r>
      <w:r w:rsidR="00DE28FB">
        <w:t>28</w:t>
      </w:r>
      <w:r>
        <w:t xml:space="preserve"> </w:t>
      </w:r>
      <w:r w:rsidR="00DE28FB">
        <w:t xml:space="preserve">февраля </w:t>
      </w:r>
      <w:r>
        <w:t>202</w:t>
      </w:r>
      <w:r w:rsidR="00DE28FB">
        <w:t>3</w:t>
      </w:r>
      <w:r>
        <w:t xml:space="preserve"> года</w:t>
      </w:r>
      <w:r w:rsidR="00190B57">
        <w:t>.</w:t>
      </w:r>
    </w:p>
    <w:p w14:paraId="7D5F0430" w14:textId="6B32970A" w:rsidR="0078497C" w:rsidRDefault="0078497C" w:rsidP="004629C5">
      <w:pPr>
        <w:pStyle w:val="tdtoccaptionlevel2"/>
      </w:pPr>
      <w:bookmarkStart w:id="18" w:name="_Toc303604255"/>
      <w:bookmarkStart w:id="19" w:name="_Toc88569533"/>
      <w:r w:rsidRPr="004629C5">
        <w:t>Сведения об источниках и порядке финансирования работ</w:t>
      </w:r>
      <w:bookmarkEnd w:id="18"/>
      <w:bookmarkEnd w:id="19"/>
    </w:p>
    <w:p w14:paraId="0ED95166" w14:textId="0D85B300" w:rsidR="00D83752" w:rsidRPr="00D83752" w:rsidRDefault="00D83752" w:rsidP="00D83752">
      <w:pPr>
        <w:pStyle w:val="tdtext"/>
      </w:pPr>
      <w:r>
        <w:t>Ссылка на договор.</w:t>
      </w:r>
    </w:p>
    <w:p w14:paraId="4130A8B6" w14:textId="7E575DE9" w:rsidR="0078497C" w:rsidRDefault="0078497C" w:rsidP="004629C5">
      <w:pPr>
        <w:pStyle w:val="tdtoccaptionlevel2"/>
      </w:pPr>
      <w:bookmarkStart w:id="20" w:name="_Toc303604256"/>
      <w:bookmarkStart w:id="21" w:name="_Toc88569534"/>
      <w:r w:rsidRPr="004629C5">
        <w:t>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bookmarkEnd w:id="20"/>
      <w:bookmarkEnd w:id="21"/>
    </w:p>
    <w:p w14:paraId="78BABBC9" w14:textId="6B418F9E" w:rsidR="00325302" w:rsidRPr="007C65C1" w:rsidRDefault="00325302" w:rsidP="00325302">
      <w:pPr>
        <w:pStyle w:val="tdtext"/>
      </w:pPr>
      <w:r w:rsidRPr="00325302">
        <w:t>Работы по созданию</w:t>
      </w:r>
      <w:r w:rsidR="00DF3600">
        <w:t xml:space="preserve"> системы</w:t>
      </w:r>
      <w:r w:rsidRPr="00325302">
        <w:t xml:space="preserve"> сдаются Разработчиком поэтапно в соответствии с календарным планом Проекта. По окончании каждого из этапов работ Разработчик сдает Заказчику соответствующие отчетные документы этапа, состав которых определены Договором</w:t>
      </w:r>
      <w:r>
        <w:t>.</w:t>
      </w:r>
    </w:p>
    <w:p w14:paraId="61F31AB8" w14:textId="3196C694" w:rsidR="0078497C" w:rsidRDefault="0078497C" w:rsidP="00E61D0C">
      <w:pPr>
        <w:pStyle w:val="tdtoccaptionlevel1"/>
      </w:pPr>
      <w:bookmarkStart w:id="22" w:name="_Toc303604257"/>
      <w:bookmarkStart w:id="23" w:name="_Toc88569535"/>
      <w:r w:rsidRPr="004629C5">
        <w:lastRenderedPageBreak/>
        <w:t>Назначение и цели создания системы</w:t>
      </w:r>
      <w:bookmarkEnd w:id="22"/>
      <w:bookmarkEnd w:id="23"/>
    </w:p>
    <w:p w14:paraId="4654ED4B" w14:textId="4B7AFDCD" w:rsidR="0078497C" w:rsidRDefault="0078497C" w:rsidP="004629C5">
      <w:pPr>
        <w:pStyle w:val="tdtoccaptionlevel2"/>
      </w:pPr>
      <w:bookmarkStart w:id="24" w:name="_Toc303604258"/>
      <w:bookmarkStart w:id="25" w:name="_Toc88569536"/>
      <w:r w:rsidRPr="004629C5">
        <w:t>Назначение системы</w:t>
      </w:r>
      <w:bookmarkEnd w:id="24"/>
      <w:bookmarkEnd w:id="25"/>
    </w:p>
    <w:p w14:paraId="48678966" w14:textId="3919BE69" w:rsidR="00863AD8" w:rsidRPr="00863AD8" w:rsidRDefault="00863AD8" w:rsidP="00863AD8">
      <w:pPr>
        <w:pStyle w:val="tdtext"/>
      </w:pPr>
      <w:r w:rsidRPr="00863AD8">
        <w:t>Система RETWINIT предназначена для повышения эффективности и автоматизации рутинной деятельности при работе с порталом TWIN.</w:t>
      </w:r>
    </w:p>
    <w:p w14:paraId="46123FF5" w14:textId="2B336C23" w:rsidR="0078497C" w:rsidRDefault="0078497C" w:rsidP="004629C5">
      <w:pPr>
        <w:pStyle w:val="tdtoccaptionlevel2"/>
      </w:pPr>
      <w:bookmarkStart w:id="26" w:name="_Toc303604259"/>
      <w:bookmarkStart w:id="27" w:name="_Toc88569537"/>
      <w:r w:rsidRPr="004629C5">
        <w:t>Цели создания системы</w:t>
      </w:r>
      <w:bookmarkEnd w:id="26"/>
      <w:bookmarkEnd w:id="27"/>
    </w:p>
    <w:p w14:paraId="11E5B0DD" w14:textId="3250B251" w:rsidR="00863AD8" w:rsidRDefault="00863AD8" w:rsidP="00863AD8">
      <w:pPr>
        <w:pStyle w:val="tdtext"/>
        <w:rPr>
          <w:lang w:val="en-US"/>
        </w:rPr>
      </w:pPr>
      <w:r>
        <w:t xml:space="preserve">Основные цели </w:t>
      </w:r>
      <w:r w:rsidR="007903EF">
        <w:t xml:space="preserve">создания </w:t>
      </w:r>
      <w:r>
        <w:t>системы</w:t>
      </w:r>
      <w:r>
        <w:rPr>
          <w:lang w:val="en-US"/>
        </w:rPr>
        <w:t>:</w:t>
      </w:r>
    </w:p>
    <w:p w14:paraId="33BEBC11" w14:textId="77777777" w:rsidR="00863AD8" w:rsidRDefault="00863AD8" w:rsidP="00863AD8">
      <w:pPr>
        <w:pStyle w:val="tdtext"/>
        <w:numPr>
          <w:ilvl w:val="0"/>
          <w:numId w:val="22"/>
        </w:numPr>
        <w:rPr>
          <w:lang w:val="en-US"/>
        </w:rPr>
      </w:pPr>
      <w:r>
        <w:t>Сокращение временных издержек</w:t>
      </w:r>
      <w:r>
        <w:rPr>
          <w:lang w:val="en-US"/>
        </w:rPr>
        <w:t>;</w:t>
      </w:r>
    </w:p>
    <w:p w14:paraId="3741B157" w14:textId="29000956" w:rsidR="00863AD8" w:rsidRDefault="00863AD8" w:rsidP="00863AD8">
      <w:pPr>
        <w:pStyle w:val="tdtext"/>
        <w:numPr>
          <w:ilvl w:val="0"/>
          <w:numId w:val="22"/>
        </w:numPr>
        <w:rPr>
          <w:lang w:val="en-US"/>
        </w:rPr>
      </w:pPr>
      <w:r>
        <w:t>Повышение объема выполняемых работ</w:t>
      </w:r>
      <w:r>
        <w:rPr>
          <w:lang w:val="en-US"/>
        </w:rPr>
        <w:t>;</w:t>
      </w:r>
    </w:p>
    <w:p w14:paraId="0172DEA5" w14:textId="6C7E09B4" w:rsidR="00375E7F" w:rsidRPr="00375E7F" w:rsidRDefault="00375E7F" w:rsidP="00863AD8">
      <w:pPr>
        <w:pStyle w:val="tdtext"/>
        <w:numPr>
          <w:ilvl w:val="0"/>
          <w:numId w:val="22"/>
        </w:numPr>
      </w:pPr>
      <w:r>
        <w:t>Освобождение персонала от рутинных задач</w:t>
      </w:r>
      <w:r w:rsidRPr="00375E7F">
        <w:t>;</w:t>
      </w:r>
    </w:p>
    <w:p w14:paraId="6E3D3649" w14:textId="77777777" w:rsidR="00863AD8" w:rsidRPr="008438DD" w:rsidRDefault="00863AD8" w:rsidP="00863AD8">
      <w:pPr>
        <w:pStyle w:val="tdtext"/>
        <w:numPr>
          <w:ilvl w:val="0"/>
          <w:numId w:val="22"/>
        </w:numPr>
        <w:rPr>
          <w:lang w:val="en-US"/>
        </w:rPr>
      </w:pPr>
      <w:r>
        <w:t>Удобство</w:t>
      </w:r>
      <w:r>
        <w:rPr>
          <w:lang w:val="en-US"/>
        </w:rPr>
        <w:t>.</w:t>
      </w:r>
    </w:p>
    <w:p w14:paraId="6EC836A8" w14:textId="77777777" w:rsidR="00863AD8" w:rsidRPr="00863AD8" w:rsidRDefault="00863AD8" w:rsidP="00863AD8">
      <w:pPr>
        <w:pStyle w:val="tdtext"/>
        <w:ind w:left="708" w:firstLine="143"/>
      </w:pPr>
    </w:p>
    <w:p w14:paraId="6FE8830F" w14:textId="77777777" w:rsidR="0078497C" w:rsidRDefault="0078497C" w:rsidP="00E61D0C">
      <w:pPr>
        <w:pStyle w:val="tdtoccaptionlevel1"/>
      </w:pPr>
      <w:bookmarkStart w:id="28" w:name="_Toc303604260"/>
      <w:bookmarkStart w:id="29" w:name="_Toc88569538"/>
      <w:r w:rsidRPr="004629C5">
        <w:lastRenderedPageBreak/>
        <w:t>Характеристика</w:t>
      </w:r>
      <w:r w:rsidRPr="00FB550A">
        <w:t xml:space="preserve"> объектов автоматизации</w:t>
      </w:r>
      <w:bookmarkEnd w:id="28"/>
      <w:bookmarkEnd w:id="29"/>
    </w:p>
    <w:p w14:paraId="4B2ABFFA" w14:textId="1FD73394" w:rsidR="00CC04FB" w:rsidRDefault="00CC04FB" w:rsidP="00CC04FB">
      <w:pPr>
        <w:pStyle w:val="tdtoccaptionlevel2"/>
      </w:pPr>
      <w:bookmarkStart w:id="30" w:name="_Toc88569539"/>
      <w:r>
        <w:t>Краткие сведения об объекте автоматизации или ссылки на документы, содержащие такую информацию</w:t>
      </w:r>
      <w:bookmarkEnd w:id="30"/>
    </w:p>
    <w:p w14:paraId="6F2883D8" w14:textId="0B7FE319" w:rsidR="003C2CD2" w:rsidRPr="006E2BB2" w:rsidRDefault="006E2BB2" w:rsidP="003C2CD2">
      <w:pPr>
        <w:pStyle w:val="tdtext"/>
      </w:pPr>
      <w:r>
        <w:t xml:space="preserve">Объектом автоматизации является компания </w:t>
      </w:r>
      <w:r>
        <w:rPr>
          <w:lang w:val="en-US"/>
        </w:rPr>
        <w:t>Age</w:t>
      </w:r>
      <w:r w:rsidRPr="006E2BB2">
        <w:t xml:space="preserve"> </w:t>
      </w:r>
      <w:r>
        <w:rPr>
          <w:lang w:val="en-US"/>
        </w:rPr>
        <w:t>of</w:t>
      </w:r>
      <w:r w:rsidRPr="006E2BB2">
        <w:t xml:space="preserve"> </w:t>
      </w:r>
      <w:r>
        <w:rPr>
          <w:lang w:val="en-US"/>
        </w:rPr>
        <w:t>robots</w:t>
      </w:r>
      <w:r w:rsidRPr="006E2BB2">
        <w:t xml:space="preserve">. </w:t>
      </w:r>
      <w:r>
        <w:t>Основной деятельностью компании является разработка голосовых ботов и их сопровождение.</w:t>
      </w:r>
    </w:p>
    <w:p w14:paraId="605F82D3" w14:textId="692D667E" w:rsidR="00CC04FB" w:rsidRDefault="00CC04FB" w:rsidP="00CC04FB">
      <w:pPr>
        <w:pStyle w:val="tdtoccaptionlevel2"/>
      </w:pPr>
      <w:bookmarkStart w:id="31" w:name="_Toc88569540"/>
      <w:r>
        <w:t>Сведения об условиях эксплуатации объекта автоматизации и характеристиках окружающей среды</w:t>
      </w:r>
      <w:bookmarkEnd w:id="31"/>
    </w:p>
    <w:p w14:paraId="0DC1EC15" w14:textId="628CA4D6" w:rsidR="00EF580B" w:rsidRPr="00EF580B" w:rsidRDefault="00EF580B" w:rsidP="00EF580B">
      <w:pPr>
        <w:pStyle w:val="tdtext"/>
      </w:pPr>
      <w:r>
        <w:t>Функционирование системы должно происходить при конструктивной температуре, давлении и допустимом уровне запыленности. Специалист выполняет соответствующие ему функции в любой день недели и в любой промежуток времени.</w:t>
      </w:r>
    </w:p>
    <w:p w14:paraId="42B1C085" w14:textId="28DB0E06" w:rsidR="0076674E" w:rsidRDefault="0076674E" w:rsidP="0076674E">
      <w:pPr>
        <w:pStyle w:val="tdtoccaptionlevel3"/>
      </w:pPr>
      <w:r>
        <w:t>Этап подготовки данных</w:t>
      </w:r>
    </w:p>
    <w:p w14:paraId="76B5D62A" w14:textId="20E1EF19" w:rsidR="0076674E" w:rsidRDefault="0076674E" w:rsidP="0076674E">
      <w:pPr>
        <w:pStyle w:val="tdtext"/>
      </w:pPr>
      <w:r>
        <w:t>От клиента поступает сырая база, которую нужно подготовить для заливки в систему TWIN, так как обзвон у них работает только на номера в формате 7XXXXXXXXXX. Также нужно присвоить идентификаторы для каждого номера для будущего взаимодействия или устранения ошибки, который твин сам же производит. После нужно разделить на файлы определенного количества, это требование возникает от желания заказчика и объема обзвона (слишком большой объем лучше разбить, для предотвращения лишних данных в отчете, удобного исправления при случайной допущенной ошибки со стороны сотрудника или удобного исправления ошибки при сбоях сервиса TWIN.</w:t>
      </w:r>
    </w:p>
    <w:p w14:paraId="169E51A0" w14:textId="418AC4B0" w:rsidR="0076674E" w:rsidRDefault="0076674E" w:rsidP="0076674E">
      <w:pPr>
        <w:pStyle w:val="tdtoccaptionlevel3"/>
      </w:pPr>
      <w:r>
        <w:t>Этап запуска обзвонов</w:t>
      </w:r>
    </w:p>
    <w:p w14:paraId="03A858F3" w14:textId="6C02130A" w:rsidR="0076674E" w:rsidRDefault="0076674E" w:rsidP="0076674E">
      <w:pPr>
        <w:pStyle w:val="tdtext"/>
      </w:pPr>
      <w:r>
        <w:t xml:space="preserve">Далее эти разбитые файлы нужно загружать в твин и запускать в определенное время, которое устанавливает заказчик (у твина происходит обзвон по часовому поясу номера телефона на который звонят, то есть если мы ставим обзвон с 12 до 2, то звонить он начнет когда у держателя номера телефона наступит 12 часов, а не по нашим 12 часам, но бывают случаи когда обзвоны останавливаются за n-ое количество часов до конца обзвона и продолжают обзвон в ночное время суток: 2 часа ночи, 4 утра (у нас точно не 12 часовая разница между регионами страны, а на обзвон поступают только российские номера). Соответственно нужно контролировать обзвоны, запускать новые, когда завершились старые, останавливать те, которые уже должны перестать звонить. Контролировать эти обзвоны с мобильных устройств </w:t>
      </w:r>
      <w:r>
        <w:lastRenderedPageBreak/>
        <w:t>является невозможным, так как TWIN не сделал поддержку мобильных устройств на сайте.</w:t>
      </w:r>
    </w:p>
    <w:p w14:paraId="26A1609E" w14:textId="04025903" w:rsidR="0076674E" w:rsidRDefault="0076674E" w:rsidP="0076674E">
      <w:pPr>
        <w:pStyle w:val="tdtoccaptionlevel3"/>
      </w:pPr>
      <w:r>
        <w:t>Этап обработки данных</w:t>
      </w:r>
    </w:p>
    <w:p w14:paraId="691D8933" w14:textId="00BCEAFA" w:rsidR="0076674E" w:rsidRDefault="0076674E" w:rsidP="0076674E">
      <w:pPr>
        <w:pStyle w:val="tdtext"/>
      </w:pPr>
      <w:r>
        <w:t>Когда обзвоны будут завершены нужно скачивать результаты обзвонов. Они бывают двух типов. Первые обычные результативные отчеты без каких-либо дополнительных данных, при генерации с ними проблем не возникает. Вторые отчеты с дополнительными переменными, которые нужно указать во входном файле. Здесь возникают нюансы, первая строка обязательно должна быть заполнена в каждом столбце, который нужно отобразить в результативном отчете, если это не сделать, то в результативном отчете эти столбцы не будут отражены. Второй нюанс в том, что даже если заполнить первую строку, а этот номер окажется не существующим (или какая-то другая ошибка), то так же столбцы с дополнительными данными не отобразятся. После в обзвоне нужно добавить дополнительные таблицы, в которых отображается анализ результатов.</w:t>
      </w:r>
    </w:p>
    <w:p w14:paraId="6A8F26D3" w14:textId="77777777" w:rsidR="00EF580B" w:rsidRPr="0076674E" w:rsidRDefault="00EF580B" w:rsidP="0076674E">
      <w:pPr>
        <w:pStyle w:val="tdtext"/>
      </w:pPr>
    </w:p>
    <w:p w14:paraId="74D1A061" w14:textId="77777777" w:rsidR="0078497C" w:rsidRPr="00E54243" w:rsidRDefault="0078497C" w:rsidP="00E61D0C">
      <w:pPr>
        <w:pStyle w:val="tdtoccaptionlevel1"/>
      </w:pPr>
      <w:bookmarkStart w:id="32" w:name="_Ref255995291"/>
      <w:bookmarkStart w:id="33" w:name="_Toc303604263"/>
      <w:bookmarkStart w:id="34" w:name="_Toc88569541"/>
      <w:r w:rsidRPr="00E54243">
        <w:lastRenderedPageBreak/>
        <w:t>Требования к системе</w:t>
      </w:r>
      <w:bookmarkEnd w:id="32"/>
      <w:bookmarkEnd w:id="33"/>
      <w:bookmarkEnd w:id="34"/>
    </w:p>
    <w:p w14:paraId="29029E0E" w14:textId="77777777" w:rsidR="0078497C" w:rsidRDefault="0078497C" w:rsidP="008A2848">
      <w:pPr>
        <w:pStyle w:val="tdtoccaptionlevel2"/>
      </w:pPr>
      <w:bookmarkStart w:id="35" w:name="_Ref255995296"/>
      <w:bookmarkStart w:id="36" w:name="_Toc303604264"/>
      <w:bookmarkStart w:id="37" w:name="_Toc88569542"/>
      <w:r w:rsidRPr="00E54243">
        <w:t>Требования к системе в целом</w:t>
      </w:r>
      <w:bookmarkEnd w:id="35"/>
      <w:bookmarkEnd w:id="36"/>
      <w:bookmarkEnd w:id="37"/>
    </w:p>
    <w:p w14:paraId="6E6B0B77" w14:textId="2CF8FF8C" w:rsidR="005B01F5" w:rsidRDefault="0078497C" w:rsidP="00E42C97">
      <w:pPr>
        <w:pStyle w:val="tdtoccaptionlevel3"/>
      </w:pPr>
      <w:bookmarkStart w:id="38" w:name="_Toc255920767"/>
      <w:bookmarkStart w:id="39" w:name="_Toc303604265"/>
      <w:bookmarkStart w:id="40" w:name="_Toc88569543"/>
      <w:bookmarkStart w:id="41" w:name="_Toc167102193"/>
      <w:r w:rsidRPr="00E54243">
        <w:t>Требования к структуре и функционированию системы</w:t>
      </w:r>
      <w:bookmarkEnd w:id="38"/>
      <w:bookmarkEnd w:id="39"/>
      <w:bookmarkEnd w:id="40"/>
    </w:p>
    <w:p w14:paraId="26870417" w14:textId="56C98B22" w:rsidR="0078497C" w:rsidRDefault="0078497C" w:rsidP="008A2848">
      <w:pPr>
        <w:pStyle w:val="tdtoccaptionlevel4"/>
      </w:pPr>
      <w:r w:rsidRPr="00FB550A">
        <w:t xml:space="preserve">Перечень </w:t>
      </w:r>
      <w:r w:rsidRPr="004629C5">
        <w:t>подсистем</w:t>
      </w:r>
      <w:r w:rsidRPr="00FB550A">
        <w:t>, их назначение, основные характеристики, требования к числу уровней иерархии и степени централизации системы</w:t>
      </w:r>
    </w:p>
    <w:p w14:paraId="4270134C" w14:textId="77777777" w:rsidR="00E42C97" w:rsidRDefault="00E42C97" w:rsidP="00E42C97">
      <w:pPr>
        <w:pStyle w:val="tdtext"/>
      </w:pPr>
      <w:r>
        <w:t>Разработанная система должна включать в себя следующие подсистемы</w:t>
      </w:r>
      <w:r w:rsidRPr="008C2CCE">
        <w:t>:</w:t>
      </w:r>
    </w:p>
    <w:p w14:paraId="60A11B9B" w14:textId="77777777" w:rsidR="00E42C97" w:rsidRDefault="00E42C97" w:rsidP="00E42C97">
      <w:pPr>
        <w:pStyle w:val="tdtext"/>
        <w:numPr>
          <w:ilvl w:val="0"/>
          <w:numId w:val="23"/>
        </w:numPr>
      </w:pPr>
      <w:r>
        <w:t>Подсистема хранения данных</w:t>
      </w:r>
      <w:r>
        <w:rPr>
          <w:lang w:val="en-US"/>
        </w:rPr>
        <w:t>;</w:t>
      </w:r>
    </w:p>
    <w:p w14:paraId="1FACF0B6" w14:textId="77777777" w:rsidR="00E42C97" w:rsidRDefault="00E42C97" w:rsidP="00E42C97">
      <w:pPr>
        <w:pStyle w:val="tdtext"/>
        <w:numPr>
          <w:ilvl w:val="0"/>
          <w:numId w:val="23"/>
        </w:numPr>
      </w:pPr>
      <w:r>
        <w:t>Подсистема подготовки данных</w:t>
      </w:r>
      <w:r>
        <w:rPr>
          <w:lang w:val="en-US"/>
        </w:rPr>
        <w:t>:</w:t>
      </w:r>
    </w:p>
    <w:p w14:paraId="489B4311" w14:textId="77777777" w:rsidR="00E42C97" w:rsidRDefault="00E42C97" w:rsidP="00E42C97">
      <w:pPr>
        <w:pStyle w:val="tdtext"/>
        <w:numPr>
          <w:ilvl w:val="1"/>
          <w:numId w:val="23"/>
        </w:numPr>
      </w:pPr>
      <w:r>
        <w:t>Загрузка баз данных клиентов</w:t>
      </w:r>
      <w:r>
        <w:rPr>
          <w:lang w:val="en-US"/>
        </w:rPr>
        <w:t>;</w:t>
      </w:r>
    </w:p>
    <w:p w14:paraId="0768D1EC" w14:textId="77777777" w:rsidR="00E42C97" w:rsidRDefault="00E42C97" w:rsidP="00E42C97">
      <w:pPr>
        <w:pStyle w:val="tdtext"/>
        <w:numPr>
          <w:ilvl w:val="1"/>
          <w:numId w:val="23"/>
        </w:numPr>
      </w:pPr>
      <w:r>
        <w:t>Подготовка данных – удаление дубликатов, приведение номеров телефона к единому формату, добавление уникального идентификатора</w:t>
      </w:r>
      <w:r w:rsidRPr="005B01F5">
        <w:t>;</w:t>
      </w:r>
    </w:p>
    <w:p w14:paraId="5B4A100B" w14:textId="77777777" w:rsidR="00E42C97" w:rsidRDefault="00E42C97" w:rsidP="00E42C97">
      <w:pPr>
        <w:pStyle w:val="tdtext"/>
        <w:numPr>
          <w:ilvl w:val="1"/>
          <w:numId w:val="23"/>
        </w:numPr>
      </w:pPr>
      <w:r>
        <w:t>Сохранение данных в серверной базе данных</w:t>
      </w:r>
      <w:r w:rsidRPr="005B01F5">
        <w:t>;</w:t>
      </w:r>
    </w:p>
    <w:p w14:paraId="43565082" w14:textId="77777777" w:rsidR="00E42C97" w:rsidRDefault="00E42C97" w:rsidP="00E42C97">
      <w:pPr>
        <w:pStyle w:val="tdtext"/>
        <w:numPr>
          <w:ilvl w:val="0"/>
          <w:numId w:val="23"/>
        </w:numPr>
      </w:pPr>
      <w:r>
        <w:t>Подсистема запуска обзвонов</w:t>
      </w:r>
      <w:r>
        <w:rPr>
          <w:lang w:val="en-US"/>
        </w:rPr>
        <w:t>:</w:t>
      </w:r>
    </w:p>
    <w:p w14:paraId="615B7540" w14:textId="77777777" w:rsidR="00E42C97" w:rsidRDefault="00E42C97" w:rsidP="00E42C97">
      <w:pPr>
        <w:pStyle w:val="tdtext"/>
        <w:numPr>
          <w:ilvl w:val="1"/>
          <w:numId w:val="23"/>
        </w:numPr>
      </w:pPr>
      <w:r>
        <w:t>Получение данных обзвона</w:t>
      </w:r>
      <w:r>
        <w:rPr>
          <w:lang w:val="en-US"/>
        </w:rPr>
        <w:t>;</w:t>
      </w:r>
    </w:p>
    <w:p w14:paraId="0CADF2EB" w14:textId="77777777" w:rsidR="00E42C97" w:rsidRDefault="00E42C97" w:rsidP="00E42C97">
      <w:pPr>
        <w:pStyle w:val="tdtext"/>
        <w:numPr>
          <w:ilvl w:val="1"/>
          <w:numId w:val="23"/>
        </w:numPr>
      </w:pPr>
      <w:r>
        <w:t xml:space="preserve">Партийный запуск обзвона и оповещение процесса обзвона с помощью средств оповещений (телеграм бот, </w:t>
      </w:r>
      <w:r>
        <w:rPr>
          <w:lang w:val="en-US"/>
        </w:rPr>
        <w:t>email</w:t>
      </w:r>
      <w:r>
        <w:t>)</w:t>
      </w:r>
      <w:r w:rsidRPr="005B01F5">
        <w:t>;</w:t>
      </w:r>
    </w:p>
    <w:p w14:paraId="084CCC9C" w14:textId="77777777" w:rsidR="00E42C97" w:rsidRDefault="00E42C97" w:rsidP="00E42C97">
      <w:pPr>
        <w:pStyle w:val="tdtext"/>
        <w:numPr>
          <w:ilvl w:val="1"/>
          <w:numId w:val="23"/>
        </w:numPr>
      </w:pPr>
      <w:r>
        <w:t>Изменение данных в серверной базе данных с учетом полученных результатов</w:t>
      </w:r>
      <w:r w:rsidRPr="005B01F5">
        <w:t>;</w:t>
      </w:r>
    </w:p>
    <w:p w14:paraId="055228BC" w14:textId="77777777" w:rsidR="00E42C97" w:rsidRDefault="00E42C97" w:rsidP="00E42C97">
      <w:pPr>
        <w:pStyle w:val="tdtext"/>
        <w:numPr>
          <w:ilvl w:val="0"/>
          <w:numId w:val="23"/>
        </w:numPr>
      </w:pPr>
      <w:r>
        <w:t>Подсистема обработки данных</w:t>
      </w:r>
      <w:r>
        <w:rPr>
          <w:lang w:val="en-US"/>
        </w:rPr>
        <w:t>:</w:t>
      </w:r>
    </w:p>
    <w:p w14:paraId="3BF16048" w14:textId="77777777" w:rsidR="00E42C97" w:rsidRDefault="00E42C97" w:rsidP="00E42C97">
      <w:pPr>
        <w:pStyle w:val="tdtext"/>
        <w:numPr>
          <w:ilvl w:val="1"/>
          <w:numId w:val="23"/>
        </w:numPr>
      </w:pPr>
      <w:r>
        <w:t>Получение данных обзвона</w:t>
      </w:r>
      <w:r>
        <w:rPr>
          <w:lang w:val="en-US"/>
        </w:rPr>
        <w:t>;</w:t>
      </w:r>
    </w:p>
    <w:p w14:paraId="36077589" w14:textId="77777777" w:rsidR="00E42C97" w:rsidRDefault="00E42C97" w:rsidP="00E42C97">
      <w:pPr>
        <w:pStyle w:val="tdtext"/>
        <w:numPr>
          <w:ilvl w:val="1"/>
          <w:numId w:val="23"/>
        </w:numPr>
      </w:pPr>
      <w:r>
        <w:t>Генерация отчета</w:t>
      </w:r>
      <w:r>
        <w:rPr>
          <w:lang w:val="en-US"/>
        </w:rPr>
        <w:t>;</w:t>
      </w:r>
    </w:p>
    <w:p w14:paraId="0CEB8593" w14:textId="4F3A529B" w:rsidR="00E42C97" w:rsidRPr="00E42C97" w:rsidRDefault="00E42C97" w:rsidP="003C2CD2">
      <w:pPr>
        <w:pStyle w:val="tdtext"/>
        <w:numPr>
          <w:ilvl w:val="1"/>
          <w:numId w:val="23"/>
        </w:numPr>
      </w:pPr>
      <w:r>
        <w:t>Сохранение отчета, для будущего доступа</w:t>
      </w:r>
      <w:r w:rsidRPr="005B01F5">
        <w:t>.</w:t>
      </w:r>
    </w:p>
    <w:p w14:paraId="2EF8EC36" w14:textId="6DCF7948" w:rsidR="0078497C" w:rsidRDefault="0078497C" w:rsidP="005A4BF2">
      <w:pPr>
        <w:pStyle w:val="tdtoccaptionlevel4"/>
      </w:pPr>
      <w:r w:rsidRPr="00FB550A">
        <w:t xml:space="preserve">Требования к </w:t>
      </w:r>
      <w:r w:rsidRPr="004629C5">
        <w:t>способам</w:t>
      </w:r>
      <w:r w:rsidRPr="00FB550A">
        <w:t xml:space="preserve"> и средствам связи для информационного обмена между компонентами системы</w:t>
      </w:r>
    </w:p>
    <w:p w14:paraId="2BD35834" w14:textId="77777777" w:rsidR="00D12899" w:rsidRDefault="00D12899" w:rsidP="00D12899">
      <w:pPr>
        <w:pStyle w:val="tdtext"/>
      </w:pPr>
      <w:r>
        <w:t>В качестве протокола взаимодействия между компонентами Системы на транспортно-сетевом уровне необходимо использовать протокол TCP/IP.</w:t>
      </w:r>
    </w:p>
    <w:p w14:paraId="4B6CA3DC" w14:textId="66A62A9F" w:rsidR="00E42C97" w:rsidRDefault="00D12899" w:rsidP="00D12899">
      <w:pPr>
        <w:pStyle w:val="tdtext"/>
      </w:pPr>
      <w:r>
        <w:t>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NetBios/SMB, Oracle TNS</w:t>
      </w:r>
      <w:r w:rsidRPr="00D12899">
        <w:t>.</w:t>
      </w:r>
    </w:p>
    <w:p w14:paraId="0FBDF11A" w14:textId="71CAE1C6" w:rsidR="00D12899" w:rsidRDefault="00D12899" w:rsidP="00D12899">
      <w:pPr>
        <w:pStyle w:val="tdtext"/>
      </w:pPr>
      <w:r w:rsidRPr="00D12899">
        <w:t xml:space="preserve">Для организации доступа пользователей к </w:t>
      </w:r>
      <w:r>
        <w:t>функционалу системы</w:t>
      </w:r>
      <w:r w:rsidRPr="00D12899">
        <w:t xml:space="preserve"> должен использоваться протокол презентационного уровня HTTP и его расширение HTTPS.</w:t>
      </w:r>
    </w:p>
    <w:p w14:paraId="0F4450C9" w14:textId="77777777" w:rsidR="003C2CD2" w:rsidRPr="00D12899" w:rsidRDefault="003C2CD2" w:rsidP="00D12899">
      <w:pPr>
        <w:pStyle w:val="tdtext"/>
      </w:pPr>
    </w:p>
    <w:p w14:paraId="4F10B477" w14:textId="4405B573" w:rsidR="0078497C" w:rsidRDefault="0078497C" w:rsidP="005A4BF2">
      <w:pPr>
        <w:pStyle w:val="tdtoccaptionlevel4"/>
      </w:pPr>
      <w:r w:rsidRPr="00FB550A">
        <w:t>Требования к характеристикам взаимосвязей создаваемой системы со смежными системами, требования к ее совместимости</w:t>
      </w:r>
    </w:p>
    <w:p w14:paraId="2A0EC8FB" w14:textId="3D4DBDCF" w:rsidR="003C2CD2" w:rsidRPr="003C2CD2" w:rsidRDefault="003C2CD2" w:rsidP="003C2CD2">
      <w:pPr>
        <w:pStyle w:val="tdtext"/>
      </w:pPr>
      <w:r>
        <w:t>Требований к взаимосвязям к смежным системам нет.</w:t>
      </w:r>
    </w:p>
    <w:p w14:paraId="447F9F29" w14:textId="5D9EE2C7" w:rsidR="0078497C" w:rsidRDefault="0078497C" w:rsidP="00FB550A">
      <w:pPr>
        <w:pStyle w:val="tdtoccaptionlevel4"/>
      </w:pPr>
      <w:r w:rsidRPr="00FB550A">
        <w:t>Требования к режимам функционирования системы</w:t>
      </w:r>
    </w:p>
    <w:p w14:paraId="408DA028" w14:textId="77777777" w:rsidR="00E42C97" w:rsidRDefault="00E42C97" w:rsidP="00E42C97">
      <w:pPr>
        <w:pStyle w:val="tdtext"/>
      </w:pPr>
      <w:r>
        <w:t>В основном режиме функционирования Система КХД должна обеспечивать:</w:t>
      </w:r>
    </w:p>
    <w:p w14:paraId="1445E857" w14:textId="77777777" w:rsidR="00E42C97" w:rsidRDefault="00E42C97" w:rsidP="00E42C97">
      <w:pPr>
        <w:pStyle w:val="tdtext"/>
        <w:numPr>
          <w:ilvl w:val="0"/>
          <w:numId w:val="24"/>
        </w:numPr>
      </w:pPr>
      <w:r>
        <w:t>работу пользователей в режиме – 24 часов в день, 7 дней в неделю (24х7);</w:t>
      </w:r>
    </w:p>
    <w:p w14:paraId="58EF01DC" w14:textId="77777777" w:rsidR="00E42C97" w:rsidRDefault="00E42C97" w:rsidP="00E42C97">
      <w:pPr>
        <w:pStyle w:val="tdtext"/>
        <w:numPr>
          <w:ilvl w:val="0"/>
          <w:numId w:val="24"/>
        </w:numPr>
      </w:pPr>
      <w:r>
        <w:t>выполнение своих функций – подготовка, обработка, хранение данных, предоставление отчетности.</w:t>
      </w:r>
    </w:p>
    <w:p w14:paraId="64272DDC" w14:textId="77777777" w:rsidR="00E42C97" w:rsidRDefault="00E42C97" w:rsidP="00E42C97">
      <w:pPr>
        <w:pStyle w:val="tdtext"/>
      </w:pPr>
      <w:r>
        <w:t>В профилактическом режиме Система КХД должна обеспечивать возможность проведения следующих работ:</w:t>
      </w:r>
    </w:p>
    <w:p w14:paraId="4E174210" w14:textId="77777777" w:rsidR="00E42C97" w:rsidRDefault="00E42C97" w:rsidP="00E42C97">
      <w:pPr>
        <w:pStyle w:val="tdtext"/>
        <w:numPr>
          <w:ilvl w:val="0"/>
          <w:numId w:val="25"/>
        </w:numPr>
      </w:pPr>
      <w:r>
        <w:t>техническое обслуживание;</w:t>
      </w:r>
    </w:p>
    <w:p w14:paraId="6D4E444A" w14:textId="77777777" w:rsidR="00E42C97" w:rsidRDefault="00E42C97" w:rsidP="00E42C97">
      <w:pPr>
        <w:pStyle w:val="tdtext"/>
        <w:numPr>
          <w:ilvl w:val="0"/>
          <w:numId w:val="25"/>
        </w:numPr>
      </w:pPr>
      <w:r>
        <w:t>модернизацию аппаратно-программного комплекса;</w:t>
      </w:r>
    </w:p>
    <w:p w14:paraId="6E9EBAF9" w14:textId="77777777" w:rsidR="00E42C97" w:rsidRDefault="00E42C97" w:rsidP="00E42C97">
      <w:pPr>
        <w:pStyle w:val="tdtext"/>
        <w:numPr>
          <w:ilvl w:val="0"/>
          <w:numId w:val="25"/>
        </w:numPr>
      </w:pPr>
      <w:r>
        <w:t>устранение аварийных ситуаций.</w:t>
      </w:r>
    </w:p>
    <w:p w14:paraId="5A77D878" w14:textId="77777777" w:rsidR="00E42C97" w:rsidRDefault="00E42C97" w:rsidP="00E42C97">
      <w:pPr>
        <w:pStyle w:val="tdtext"/>
      </w:pPr>
      <w:r>
        <w:t xml:space="preserve">Общее время проведения профилактических работ не должно превышать </w:t>
      </w:r>
      <w:r w:rsidRPr="00221595">
        <w:t>30</w:t>
      </w:r>
      <w:r>
        <w:t>% от общего времени работы системы в основном режиме (</w:t>
      </w:r>
      <w:r w:rsidRPr="00221595">
        <w:t xml:space="preserve">744 </w:t>
      </w:r>
      <w:r>
        <w:t>часов в месяц).</w:t>
      </w:r>
    </w:p>
    <w:p w14:paraId="336EE681" w14:textId="77777777" w:rsidR="00E42C97" w:rsidRPr="00E42C97" w:rsidRDefault="00E42C97" w:rsidP="00E42C97">
      <w:pPr>
        <w:pStyle w:val="tdtext"/>
      </w:pPr>
    </w:p>
    <w:p w14:paraId="61E3CF9D" w14:textId="09047056" w:rsidR="0078497C" w:rsidRDefault="0078497C" w:rsidP="00FB550A">
      <w:pPr>
        <w:pStyle w:val="tdtoccaptionlevel4"/>
      </w:pPr>
      <w:r w:rsidRPr="00FB550A">
        <w:t>Требования по диагностированию системы</w:t>
      </w:r>
    </w:p>
    <w:p w14:paraId="16C363B7" w14:textId="77777777" w:rsidR="00E42C97" w:rsidRDefault="00E42C97" w:rsidP="00E42C97">
      <w:pPr>
        <w:pStyle w:val="tdtext"/>
      </w:pPr>
      <w:r>
        <w:t>Обязательно ведение журналов инцидентов в электронной форме, а также графиков и журналов проведения ППР.</w:t>
      </w:r>
    </w:p>
    <w:p w14:paraId="0A56491F" w14:textId="60D53141" w:rsidR="00E42C97" w:rsidRPr="00E42C97" w:rsidRDefault="00E42C97" w:rsidP="00E42C97">
      <w:pPr>
        <w:pStyle w:val="tdtext"/>
      </w:pPr>
      <w:r>
        <w:t>Для всех технических компонентов необходимо обеспечить регулярный и постоянный контроль состояния и техническое обслуживание.</w:t>
      </w:r>
    </w:p>
    <w:p w14:paraId="5F15B357" w14:textId="713B44E2" w:rsidR="0078497C" w:rsidRDefault="0078497C" w:rsidP="00FB550A">
      <w:pPr>
        <w:pStyle w:val="tdtoccaptionlevel4"/>
      </w:pPr>
      <w:r w:rsidRPr="00FB550A">
        <w:t>Перспективы развития, модернизации системы</w:t>
      </w:r>
    </w:p>
    <w:p w14:paraId="09CE9408" w14:textId="3A8007F4" w:rsidR="00327ADE" w:rsidRPr="00327ADE" w:rsidRDefault="00327ADE" w:rsidP="00327ADE">
      <w:pPr>
        <w:pStyle w:val="tdtext"/>
      </w:pPr>
      <w:r>
        <w:t>Систему можно будет развить до централизованной базы клиентов, предоставления в отчетах эмоциональной оценки разговора.</w:t>
      </w:r>
    </w:p>
    <w:p w14:paraId="0892849F" w14:textId="5CCA9C28" w:rsidR="0078497C" w:rsidRDefault="0078497C" w:rsidP="00FB550A">
      <w:pPr>
        <w:pStyle w:val="tdtoccaptionlevel3"/>
      </w:pPr>
      <w:bookmarkStart w:id="42" w:name="_Toc255920768"/>
      <w:bookmarkStart w:id="43" w:name="_Toc303604266"/>
      <w:bookmarkStart w:id="44" w:name="_Toc88569544"/>
      <w:r w:rsidRPr="00FB550A">
        <w:lastRenderedPageBreak/>
        <w:t>Требования к численности и квалификации персонала системы и режиму его работы</w:t>
      </w:r>
      <w:bookmarkEnd w:id="42"/>
      <w:bookmarkEnd w:id="43"/>
      <w:bookmarkEnd w:id="44"/>
    </w:p>
    <w:p w14:paraId="4CCE0CDE" w14:textId="68780459" w:rsidR="0078497C" w:rsidRDefault="0078497C" w:rsidP="00FB550A">
      <w:pPr>
        <w:pStyle w:val="tdtoccaptionlevel4"/>
      </w:pPr>
      <w:r w:rsidRPr="00FB550A">
        <w:t>Требования к численности персонала (пользователей) АС</w:t>
      </w:r>
    </w:p>
    <w:p w14:paraId="2C5A2C01" w14:textId="647B5A21" w:rsidR="002E1F7E" w:rsidRDefault="002E1F7E" w:rsidP="002E1F7E">
      <w:pPr>
        <w:pStyle w:val="tdtext"/>
      </w:pPr>
      <w:r w:rsidRPr="002E1F7E">
        <w:t>В состав персонала, необходимого для обеспечения эксплуатации</w:t>
      </w:r>
      <w:r w:rsidR="00327ADE">
        <w:t xml:space="preserve"> системы</w:t>
      </w:r>
      <w:r w:rsidRPr="002E1F7E">
        <w:t xml:space="preserve"> в рамках соответствующих подразделений Заказчика, необходимо выделение сотрудника обработки обзвонов.</w:t>
      </w:r>
      <w:r>
        <w:t xml:space="preserve"> </w:t>
      </w:r>
    </w:p>
    <w:p w14:paraId="5F4BC690" w14:textId="6D9D9670" w:rsidR="002E1F7E" w:rsidRDefault="002E1F7E" w:rsidP="002E1F7E">
      <w:pPr>
        <w:pStyle w:val="tdtext"/>
      </w:pPr>
      <w:r>
        <w:t>Данное лицо должно выполнять следующие обязанности</w:t>
      </w:r>
      <w:r w:rsidRPr="002E1F7E">
        <w:t>:</w:t>
      </w:r>
    </w:p>
    <w:p w14:paraId="51A136C8" w14:textId="6A5DC833" w:rsidR="002E1F7E" w:rsidRDefault="00327ADE" w:rsidP="002E1F7E">
      <w:pPr>
        <w:pStyle w:val="tdtext"/>
        <w:numPr>
          <w:ilvl w:val="0"/>
          <w:numId w:val="26"/>
        </w:numPr>
      </w:pPr>
      <w:r>
        <w:t>Загрузка баз обзвонов клиентов</w:t>
      </w:r>
    </w:p>
    <w:p w14:paraId="2AD6355B" w14:textId="62AF0309" w:rsidR="00327ADE" w:rsidRDefault="00327ADE" w:rsidP="002E1F7E">
      <w:pPr>
        <w:pStyle w:val="tdtext"/>
        <w:numPr>
          <w:ilvl w:val="0"/>
          <w:numId w:val="26"/>
        </w:numPr>
      </w:pPr>
      <w:r>
        <w:t>Контроль процесса обзвона</w:t>
      </w:r>
    </w:p>
    <w:p w14:paraId="6F144B14" w14:textId="3F9A0BFD" w:rsidR="00327ADE" w:rsidRPr="00327ADE" w:rsidRDefault="00327ADE" w:rsidP="002E1F7E">
      <w:pPr>
        <w:pStyle w:val="tdtext"/>
        <w:numPr>
          <w:ilvl w:val="0"/>
          <w:numId w:val="26"/>
        </w:numPr>
      </w:pPr>
      <w:r>
        <w:t xml:space="preserve">Оповещение управляющего франчайзи о неисправностях системы </w:t>
      </w:r>
      <w:r>
        <w:rPr>
          <w:lang w:val="en-US"/>
        </w:rPr>
        <w:t>TWIN</w:t>
      </w:r>
      <w:r w:rsidRPr="00327ADE">
        <w:t xml:space="preserve"> </w:t>
      </w:r>
      <w:r>
        <w:t xml:space="preserve">или </w:t>
      </w:r>
      <w:r>
        <w:rPr>
          <w:lang w:val="en-US"/>
        </w:rPr>
        <w:t>RETWINIT</w:t>
      </w:r>
    </w:p>
    <w:p w14:paraId="13CACA78" w14:textId="65C62419" w:rsidR="00327ADE" w:rsidRPr="00506D19" w:rsidRDefault="00327ADE" w:rsidP="00327ADE">
      <w:pPr>
        <w:pStyle w:val="tdtext"/>
      </w:pPr>
    </w:p>
    <w:p w14:paraId="128AACAD" w14:textId="2DF55CE7" w:rsidR="0078497C" w:rsidRDefault="0078497C" w:rsidP="00FB550A">
      <w:pPr>
        <w:pStyle w:val="tdtoccaptionlevel4"/>
      </w:pPr>
      <w:r w:rsidRPr="00FB550A">
        <w:t>Требования к квалификации персонала, порядку его подготовки и контроля знаний и навыков</w:t>
      </w:r>
    </w:p>
    <w:p w14:paraId="38F9D2D3" w14:textId="12C5E96B" w:rsidR="0062208E" w:rsidRPr="0062208E" w:rsidRDefault="0062208E" w:rsidP="0062208E">
      <w:pPr>
        <w:pStyle w:val="tdtext"/>
      </w:pPr>
      <w:r w:rsidRPr="0062208E">
        <w:t>К персонал</w:t>
      </w:r>
      <w:r>
        <w:t>у</w:t>
      </w:r>
      <w:r w:rsidRPr="0062208E">
        <w:t xml:space="preserve">, эксплуатирующего </w:t>
      </w:r>
      <w:r>
        <w:t>систему, не</w:t>
      </w:r>
      <w:r w:rsidRPr="0062208E">
        <w:t xml:space="preserve"> предъявляются требования</w:t>
      </w:r>
      <w:r>
        <w:t xml:space="preserve"> квалификации</w:t>
      </w:r>
      <w:r w:rsidRPr="0062208E">
        <w:t>.</w:t>
      </w:r>
    </w:p>
    <w:p w14:paraId="2DC7B5F2" w14:textId="77777777" w:rsidR="00506D19" w:rsidRPr="0062208E" w:rsidRDefault="00506D19" w:rsidP="00506D19">
      <w:pPr>
        <w:pStyle w:val="tdtext"/>
      </w:pPr>
    </w:p>
    <w:p w14:paraId="01D7105B" w14:textId="4D986E89" w:rsidR="0078497C" w:rsidRDefault="0078497C" w:rsidP="00FB550A">
      <w:pPr>
        <w:pStyle w:val="tdtoccaptionlevel4"/>
      </w:pPr>
      <w:r w:rsidRPr="00FB550A">
        <w:t>Требуемый режим работы персонала АС</w:t>
      </w:r>
    </w:p>
    <w:p w14:paraId="4F850129" w14:textId="5C1D468F" w:rsidR="0062208E" w:rsidRDefault="0062208E" w:rsidP="0062208E">
      <w:pPr>
        <w:pStyle w:val="tdtext"/>
      </w:pPr>
      <w:r>
        <w:t>Персонал, работающий с системой и выполняющий функции её сопровождения и обслуживания, должен работать в следующих режимах:</w:t>
      </w:r>
    </w:p>
    <w:p w14:paraId="6BD54E3D" w14:textId="1393093E" w:rsidR="0062208E" w:rsidRPr="0062208E" w:rsidRDefault="0062208E" w:rsidP="00C96D73">
      <w:pPr>
        <w:pStyle w:val="tdtext"/>
        <w:numPr>
          <w:ilvl w:val="0"/>
          <w:numId w:val="28"/>
        </w:numPr>
      </w:pPr>
      <w:r>
        <w:t>Конечный пользователь - в соответствии с гибким рабочим графиком подразделений Заказчика.</w:t>
      </w:r>
    </w:p>
    <w:p w14:paraId="05FC9D9E" w14:textId="11AFB07F" w:rsidR="0078497C" w:rsidRDefault="0078497C" w:rsidP="00FB550A">
      <w:pPr>
        <w:pStyle w:val="tdtoccaptionlevel3"/>
      </w:pPr>
      <w:bookmarkStart w:id="45" w:name="_Toc255920769"/>
      <w:bookmarkStart w:id="46" w:name="_Toc303604267"/>
      <w:bookmarkStart w:id="47" w:name="_Toc88569545"/>
      <w:r w:rsidRPr="00FB550A">
        <w:t>Показатели назначения</w:t>
      </w:r>
      <w:bookmarkEnd w:id="45"/>
      <w:bookmarkEnd w:id="46"/>
      <w:bookmarkEnd w:id="47"/>
    </w:p>
    <w:p w14:paraId="1C12B8CD" w14:textId="7BC09A56" w:rsidR="00C96D73" w:rsidRPr="00C96D73" w:rsidRDefault="00C96D73" w:rsidP="00C96D73">
      <w:pPr>
        <w:pStyle w:val="tdtext"/>
      </w:pPr>
      <w:r>
        <w:t>???????????????</w:t>
      </w:r>
    </w:p>
    <w:p w14:paraId="47377A22" w14:textId="26EDCF87" w:rsidR="0078497C" w:rsidRDefault="0078497C" w:rsidP="00FB550A">
      <w:pPr>
        <w:pStyle w:val="tdtoccaptionlevel4"/>
      </w:pPr>
      <w:r w:rsidRPr="00FB550A">
        <w:t>Степень приспособляемости системы к изменению процессов и методов управления к отклонению параметров объекта управления</w:t>
      </w:r>
    </w:p>
    <w:p w14:paraId="3D47236D" w14:textId="4D7BF0BC" w:rsidR="00C96D73" w:rsidRDefault="00C96D73" w:rsidP="00C96D73">
      <w:pPr>
        <w:pStyle w:val="tdtext"/>
      </w:pPr>
      <w:r>
        <w:t>Обеспечение приспособляемости системы должно выполняться за счет:</w:t>
      </w:r>
    </w:p>
    <w:p w14:paraId="0C3F324E" w14:textId="226252CE" w:rsidR="00C96D73" w:rsidRPr="00C96D73" w:rsidRDefault="00C96D73" w:rsidP="00C96D73">
      <w:pPr>
        <w:pStyle w:val="tdtext"/>
        <w:numPr>
          <w:ilvl w:val="0"/>
          <w:numId w:val="27"/>
        </w:numPr>
      </w:pPr>
      <w:r>
        <w:t>модернизации процессов сбора, обработки и загрузки данных в соответствии с новыми требованиями.</w:t>
      </w:r>
    </w:p>
    <w:p w14:paraId="0150D007" w14:textId="77777777" w:rsidR="0078497C" w:rsidRDefault="0078497C" w:rsidP="00FB550A">
      <w:pPr>
        <w:pStyle w:val="tdtoccaptionlevel4"/>
      </w:pPr>
      <w:r w:rsidRPr="00FB550A">
        <w:lastRenderedPageBreak/>
        <w:t>Допустимые пределы модернизации и развития системы</w:t>
      </w:r>
    </w:p>
    <w:p w14:paraId="7ABBA652" w14:textId="01B6BB6D" w:rsidR="0078497C" w:rsidRDefault="0078497C" w:rsidP="00FB550A">
      <w:pPr>
        <w:pStyle w:val="tdtoccaptionlevel4"/>
      </w:pPr>
      <w:r w:rsidRPr="00FB550A">
        <w:t>Вероятностно-временные характеристики, при которых сохраняется целевое назначение системы</w:t>
      </w:r>
    </w:p>
    <w:p w14:paraId="5A41039C" w14:textId="34580CE0" w:rsidR="00C96D73" w:rsidRDefault="00C96D73" w:rsidP="00C96D73">
      <w:pPr>
        <w:pStyle w:val="tdtext"/>
      </w:pPr>
      <w:r>
        <w:t xml:space="preserve">При нестабильной работе </w:t>
      </w:r>
      <w:r>
        <w:rPr>
          <w:lang w:val="en-US"/>
        </w:rPr>
        <w:t>TWIN</w:t>
      </w:r>
      <w:r w:rsidRPr="00C96D73">
        <w:t xml:space="preserve"> </w:t>
      </w:r>
      <w:r>
        <w:t>обзвоны должны полноценно продолжаться и отображаться в отчетах, верно.</w:t>
      </w:r>
    </w:p>
    <w:p w14:paraId="7A624E88" w14:textId="74049289" w:rsidR="00C96D73" w:rsidRPr="00C96D73" w:rsidRDefault="00C96D73" w:rsidP="00C96D73">
      <w:pPr>
        <w:pStyle w:val="tdtext"/>
      </w:pPr>
      <w:r>
        <w:t>При отключении сервера, на котором располагается сервер, обзвоны так же должны быть сохранены и воспроизведены после приведения сервера в рабочее состояние.</w:t>
      </w:r>
    </w:p>
    <w:p w14:paraId="75387BB9" w14:textId="77777777" w:rsidR="0078497C" w:rsidRPr="00FB550A" w:rsidRDefault="0078497C" w:rsidP="00FB550A">
      <w:pPr>
        <w:pStyle w:val="tdtoccaptionlevel3"/>
      </w:pPr>
      <w:bookmarkStart w:id="48" w:name="_Toc255920770"/>
      <w:bookmarkStart w:id="49" w:name="_Toc303604268"/>
      <w:bookmarkStart w:id="50" w:name="_Toc88569546"/>
      <w:r w:rsidRPr="00FB550A">
        <w:t>Требования к надежности</w:t>
      </w:r>
      <w:bookmarkEnd w:id="48"/>
      <w:bookmarkEnd w:id="49"/>
      <w:bookmarkEnd w:id="50"/>
    </w:p>
    <w:p w14:paraId="12EF6C15" w14:textId="6E769AA9" w:rsidR="0078497C" w:rsidRDefault="0078497C" w:rsidP="00FB550A">
      <w:pPr>
        <w:pStyle w:val="tdtoccaptionlevel4"/>
      </w:pPr>
      <w:r w:rsidRPr="00FB550A">
        <w:t>Состав и количественные значения показателей надежности для системы в целом или ее подсистем</w:t>
      </w:r>
    </w:p>
    <w:p w14:paraId="57184033" w14:textId="3CF6CB03" w:rsidR="00C96D73" w:rsidRDefault="00C96D73" w:rsidP="00C96D73">
      <w:pPr>
        <w:pStyle w:val="tdtext"/>
      </w:pPr>
      <w:r w:rsidRPr="00C96D73">
        <w:t>Надежность должна обеспечиваться за счет:</w:t>
      </w:r>
    </w:p>
    <w:p w14:paraId="62D706C2" w14:textId="6951A915" w:rsidR="00C96D73" w:rsidRDefault="00C96D73" w:rsidP="00C96D73">
      <w:pPr>
        <w:pStyle w:val="tdtext"/>
        <w:numPr>
          <w:ilvl w:val="0"/>
          <w:numId w:val="27"/>
        </w:numPr>
      </w:pPr>
      <w:r w:rsidRPr="00C96D73">
        <w:t>предварительного обучения пользователей и обслуживающего персонала</w:t>
      </w:r>
      <w:r w:rsidR="003E4B3B" w:rsidRPr="003E4B3B">
        <w:t>;</w:t>
      </w:r>
    </w:p>
    <w:p w14:paraId="14C498C3" w14:textId="57134851" w:rsidR="00C96D73" w:rsidRPr="00C96D73" w:rsidRDefault="00C96D73" w:rsidP="00C96D73">
      <w:pPr>
        <w:pStyle w:val="tdtext"/>
        <w:numPr>
          <w:ilvl w:val="0"/>
          <w:numId w:val="27"/>
        </w:numPr>
      </w:pPr>
      <w:r w:rsidRPr="00C96D73">
        <w:t xml:space="preserve">своевременного выполнения процессов администрирования </w:t>
      </w:r>
      <w:r>
        <w:t>с</w:t>
      </w:r>
      <w:r w:rsidRPr="00C96D73">
        <w:t>истемы</w:t>
      </w:r>
      <w:r w:rsidR="003E4B3B" w:rsidRPr="003E4B3B">
        <w:t>.</w:t>
      </w:r>
    </w:p>
    <w:p w14:paraId="680FE7E5" w14:textId="19CA39DF" w:rsidR="0078497C" w:rsidRDefault="0078497C" w:rsidP="009222C5">
      <w:pPr>
        <w:pStyle w:val="tdtoccaptionlevel4"/>
      </w:pPr>
      <w:r w:rsidRPr="00FB550A">
        <w:t>Перечень аварийных ситуаций, по которым должно быть регламентированы требования к надежности, и значения соответствующих показателей</w:t>
      </w:r>
    </w:p>
    <w:p w14:paraId="12C93594" w14:textId="77777777" w:rsidR="003E4B3B" w:rsidRDefault="003E4B3B" w:rsidP="003E4B3B">
      <w:pPr>
        <w:pStyle w:val="tdtext"/>
      </w:pPr>
      <w:r>
        <w:t>Под аварийной ситуацией понимается аварийное завершение процесса, выполняемого той или иной подсистемой КХД, а также «зависание» этого процесса.</w:t>
      </w:r>
    </w:p>
    <w:p w14:paraId="4C191F3E" w14:textId="77777777" w:rsidR="003E4B3B" w:rsidRDefault="003E4B3B" w:rsidP="003E4B3B">
      <w:pPr>
        <w:pStyle w:val="tdtext"/>
      </w:pPr>
      <w:r>
        <w:t>При работе системы возможны следующие аварийные ситуации, которые влияют на надежность работы системы:</w:t>
      </w:r>
    </w:p>
    <w:p w14:paraId="7AD07B5D" w14:textId="182D1C6E" w:rsidR="003E4B3B" w:rsidRDefault="003E4B3B" w:rsidP="003E4B3B">
      <w:pPr>
        <w:pStyle w:val="tdtext"/>
        <w:numPr>
          <w:ilvl w:val="0"/>
          <w:numId w:val="29"/>
        </w:numPr>
      </w:pPr>
      <w:r>
        <w:t>сбой в электроснабжении сервера;</w:t>
      </w:r>
    </w:p>
    <w:p w14:paraId="2B19A9EE" w14:textId="77278517" w:rsidR="003E4B3B" w:rsidRDefault="003E4B3B" w:rsidP="003E4B3B">
      <w:pPr>
        <w:pStyle w:val="tdtext"/>
        <w:numPr>
          <w:ilvl w:val="0"/>
          <w:numId w:val="29"/>
        </w:numPr>
      </w:pPr>
      <w:r>
        <w:t>сбой в электроснабжении рабочей станции пользователей системы;</w:t>
      </w:r>
    </w:p>
    <w:p w14:paraId="1298CEC7" w14:textId="540CDBA1" w:rsidR="003E4B3B" w:rsidRDefault="003E4B3B" w:rsidP="003E4B3B">
      <w:pPr>
        <w:pStyle w:val="tdtext"/>
        <w:numPr>
          <w:ilvl w:val="0"/>
          <w:numId w:val="29"/>
        </w:numPr>
      </w:pPr>
      <w:r>
        <w:t>сбой в электроснабжении обеспечения локальной сети (поломка сети);</w:t>
      </w:r>
    </w:p>
    <w:p w14:paraId="0B416E6E" w14:textId="24736019" w:rsidR="003E4B3B" w:rsidRDefault="003E4B3B" w:rsidP="003E4B3B">
      <w:pPr>
        <w:pStyle w:val="tdtext"/>
        <w:numPr>
          <w:ilvl w:val="0"/>
          <w:numId w:val="29"/>
        </w:numPr>
      </w:pPr>
      <w:r>
        <w:t>ошибки системы, не выявленные при отладке и испытании системы;</w:t>
      </w:r>
    </w:p>
    <w:p w14:paraId="7E1AEFCF" w14:textId="4F1BF6FF" w:rsidR="003E4B3B" w:rsidRPr="003E4B3B" w:rsidRDefault="003E4B3B" w:rsidP="003E4B3B">
      <w:pPr>
        <w:pStyle w:val="tdtext"/>
        <w:numPr>
          <w:ilvl w:val="0"/>
          <w:numId w:val="29"/>
        </w:numPr>
      </w:pPr>
      <w:r>
        <w:t>сбои программного обеспечения сервера.</w:t>
      </w:r>
    </w:p>
    <w:p w14:paraId="53C6EEC8" w14:textId="7EDF828E" w:rsidR="0078497C" w:rsidRDefault="0078497C" w:rsidP="00FB550A">
      <w:pPr>
        <w:pStyle w:val="tdtoccaptionlevel4"/>
      </w:pPr>
      <w:r w:rsidRPr="00FB550A">
        <w:lastRenderedPageBreak/>
        <w:t>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w:t>
      </w:r>
    </w:p>
    <w:p w14:paraId="5FA06D55" w14:textId="49725414" w:rsidR="003E4B3B" w:rsidRPr="003E4B3B" w:rsidRDefault="003E4B3B" w:rsidP="003E4B3B">
      <w:pPr>
        <w:pStyle w:val="tdtext"/>
      </w:pPr>
      <w:r w:rsidRPr="003E4B3B">
        <w:t>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Разработчика, согласованной с Заказчиком.</w:t>
      </w:r>
    </w:p>
    <w:p w14:paraId="2B1EC1B7" w14:textId="2E87450C" w:rsidR="0078497C" w:rsidRDefault="0078497C" w:rsidP="00FB550A">
      <w:pPr>
        <w:pStyle w:val="tdtoccaptionlevel3"/>
      </w:pPr>
      <w:bookmarkStart w:id="51" w:name="_Toc255920772"/>
      <w:bookmarkStart w:id="52" w:name="_Toc303604270"/>
      <w:bookmarkStart w:id="53" w:name="_Toc88569548"/>
      <w:r w:rsidRPr="00FB550A">
        <w:t>Требования к эргономике и технической эстетике</w:t>
      </w:r>
      <w:bookmarkEnd w:id="51"/>
      <w:bookmarkEnd w:id="52"/>
      <w:bookmarkEnd w:id="53"/>
    </w:p>
    <w:p w14:paraId="21169C5E" w14:textId="6E3C0CE7" w:rsidR="003E4B3B" w:rsidRPr="003E4B3B" w:rsidRDefault="003E4B3B" w:rsidP="003E4B3B">
      <w:pPr>
        <w:pStyle w:val="tdtext"/>
      </w:pPr>
      <w: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w:t>
      </w:r>
    </w:p>
    <w:p w14:paraId="4295AEED" w14:textId="7A837B1A" w:rsidR="003E4B3B" w:rsidRDefault="003E4B3B" w:rsidP="003E4B3B">
      <w:pPr>
        <w:pStyle w:val="tdtext"/>
        <w:numPr>
          <w:ilvl w:val="0"/>
          <w:numId w:val="32"/>
        </w:numPr>
      </w:pPr>
      <w:r>
        <w:t>интерфейсы подсистем должен быть типизированы;</w:t>
      </w:r>
    </w:p>
    <w:p w14:paraId="1670BA20" w14:textId="42694BA6" w:rsidR="003E4B3B" w:rsidRDefault="003E4B3B" w:rsidP="003E4B3B">
      <w:pPr>
        <w:pStyle w:val="tdtext"/>
        <w:numPr>
          <w:ilvl w:val="0"/>
          <w:numId w:val="32"/>
        </w:numPr>
      </w:pPr>
      <w:r>
        <w:t>должно быть обеспечено наличие локализованного (русскоязычного) интерфейса пользователя;</w:t>
      </w:r>
    </w:p>
    <w:p w14:paraId="5C8800C9" w14:textId="774BAD2D" w:rsidR="003E4B3B" w:rsidRPr="003E4B3B" w:rsidRDefault="003E4B3B" w:rsidP="003E4B3B">
      <w:pPr>
        <w:pStyle w:val="tdtext"/>
        <w:numPr>
          <w:ilvl w:val="0"/>
          <w:numId w:val="32"/>
        </w:numPr>
      </w:pPr>
      <w:r>
        <w:t xml:space="preserve">дизайн интерфейса должен быть основан на </w:t>
      </w:r>
      <w:r>
        <w:rPr>
          <w:lang w:val="en-US"/>
        </w:rPr>
        <w:t>Bootstrap</w:t>
      </w:r>
      <w:r w:rsidRPr="003E4B3B">
        <w:t xml:space="preserve"> 5.</w:t>
      </w:r>
    </w:p>
    <w:p w14:paraId="07A009A6" w14:textId="1252FD86" w:rsidR="0078497C" w:rsidRDefault="0078497C" w:rsidP="00FB550A">
      <w:pPr>
        <w:pStyle w:val="tdtoccaptionlevel3"/>
      </w:pPr>
      <w:bookmarkStart w:id="54" w:name="_Toc255920775"/>
      <w:bookmarkStart w:id="55" w:name="_Toc303604273"/>
      <w:bookmarkStart w:id="56" w:name="_Toc88569551"/>
      <w:r w:rsidRPr="00FB550A">
        <w:t xml:space="preserve">Требования к защите информации </w:t>
      </w:r>
      <w:bookmarkEnd w:id="54"/>
      <w:r w:rsidRPr="00FB550A">
        <w:t>от несанкционированного доступа</w:t>
      </w:r>
      <w:bookmarkEnd w:id="55"/>
      <w:bookmarkEnd w:id="56"/>
    </w:p>
    <w:p w14:paraId="7D56A7F3" w14:textId="4A55F640" w:rsidR="009A4B44" w:rsidRDefault="009A4B44" w:rsidP="009A4B44">
      <w:pPr>
        <w:pStyle w:val="tdtext"/>
      </w:pPr>
      <w:r>
        <w:t xml:space="preserve">Обеспечение информационное безопасности </w:t>
      </w:r>
      <w:r>
        <w:rPr>
          <w:lang w:val="en-US"/>
        </w:rPr>
        <w:t>c</w:t>
      </w:r>
      <w:r>
        <w:t>истемы должно удовлетворять следующим требованиям:</w:t>
      </w:r>
    </w:p>
    <w:p w14:paraId="00761D81" w14:textId="5FF7D575" w:rsidR="009A4B44" w:rsidRDefault="009A4B44" w:rsidP="009A4B44">
      <w:pPr>
        <w:pStyle w:val="tdtext"/>
        <w:numPr>
          <w:ilvl w:val="0"/>
          <w:numId w:val="33"/>
        </w:numPr>
      </w:pPr>
      <w:r>
        <w:t>Защита Системы должна обеспечиваться комплексом программно-технических средств и поддерживающих их организационных мер.</w:t>
      </w:r>
    </w:p>
    <w:p w14:paraId="4E567F0E" w14:textId="25D7B998" w:rsidR="009A4B44" w:rsidRDefault="009A4B44" w:rsidP="009A4B44">
      <w:pPr>
        <w:pStyle w:val="tdtext"/>
        <w:numPr>
          <w:ilvl w:val="0"/>
          <w:numId w:val="33"/>
        </w:numPr>
      </w:pPr>
      <w:r>
        <w:t>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p>
    <w:p w14:paraId="675527D5" w14:textId="4CED2FAC" w:rsidR="009A4B44" w:rsidRDefault="009A4B44" w:rsidP="009A4B44">
      <w:pPr>
        <w:pStyle w:val="tdtext"/>
        <w:numPr>
          <w:ilvl w:val="0"/>
          <w:numId w:val="33"/>
        </w:numPr>
      </w:pPr>
      <w:r>
        <w:t>Программно-технические средства защиты не должны существенно ухудшать основные функциональные характеристики Системы (надежность, быстродействие).</w:t>
      </w:r>
    </w:p>
    <w:p w14:paraId="14D4B7AD" w14:textId="5293FDDC" w:rsidR="009A4B44" w:rsidRPr="009A4B44" w:rsidRDefault="009A4B44" w:rsidP="009A4B44">
      <w:pPr>
        <w:pStyle w:val="tdtext"/>
        <w:numPr>
          <w:ilvl w:val="0"/>
          <w:numId w:val="33"/>
        </w:numPr>
      </w:pPr>
      <w:r>
        <w:t>Разграничение прав доступа пользователей и администраторов Системы должно строиться по принципу "что не разрешено, то запрещено".</w:t>
      </w:r>
    </w:p>
    <w:p w14:paraId="523681A2" w14:textId="77777777" w:rsidR="0078497C" w:rsidRPr="00FB550A" w:rsidRDefault="0078497C" w:rsidP="00FB550A">
      <w:pPr>
        <w:pStyle w:val="tdtoccaptionlevel2"/>
      </w:pPr>
      <w:bookmarkStart w:id="57" w:name="_Ref255995303"/>
      <w:bookmarkStart w:id="58" w:name="_Toc303604279"/>
      <w:bookmarkStart w:id="59" w:name="_Toc88569557"/>
      <w:r w:rsidRPr="00FB550A">
        <w:lastRenderedPageBreak/>
        <w:t>Требования к функциям (задачам), выполняемым систем</w:t>
      </w:r>
      <w:bookmarkEnd w:id="41"/>
      <w:bookmarkEnd w:id="57"/>
      <w:r w:rsidRPr="00FB550A">
        <w:t>ой</w:t>
      </w:r>
      <w:bookmarkEnd w:id="58"/>
      <w:bookmarkEnd w:id="59"/>
    </w:p>
    <w:p w14:paraId="453B9040" w14:textId="424ABD37" w:rsidR="008D56B8" w:rsidRDefault="008D56B8" w:rsidP="008D56B8">
      <w:pPr>
        <w:pStyle w:val="tdtoccaptionlevel3"/>
      </w:pPr>
      <w:bookmarkStart w:id="60" w:name="_Toc88569558"/>
      <w:r>
        <w:t>Требования к подсистеме. Перечень функций, задач или их комплексов (в том числе обеспечивающих взаимодействие частей системы), подлежащих автоматизации</w:t>
      </w:r>
      <w:bookmarkEnd w:id="6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4"/>
        <w:gridCol w:w="4425"/>
        <w:gridCol w:w="3913"/>
      </w:tblGrid>
      <w:tr w:rsidR="009B2BC7" w14:paraId="203B6F85" w14:textId="77777777" w:rsidTr="00C07D4F">
        <w:trPr>
          <w:tblHeader/>
        </w:trPr>
        <w:tc>
          <w:tcPr>
            <w:tcW w:w="815" w:type="pct"/>
            <w:shd w:val="clear" w:color="auto" w:fill="auto"/>
            <w:vAlign w:val="center"/>
          </w:tcPr>
          <w:p w14:paraId="09F6535E" w14:textId="01D1AA58" w:rsidR="0074325A" w:rsidRPr="009B2BC7" w:rsidRDefault="0074325A" w:rsidP="009B2BC7">
            <w:pPr>
              <w:pStyle w:val="tdtext"/>
              <w:ind w:firstLine="0"/>
              <w:jc w:val="center"/>
              <w:rPr>
                <w:b/>
                <w:bCs/>
              </w:rPr>
            </w:pPr>
            <w:r w:rsidRPr="009B2BC7">
              <w:rPr>
                <w:b/>
                <w:bCs/>
              </w:rPr>
              <w:t>Номер требования</w:t>
            </w:r>
          </w:p>
        </w:tc>
        <w:tc>
          <w:tcPr>
            <w:tcW w:w="2221" w:type="pct"/>
            <w:shd w:val="clear" w:color="auto" w:fill="auto"/>
            <w:vAlign w:val="center"/>
          </w:tcPr>
          <w:p w14:paraId="49E8EB01" w14:textId="0785E9E1" w:rsidR="0074325A" w:rsidRPr="009B2BC7" w:rsidRDefault="0074325A" w:rsidP="009B2BC7">
            <w:pPr>
              <w:pStyle w:val="tdtext"/>
              <w:ind w:firstLine="0"/>
              <w:jc w:val="center"/>
              <w:rPr>
                <w:b/>
                <w:bCs/>
              </w:rPr>
            </w:pPr>
            <w:r w:rsidRPr="009B2BC7">
              <w:rPr>
                <w:b/>
                <w:bCs/>
              </w:rPr>
              <w:t>Требование</w:t>
            </w:r>
          </w:p>
        </w:tc>
        <w:tc>
          <w:tcPr>
            <w:tcW w:w="1964" w:type="pct"/>
            <w:shd w:val="clear" w:color="auto" w:fill="auto"/>
            <w:vAlign w:val="center"/>
          </w:tcPr>
          <w:p w14:paraId="078C6580" w14:textId="7BA8A4B7" w:rsidR="0074325A" w:rsidRPr="009B2BC7" w:rsidRDefault="0074325A" w:rsidP="009B2BC7">
            <w:pPr>
              <w:pStyle w:val="tdtext"/>
              <w:ind w:firstLine="0"/>
              <w:jc w:val="center"/>
              <w:rPr>
                <w:b/>
                <w:bCs/>
              </w:rPr>
            </w:pPr>
            <w:r w:rsidRPr="009B2BC7">
              <w:rPr>
                <w:b/>
                <w:bCs/>
              </w:rPr>
              <w:t>Результат</w:t>
            </w:r>
          </w:p>
        </w:tc>
      </w:tr>
      <w:tr w:rsidR="009B2BC7" w14:paraId="58F9C636" w14:textId="77777777" w:rsidTr="00DB4082">
        <w:tc>
          <w:tcPr>
            <w:tcW w:w="815" w:type="pct"/>
            <w:shd w:val="clear" w:color="auto" w:fill="auto"/>
            <w:vAlign w:val="center"/>
          </w:tcPr>
          <w:p w14:paraId="233208A6" w14:textId="415E3324" w:rsidR="0074325A" w:rsidRDefault="0074325A" w:rsidP="009B2BC7">
            <w:pPr>
              <w:pStyle w:val="tdtext"/>
              <w:ind w:firstLine="0"/>
              <w:jc w:val="center"/>
            </w:pPr>
            <w:r>
              <w:t>1</w:t>
            </w:r>
          </w:p>
        </w:tc>
        <w:tc>
          <w:tcPr>
            <w:tcW w:w="2221" w:type="pct"/>
            <w:shd w:val="clear" w:color="auto" w:fill="auto"/>
          </w:tcPr>
          <w:p w14:paraId="51829F25" w14:textId="58BEFBB2" w:rsidR="0074325A" w:rsidRDefault="0074325A" w:rsidP="009B2BC7">
            <w:pPr>
              <w:pStyle w:val="tdtext"/>
              <w:ind w:firstLine="0"/>
            </w:pPr>
            <w:r>
              <w:t>Как пользователь я хочу пользоваться сервисом со всех устройств</w:t>
            </w:r>
          </w:p>
        </w:tc>
        <w:tc>
          <w:tcPr>
            <w:tcW w:w="1964" w:type="pct"/>
            <w:shd w:val="clear" w:color="auto" w:fill="auto"/>
          </w:tcPr>
          <w:p w14:paraId="1B203C4A" w14:textId="0FE7B7B8" w:rsidR="0074325A" w:rsidRDefault="0074325A" w:rsidP="009B2BC7">
            <w:pPr>
              <w:pStyle w:val="tdtext"/>
              <w:ind w:firstLine="0"/>
            </w:pPr>
            <w:r>
              <w:t>Понятное отображение интерфейса и одинаковая отработка функционала на устройствах с разными экранами и операционными системами</w:t>
            </w:r>
          </w:p>
        </w:tc>
      </w:tr>
      <w:tr w:rsidR="009B2BC7" w14:paraId="771449E3" w14:textId="77777777" w:rsidTr="00DB4082">
        <w:tc>
          <w:tcPr>
            <w:tcW w:w="815" w:type="pct"/>
            <w:shd w:val="clear" w:color="auto" w:fill="auto"/>
            <w:vAlign w:val="center"/>
          </w:tcPr>
          <w:p w14:paraId="0135EB26" w14:textId="477FD985" w:rsidR="0074325A" w:rsidRDefault="0074325A" w:rsidP="009B2BC7">
            <w:pPr>
              <w:pStyle w:val="tdtext"/>
              <w:ind w:firstLine="0"/>
              <w:jc w:val="center"/>
            </w:pPr>
            <w:r>
              <w:t>2</w:t>
            </w:r>
          </w:p>
        </w:tc>
        <w:tc>
          <w:tcPr>
            <w:tcW w:w="2221" w:type="pct"/>
            <w:shd w:val="clear" w:color="auto" w:fill="auto"/>
          </w:tcPr>
          <w:p w14:paraId="0C8AC901" w14:textId="4FB3DB7A" w:rsidR="0074325A" w:rsidRDefault="0074325A" w:rsidP="009B2BC7">
            <w:pPr>
              <w:pStyle w:val="tdtext"/>
              <w:ind w:firstLine="0"/>
            </w:pPr>
            <w:r>
              <w:t>Как пользователь при открытии сайта я хочу видеть форму авторизации, если я до этого вышел из системы или не заходил в нее в этом браузере до этого для обеспечения удобства</w:t>
            </w:r>
          </w:p>
        </w:tc>
        <w:tc>
          <w:tcPr>
            <w:tcW w:w="1964" w:type="pct"/>
            <w:shd w:val="clear" w:color="auto" w:fill="auto"/>
          </w:tcPr>
          <w:p w14:paraId="7E86B231" w14:textId="77777777" w:rsidR="0074325A" w:rsidRDefault="0074325A" w:rsidP="009B2BC7">
            <w:pPr>
              <w:pStyle w:val="tdtext"/>
              <w:ind w:firstLine="0"/>
            </w:pPr>
            <w:r>
              <w:t>При первом открытии сайта или при выходе из системы должна быть отображена форма, в которой пользователь может ввести данные авторизации</w:t>
            </w:r>
          </w:p>
          <w:p w14:paraId="434DE7AF" w14:textId="7029614D" w:rsidR="00D66B92" w:rsidRDefault="00D66B92" w:rsidP="009B2BC7">
            <w:pPr>
              <w:pStyle w:val="tdtext"/>
              <w:ind w:firstLine="0"/>
            </w:pPr>
          </w:p>
        </w:tc>
      </w:tr>
      <w:tr w:rsidR="0074325A" w:rsidRPr="00D66B92" w14:paraId="71CF9518" w14:textId="77777777" w:rsidTr="00DB4082">
        <w:tc>
          <w:tcPr>
            <w:tcW w:w="815" w:type="pct"/>
            <w:shd w:val="clear" w:color="auto" w:fill="auto"/>
            <w:vAlign w:val="center"/>
          </w:tcPr>
          <w:p w14:paraId="309F4CA3" w14:textId="4397BF51" w:rsidR="0074325A" w:rsidRDefault="0074325A" w:rsidP="009B2BC7">
            <w:pPr>
              <w:pStyle w:val="tdtext"/>
              <w:ind w:firstLine="0"/>
              <w:jc w:val="center"/>
            </w:pPr>
            <w:r>
              <w:t>3</w:t>
            </w:r>
          </w:p>
        </w:tc>
        <w:tc>
          <w:tcPr>
            <w:tcW w:w="2221" w:type="pct"/>
            <w:shd w:val="clear" w:color="auto" w:fill="auto"/>
          </w:tcPr>
          <w:p w14:paraId="6A4BDEC8" w14:textId="622A1323" w:rsidR="0074325A" w:rsidRPr="00494EA0" w:rsidRDefault="0074325A" w:rsidP="009B2BC7">
            <w:pPr>
              <w:pStyle w:val="tdtext"/>
              <w:ind w:firstLine="0"/>
            </w:pPr>
            <w:r>
              <w:t>Как пользователь при авторизации на сайте я хочу видеть меню, в котором я могу переключится</w:t>
            </w:r>
            <w:r w:rsidR="005C2784">
              <w:t xml:space="preserve"> между страницей базой номеров, страницей обзвоно</w:t>
            </w:r>
            <w:r w:rsidR="009C5FE7">
              <w:t xml:space="preserve">в, </w:t>
            </w:r>
            <w:r w:rsidR="005C2784">
              <w:t>страницей отчетов</w:t>
            </w:r>
            <w:r w:rsidR="009C5FE7">
              <w:t>страницей аккаунтов</w:t>
            </w:r>
          </w:p>
        </w:tc>
        <w:tc>
          <w:tcPr>
            <w:tcW w:w="1964" w:type="pct"/>
            <w:shd w:val="clear" w:color="auto" w:fill="auto"/>
          </w:tcPr>
          <w:p w14:paraId="7BAE8920" w14:textId="0D53C6C9" w:rsidR="0074325A" w:rsidRDefault="005C2784" w:rsidP="009B2BC7">
            <w:pPr>
              <w:pStyle w:val="tdtext"/>
              <w:ind w:firstLine="0"/>
            </w:pPr>
            <w:r>
              <w:t>При авторизации у пользователя есть возможность с помощью меню перейти на страницы базы номеров, обзвонов</w:t>
            </w:r>
            <w:r w:rsidR="009C5FE7">
              <w:t xml:space="preserve">, </w:t>
            </w:r>
            <w:r>
              <w:t>отчетов</w:t>
            </w:r>
            <w:r w:rsidR="009C5FE7">
              <w:t xml:space="preserve"> и аккаунтов </w:t>
            </w:r>
          </w:p>
        </w:tc>
      </w:tr>
      <w:tr w:rsidR="00D66B92" w:rsidRPr="00D66B92" w14:paraId="484B47B0" w14:textId="77777777" w:rsidTr="00DB4082">
        <w:tc>
          <w:tcPr>
            <w:tcW w:w="815" w:type="pct"/>
            <w:shd w:val="clear" w:color="auto" w:fill="auto"/>
            <w:vAlign w:val="center"/>
          </w:tcPr>
          <w:p w14:paraId="0C473037" w14:textId="3CE4E198" w:rsidR="00D66B92" w:rsidRDefault="00D66B92" w:rsidP="009B2BC7">
            <w:pPr>
              <w:pStyle w:val="tdtext"/>
              <w:ind w:firstLine="0"/>
              <w:jc w:val="center"/>
            </w:pPr>
            <w:r>
              <w:t>4</w:t>
            </w:r>
          </w:p>
        </w:tc>
        <w:tc>
          <w:tcPr>
            <w:tcW w:w="2221" w:type="pct"/>
            <w:shd w:val="clear" w:color="auto" w:fill="auto"/>
          </w:tcPr>
          <w:p w14:paraId="22115F6F" w14:textId="5F8E3A1B" w:rsidR="00D66B92" w:rsidRDefault="00D66B92" w:rsidP="009B2BC7">
            <w:pPr>
              <w:pStyle w:val="tdtext"/>
              <w:ind w:firstLine="0"/>
            </w:pPr>
            <w:r>
              <w:t>Описание функций главной страницы</w:t>
            </w:r>
          </w:p>
        </w:tc>
        <w:tc>
          <w:tcPr>
            <w:tcW w:w="1964" w:type="pct"/>
            <w:shd w:val="clear" w:color="auto" w:fill="auto"/>
          </w:tcPr>
          <w:p w14:paraId="0F86FAAC" w14:textId="77777777" w:rsidR="00D66B92" w:rsidRDefault="00D66B92" w:rsidP="009B2BC7">
            <w:pPr>
              <w:pStyle w:val="tdtext"/>
              <w:ind w:firstLine="0"/>
            </w:pPr>
          </w:p>
        </w:tc>
      </w:tr>
      <w:tr w:rsidR="00D66B92" w:rsidRPr="00D66B92" w14:paraId="39B0E3DA" w14:textId="77777777" w:rsidTr="00DB4082">
        <w:tc>
          <w:tcPr>
            <w:tcW w:w="815" w:type="pct"/>
            <w:shd w:val="clear" w:color="auto" w:fill="auto"/>
            <w:vAlign w:val="center"/>
          </w:tcPr>
          <w:p w14:paraId="1672A885" w14:textId="699B5852" w:rsidR="00D66B92" w:rsidRPr="00D20781" w:rsidRDefault="00D20781" w:rsidP="009B2BC7">
            <w:pPr>
              <w:pStyle w:val="tdtext"/>
              <w:ind w:firstLine="0"/>
              <w:jc w:val="center"/>
              <w:rPr>
                <w:lang w:val="en-US"/>
              </w:rPr>
            </w:pPr>
            <w:r>
              <w:rPr>
                <w:lang w:val="en-US"/>
              </w:rPr>
              <w:t>5</w:t>
            </w:r>
          </w:p>
        </w:tc>
        <w:tc>
          <w:tcPr>
            <w:tcW w:w="2221" w:type="pct"/>
            <w:shd w:val="clear" w:color="auto" w:fill="auto"/>
          </w:tcPr>
          <w:p w14:paraId="47B7A1D9" w14:textId="420F95ED" w:rsidR="00D66B92" w:rsidRDefault="00D66B92" w:rsidP="009B2BC7">
            <w:pPr>
              <w:pStyle w:val="tdtext"/>
              <w:ind w:firstLine="0"/>
            </w:pPr>
            <w:r>
              <w:t>Как пользователь на странице обзвонов хочу иметь возможность фильтровать обзвоны</w:t>
            </w:r>
          </w:p>
        </w:tc>
        <w:tc>
          <w:tcPr>
            <w:tcW w:w="1964" w:type="pct"/>
            <w:shd w:val="clear" w:color="auto" w:fill="auto"/>
          </w:tcPr>
          <w:p w14:paraId="6AC8F020" w14:textId="31268ED6" w:rsidR="00D66B92" w:rsidRDefault="00D66B92" w:rsidP="009B2BC7">
            <w:pPr>
              <w:pStyle w:val="tdtext"/>
              <w:ind w:firstLine="0"/>
            </w:pPr>
            <w:r>
              <w:t>На странице обзвонов в левой части находятся фильтры обзвонов</w:t>
            </w:r>
          </w:p>
        </w:tc>
      </w:tr>
      <w:tr w:rsidR="00D66B92" w:rsidRPr="00D66B92" w14:paraId="3BF42AC3" w14:textId="77777777" w:rsidTr="00DB4082">
        <w:tc>
          <w:tcPr>
            <w:tcW w:w="815" w:type="pct"/>
            <w:shd w:val="clear" w:color="auto" w:fill="auto"/>
            <w:vAlign w:val="center"/>
          </w:tcPr>
          <w:p w14:paraId="6DE34CF9" w14:textId="07982EAA" w:rsidR="00D66B92" w:rsidRPr="00D20781" w:rsidRDefault="00D20781" w:rsidP="009B2BC7">
            <w:pPr>
              <w:pStyle w:val="tdtext"/>
              <w:ind w:firstLine="0"/>
              <w:jc w:val="center"/>
              <w:rPr>
                <w:lang w:val="en-US"/>
              </w:rPr>
            </w:pPr>
            <w:r>
              <w:rPr>
                <w:lang w:val="en-US"/>
              </w:rPr>
              <w:t>6</w:t>
            </w:r>
          </w:p>
        </w:tc>
        <w:tc>
          <w:tcPr>
            <w:tcW w:w="2221" w:type="pct"/>
            <w:shd w:val="clear" w:color="auto" w:fill="auto"/>
          </w:tcPr>
          <w:p w14:paraId="440CDD73" w14:textId="44A42B83" w:rsidR="00D66B92" w:rsidRDefault="00D66B92" w:rsidP="009B2BC7">
            <w:pPr>
              <w:pStyle w:val="tdtext"/>
              <w:ind w:firstLine="0"/>
            </w:pPr>
            <w:r>
              <w:t xml:space="preserve">Как пользователь на странице обзвонов хочу иметь панель кнопок для быстрой обработки обзвонов </w:t>
            </w:r>
            <w:r>
              <w:lastRenderedPageBreak/>
              <w:t>(Добавить</w:t>
            </w:r>
            <w:proofErr w:type="gramStart"/>
            <w:r>
              <w:t>, Удалить</w:t>
            </w:r>
            <w:proofErr w:type="gramEnd"/>
            <w:r>
              <w:t>, Изменить, Остановить, Запустить, Подробнее, Скачать отчет)</w:t>
            </w:r>
          </w:p>
        </w:tc>
        <w:tc>
          <w:tcPr>
            <w:tcW w:w="1964" w:type="pct"/>
            <w:shd w:val="clear" w:color="auto" w:fill="auto"/>
          </w:tcPr>
          <w:p w14:paraId="3C985B52" w14:textId="501FB599" w:rsidR="00D66B92" w:rsidRDefault="00D66B92" w:rsidP="009B2BC7">
            <w:pPr>
              <w:pStyle w:val="tdtext"/>
              <w:ind w:firstLine="0"/>
            </w:pPr>
            <w:r>
              <w:lastRenderedPageBreak/>
              <w:t>На странице обзвонов присутствует панель кнопок (Добавить</w:t>
            </w:r>
            <w:proofErr w:type="gramStart"/>
            <w:r>
              <w:t>, Удалить</w:t>
            </w:r>
            <w:proofErr w:type="gramEnd"/>
            <w:r>
              <w:t xml:space="preserve">, Изменить, </w:t>
            </w:r>
            <w:r>
              <w:lastRenderedPageBreak/>
              <w:t>Остановить, Запустить, Подробнее, Скачать отчет)</w:t>
            </w:r>
          </w:p>
        </w:tc>
      </w:tr>
      <w:tr w:rsidR="00D66B92" w:rsidRPr="00D66B92" w14:paraId="70AA16AF" w14:textId="77777777" w:rsidTr="00DB4082">
        <w:tc>
          <w:tcPr>
            <w:tcW w:w="815" w:type="pct"/>
            <w:shd w:val="clear" w:color="auto" w:fill="auto"/>
            <w:vAlign w:val="center"/>
          </w:tcPr>
          <w:p w14:paraId="57B81565" w14:textId="69262152" w:rsidR="00D66B92" w:rsidRPr="00D20781" w:rsidRDefault="00D20781" w:rsidP="009B2BC7">
            <w:pPr>
              <w:pStyle w:val="tdtext"/>
              <w:ind w:firstLine="0"/>
              <w:jc w:val="center"/>
              <w:rPr>
                <w:lang w:val="en-US"/>
              </w:rPr>
            </w:pPr>
            <w:r>
              <w:rPr>
                <w:lang w:val="en-US"/>
              </w:rPr>
              <w:t>7</w:t>
            </w:r>
          </w:p>
        </w:tc>
        <w:tc>
          <w:tcPr>
            <w:tcW w:w="2221" w:type="pct"/>
            <w:shd w:val="clear" w:color="auto" w:fill="auto"/>
          </w:tcPr>
          <w:p w14:paraId="4C199EE1" w14:textId="607109E7" w:rsidR="00D66B92" w:rsidRDefault="00D66B92" w:rsidP="009B2BC7">
            <w:pPr>
              <w:pStyle w:val="tdtext"/>
              <w:ind w:firstLine="0"/>
            </w:pPr>
            <w:r>
              <w:t xml:space="preserve">Как пользователь на странице обзвонов хочу иметь возможность видеть все </w:t>
            </w:r>
            <w:r w:rsidR="009C5FE7">
              <w:t>обзвоны</w:t>
            </w:r>
            <w:r>
              <w:t>, разбитые по страницам и иметь возможность их выбирать множественно или одиночно</w:t>
            </w:r>
          </w:p>
        </w:tc>
        <w:tc>
          <w:tcPr>
            <w:tcW w:w="1964" w:type="pct"/>
            <w:shd w:val="clear" w:color="auto" w:fill="auto"/>
          </w:tcPr>
          <w:p w14:paraId="0DF0F9C1" w14:textId="5754C7BE" w:rsidR="00D66B92" w:rsidRDefault="00D66B92" w:rsidP="009B2BC7">
            <w:pPr>
              <w:pStyle w:val="tdtext"/>
              <w:ind w:firstLine="0"/>
            </w:pPr>
            <w:r>
              <w:t>На странице обзвонов есть таблица всех обзвонов, разбитая на страницы и с возможностью одиночного или множественного выбора</w:t>
            </w:r>
          </w:p>
        </w:tc>
      </w:tr>
      <w:tr w:rsidR="005C2784" w14:paraId="048EB6DC" w14:textId="77777777" w:rsidTr="00DB4082">
        <w:tc>
          <w:tcPr>
            <w:tcW w:w="815" w:type="pct"/>
            <w:shd w:val="clear" w:color="auto" w:fill="auto"/>
            <w:vAlign w:val="center"/>
          </w:tcPr>
          <w:p w14:paraId="70063632" w14:textId="76D933BB" w:rsidR="005C2784" w:rsidRPr="00D20781" w:rsidRDefault="00D20781" w:rsidP="009B2BC7">
            <w:pPr>
              <w:pStyle w:val="tdtext"/>
              <w:ind w:firstLine="0"/>
              <w:jc w:val="center"/>
              <w:rPr>
                <w:lang w:val="en-US"/>
              </w:rPr>
            </w:pPr>
            <w:r>
              <w:rPr>
                <w:lang w:val="en-US"/>
              </w:rPr>
              <w:t>8</w:t>
            </w:r>
          </w:p>
        </w:tc>
        <w:tc>
          <w:tcPr>
            <w:tcW w:w="2221" w:type="pct"/>
            <w:shd w:val="clear" w:color="auto" w:fill="auto"/>
          </w:tcPr>
          <w:p w14:paraId="395A0D15" w14:textId="0C5AB834" w:rsidR="005C2784" w:rsidRPr="00935AA9" w:rsidRDefault="005C2784" w:rsidP="009B2BC7">
            <w:pPr>
              <w:pStyle w:val="tdtext"/>
              <w:ind w:firstLine="0"/>
            </w:pPr>
            <w:r>
              <w:t xml:space="preserve">Как пользователь при </w:t>
            </w:r>
            <w:r w:rsidR="00494EA0">
              <w:t xml:space="preserve">переходе на страницу обзвонов хочу иметь </w:t>
            </w:r>
            <w:r w:rsidR="00935AA9">
              <w:t>кнопку,</w:t>
            </w:r>
            <w:r w:rsidR="00494EA0">
              <w:t xml:space="preserve"> при </w:t>
            </w:r>
            <w:r w:rsidR="00935AA9">
              <w:t xml:space="preserve">нажатии </w:t>
            </w:r>
            <w:r w:rsidR="00494EA0">
              <w:t xml:space="preserve">которой будет </w:t>
            </w:r>
            <w:r w:rsidR="007C65C1">
              <w:t>переход на страницу создания обзвона</w:t>
            </w:r>
          </w:p>
        </w:tc>
        <w:tc>
          <w:tcPr>
            <w:tcW w:w="1964" w:type="pct"/>
            <w:shd w:val="clear" w:color="auto" w:fill="auto"/>
          </w:tcPr>
          <w:p w14:paraId="4EB4AE47" w14:textId="67E7ABF9" w:rsidR="005C2784" w:rsidRPr="007C65C1" w:rsidRDefault="007C65C1" w:rsidP="009B2BC7">
            <w:pPr>
              <w:pStyle w:val="tdtext"/>
              <w:ind w:firstLine="0"/>
            </w:pPr>
            <w:r>
              <w:t>При переходе на страницу обзвонов видно кнопку, при нажатии которой, происходит переход на страницу создания нового обзвона</w:t>
            </w:r>
          </w:p>
        </w:tc>
      </w:tr>
      <w:tr w:rsidR="007C65C1" w14:paraId="1AE5FB4A" w14:textId="77777777" w:rsidTr="00DB4082">
        <w:tc>
          <w:tcPr>
            <w:tcW w:w="815" w:type="pct"/>
            <w:shd w:val="clear" w:color="auto" w:fill="auto"/>
            <w:vAlign w:val="center"/>
          </w:tcPr>
          <w:p w14:paraId="1E46C810" w14:textId="05A29130" w:rsidR="007C65C1" w:rsidRPr="00D20781" w:rsidRDefault="00D20781" w:rsidP="009B2BC7">
            <w:pPr>
              <w:pStyle w:val="tdtext"/>
              <w:ind w:firstLine="0"/>
              <w:jc w:val="center"/>
              <w:rPr>
                <w:lang w:val="en-US"/>
              </w:rPr>
            </w:pPr>
            <w:r>
              <w:rPr>
                <w:lang w:val="en-US"/>
              </w:rPr>
              <w:t>9</w:t>
            </w:r>
          </w:p>
        </w:tc>
        <w:tc>
          <w:tcPr>
            <w:tcW w:w="2221" w:type="pct"/>
            <w:shd w:val="clear" w:color="auto" w:fill="auto"/>
          </w:tcPr>
          <w:p w14:paraId="1C75C064" w14:textId="3F0830D0" w:rsidR="007C65C1" w:rsidRDefault="007C65C1" w:rsidP="009B2BC7">
            <w:pPr>
              <w:pStyle w:val="tdtext"/>
              <w:ind w:firstLine="0"/>
            </w:pPr>
            <w:r>
              <w:t>Как пользователь при переходе на страницу создания</w:t>
            </w:r>
            <w:r w:rsidR="00CC166E">
              <w:t xml:space="preserve"> обзвона хочу иметь возможность загрузить данные обзвона с файла</w:t>
            </w:r>
          </w:p>
        </w:tc>
        <w:tc>
          <w:tcPr>
            <w:tcW w:w="1964" w:type="pct"/>
            <w:shd w:val="clear" w:color="auto" w:fill="auto"/>
          </w:tcPr>
          <w:p w14:paraId="6C62871B" w14:textId="35B5A958" w:rsidR="007C65C1" w:rsidRDefault="00CC166E" w:rsidP="009B2BC7">
            <w:pPr>
              <w:pStyle w:val="tdtext"/>
              <w:ind w:firstLine="0"/>
            </w:pPr>
            <w:r>
              <w:t>На странице создания обзвона пользователь загружает данные обзвона с помощью файла</w:t>
            </w:r>
          </w:p>
        </w:tc>
      </w:tr>
      <w:tr w:rsidR="00CC166E" w14:paraId="37356C7F" w14:textId="77777777" w:rsidTr="00DB4082">
        <w:tc>
          <w:tcPr>
            <w:tcW w:w="815" w:type="pct"/>
            <w:shd w:val="clear" w:color="auto" w:fill="auto"/>
            <w:vAlign w:val="center"/>
          </w:tcPr>
          <w:p w14:paraId="0F6F564F" w14:textId="66737654" w:rsidR="00D20781" w:rsidRPr="00DB4082" w:rsidRDefault="00D20781" w:rsidP="00D20781">
            <w:pPr>
              <w:pStyle w:val="tdtext"/>
              <w:ind w:firstLine="0"/>
              <w:jc w:val="center"/>
              <w:rPr>
                <w:lang w:val="en-US"/>
              </w:rPr>
            </w:pPr>
            <w:r>
              <w:rPr>
                <w:lang w:val="en-US"/>
              </w:rPr>
              <w:t>10</w:t>
            </w:r>
          </w:p>
        </w:tc>
        <w:tc>
          <w:tcPr>
            <w:tcW w:w="2221" w:type="pct"/>
            <w:shd w:val="clear" w:color="auto" w:fill="auto"/>
          </w:tcPr>
          <w:p w14:paraId="3D4ED91C" w14:textId="4259186E" w:rsidR="00CC166E" w:rsidRPr="00DB4082" w:rsidRDefault="00DB4082" w:rsidP="009B2BC7">
            <w:pPr>
              <w:pStyle w:val="tdtext"/>
              <w:ind w:firstLine="0"/>
            </w:pPr>
            <w:r>
              <w:t>Как пользователь при создании обзвона хочу иметь возможность добавлять по одной записи в обзвон</w:t>
            </w:r>
          </w:p>
        </w:tc>
        <w:tc>
          <w:tcPr>
            <w:tcW w:w="1964" w:type="pct"/>
            <w:shd w:val="clear" w:color="auto" w:fill="auto"/>
          </w:tcPr>
          <w:p w14:paraId="14EBDACB" w14:textId="490EEFA5" w:rsidR="00CC166E" w:rsidRDefault="00DB4082" w:rsidP="009B2BC7">
            <w:pPr>
              <w:pStyle w:val="tdtext"/>
              <w:ind w:firstLine="0"/>
            </w:pPr>
            <w:r>
              <w:t>На странице создания обзвона пользователь добавляет по одной записи в обзвон</w:t>
            </w:r>
          </w:p>
        </w:tc>
      </w:tr>
      <w:tr w:rsidR="00DB4082" w14:paraId="27DEDE14" w14:textId="77777777" w:rsidTr="00DB4082">
        <w:tc>
          <w:tcPr>
            <w:tcW w:w="815" w:type="pct"/>
            <w:shd w:val="clear" w:color="auto" w:fill="auto"/>
            <w:vAlign w:val="center"/>
          </w:tcPr>
          <w:p w14:paraId="611AA98F" w14:textId="745E97FA" w:rsidR="00DB4082" w:rsidRPr="00D20781" w:rsidRDefault="00D20781" w:rsidP="009B2BC7">
            <w:pPr>
              <w:pStyle w:val="tdtext"/>
              <w:ind w:firstLine="0"/>
              <w:jc w:val="center"/>
              <w:rPr>
                <w:lang w:val="en-US"/>
              </w:rPr>
            </w:pPr>
            <w:r>
              <w:rPr>
                <w:lang w:val="en-US"/>
              </w:rPr>
              <w:t>11</w:t>
            </w:r>
          </w:p>
        </w:tc>
        <w:tc>
          <w:tcPr>
            <w:tcW w:w="2221" w:type="pct"/>
            <w:shd w:val="clear" w:color="auto" w:fill="auto"/>
          </w:tcPr>
          <w:p w14:paraId="56E7BCD2" w14:textId="6812F162" w:rsidR="00DB4082" w:rsidRPr="00DB4082" w:rsidRDefault="00DB4082" w:rsidP="009B2BC7">
            <w:pPr>
              <w:pStyle w:val="tdtext"/>
              <w:ind w:firstLine="0"/>
            </w:pPr>
            <w:r>
              <w:t>Как пользователь при создании обзвона хочу иметь возможность настройки обзвона, а именно</w:t>
            </w:r>
            <w:r w:rsidRPr="00DB4082">
              <w:t xml:space="preserve">: </w:t>
            </w:r>
            <w:r>
              <w:t xml:space="preserve">название, временные промежутки работы, метка (выбирается из списка или создается), </w:t>
            </w:r>
            <w:r w:rsidR="009B77B6">
              <w:t xml:space="preserve">аккаунт обзвона, скрипт обзвона, настройка стадий обзвона, настройка таблицы (выбор главных столбцов) </w:t>
            </w:r>
          </w:p>
        </w:tc>
        <w:tc>
          <w:tcPr>
            <w:tcW w:w="1964" w:type="pct"/>
            <w:shd w:val="clear" w:color="auto" w:fill="auto"/>
          </w:tcPr>
          <w:p w14:paraId="1343B762" w14:textId="657B0695" w:rsidR="00DB4082" w:rsidRDefault="00DB4082" w:rsidP="009B2BC7">
            <w:pPr>
              <w:pStyle w:val="tdtext"/>
              <w:ind w:firstLine="0"/>
            </w:pPr>
            <w:r>
              <w:t>На странице создания обзвона пользователь может настроить обзвон по перечисленным параметрам</w:t>
            </w:r>
          </w:p>
        </w:tc>
      </w:tr>
      <w:tr w:rsidR="00DB4082" w14:paraId="300E5B3D" w14:textId="77777777" w:rsidTr="00DB4082">
        <w:tc>
          <w:tcPr>
            <w:tcW w:w="815" w:type="pct"/>
            <w:shd w:val="clear" w:color="auto" w:fill="auto"/>
            <w:vAlign w:val="center"/>
          </w:tcPr>
          <w:p w14:paraId="287484FA" w14:textId="536E28B9" w:rsidR="00DB4082" w:rsidRPr="00D20781" w:rsidRDefault="00D20781" w:rsidP="009B2BC7">
            <w:pPr>
              <w:pStyle w:val="tdtext"/>
              <w:ind w:firstLine="0"/>
              <w:jc w:val="center"/>
              <w:rPr>
                <w:lang w:val="en-US"/>
              </w:rPr>
            </w:pPr>
            <w:r>
              <w:rPr>
                <w:lang w:val="en-US"/>
              </w:rPr>
              <w:t>12</w:t>
            </w:r>
          </w:p>
        </w:tc>
        <w:tc>
          <w:tcPr>
            <w:tcW w:w="2221" w:type="pct"/>
            <w:shd w:val="clear" w:color="auto" w:fill="auto"/>
          </w:tcPr>
          <w:p w14:paraId="191E28CA" w14:textId="1E859699" w:rsidR="00DB4082" w:rsidRDefault="00DB4082" w:rsidP="009B2BC7">
            <w:pPr>
              <w:pStyle w:val="tdtext"/>
              <w:ind w:firstLine="0"/>
            </w:pPr>
            <w:r>
              <w:t xml:space="preserve">Как пользователь на странице </w:t>
            </w:r>
            <w:r>
              <w:lastRenderedPageBreak/>
              <w:t xml:space="preserve">создания обзвона хочу иметь возможность </w:t>
            </w:r>
            <w:r w:rsidR="00682F67">
              <w:t>«</w:t>
            </w:r>
            <w:r>
              <w:t>создать</w:t>
            </w:r>
            <w:r w:rsidR="00682F67">
              <w:t>»</w:t>
            </w:r>
            <w:r>
              <w:t xml:space="preserve"> обзвон и </w:t>
            </w:r>
            <w:r w:rsidR="00682F67">
              <w:t>«</w:t>
            </w:r>
            <w:r>
              <w:t>создать и запустить</w:t>
            </w:r>
            <w:r w:rsidR="00682F67">
              <w:t>»</w:t>
            </w:r>
            <w:r>
              <w:t xml:space="preserve"> обзвон.</w:t>
            </w:r>
          </w:p>
        </w:tc>
        <w:tc>
          <w:tcPr>
            <w:tcW w:w="1964" w:type="pct"/>
            <w:shd w:val="clear" w:color="auto" w:fill="auto"/>
          </w:tcPr>
          <w:p w14:paraId="350F892D" w14:textId="5E7C4537" w:rsidR="00DB4082" w:rsidRDefault="00DB4082" w:rsidP="009B2BC7">
            <w:pPr>
              <w:pStyle w:val="tdtext"/>
              <w:ind w:firstLine="0"/>
            </w:pPr>
            <w:r>
              <w:lastRenderedPageBreak/>
              <w:t xml:space="preserve">На странице создания обзвона </w:t>
            </w:r>
            <w:r>
              <w:lastRenderedPageBreak/>
              <w:t>находятся две кнопки одна из них просто создаст обзвон, вторая создаст и запустит.</w:t>
            </w:r>
          </w:p>
        </w:tc>
      </w:tr>
      <w:tr w:rsidR="00DB4082" w14:paraId="05C5E2C0" w14:textId="77777777" w:rsidTr="00DB4082">
        <w:tc>
          <w:tcPr>
            <w:tcW w:w="815" w:type="pct"/>
            <w:shd w:val="clear" w:color="auto" w:fill="auto"/>
            <w:vAlign w:val="center"/>
          </w:tcPr>
          <w:p w14:paraId="6AA00510" w14:textId="2DEDD2A6" w:rsidR="00DB4082" w:rsidRPr="00D20781" w:rsidRDefault="00D20781" w:rsidP="009B2BC7">
            <w:pPr>
              <w:pStyle w:val="tdtext"/>
              <w:ind w:firstLine="0"/>
              <w:jc w:val="center"/>
              <w:rPr>
                <w:lang w:val="en-US"/>
              </w:rPr>
            </w:pPr>
            <w:r>
              <w:rPr>
                <w:lang w:val="en-US"/>
              </w:rPr>
              <w:lastRenderedPageBreak/>
              <w:t>13</w:t>
            </w:r>
          </w:p>
        </w:tc>
        <w:tc>
          <w:tcPr>
            <w:tcW w:w="2221" w:type="pct"/>
            <w:shd w:val="clear" w:color="auto" w:fill="auto"/>
          </w:tcPr>
          <w:p w14:paraId="17EF3059" w14:textId="1F348467" w:rsidR="00DB4082" w:rsidRDefault="00DB4082" w:rsidP="009B2BC7">
            <w:pPr>
              <w:pStyle w:val="tdtext"/>
              <w:ind w:firstLine="0"/>
            </w:pPr>
            <w:r>
              <w:t>Как пользователь после создания обзвона я хочу, чтобы обзвон попадал в общий список обзвонов, где я могу их отфильтровать, отсортировать или найти обзвон по одному или нескольким параметрам.</w:t>
            </w:r>
          </w:p>
        </w:tc>
        <w:tc>
          <w:tcPr>
            <w:tcW w:w="1964" w:type="pct"/>
            <w:shd w:val="clear" w:color="auto" w:fill="auto"/>
          </w:tcPr>
          <w:p w14:paraId="4E1E91A2" w14:textId="4DA7BFA8" w:rsidR="00DB4082" w:rsidRDefault="00DB4082" w:rsidP="009B2BC7">
            <w:pPr>
              <w:pStyle w:val="tdtext"/>
              <w:ind w:firstLine="0"/>
            </w:pPr>
            <w:r>
              <w:t>На странице обзвонов у пользователя видна таблица, в которой пользователь может отфильтровать, отсортировать или найти обзвон по одному или нескольким параметрам.</w:t>
            </w:r>
          </w:p>
        </w:tc>
      </w:tr>
      <w:tr w:rsidR="00DB4082" w14:paraId="1A32774B" w14:textId="77777777" w:rsidTr="00DB4082">
        <w:tc>
          <w:tcPr>
            <w:tcW w:w="815" w:type="pct"/>
            <w:shd w:val="clear" w:color="auto" w:fill="auto"/>
            <w:vAlign w:val="center"/>
          </w:tcPr>
          <w:p w14:paraId="43F145FB" w14:textId="63940C32" w:rsidR="00DB4082" w:rsidRPr="00D20781" w:rsidRDefault="00D20781" w:rsidP="009B2BC7">
            <w:pPr>
              <w:pStyle w:val="tdtext"/>
              <w:ind w:firstLine="0"/>
              <w:jc w:val="center"/>
              <w:rPr>
                <w:lang w:val="en-US"/>
              </w:rPr>
            </w:pPr>
            <w:r>
              <w:rPr>
                <w:lang w:val="en-US"/>
              </w:rPr>
              <w:t>14</w:t>
            </w:r>
          </w:p>
        </w:tc>
        <w:tc>
          <w:tcPr>
            <w:tcW w:w="2221" w:type="pct"/>
            <w:shd w:val="clear" w:color="auto" w:fill="auto"/>
          </w:tcPr>
          <w:p w14:paraId="1A168999" w14:textId="67AF4137" w:rsidR="00DB4082" w:rsidRDefault="00C07D4F" w:rsidP="009B2BC7">
            <w:pPr>
              <w:pStyle w:val="tdtext"/>
              <w:ind w:firstLine="0"/>
            </w:pPr>
            <w:r>
              <w:t>Как пользователь на странице обзвонов я хочу иметь возможность перейти в подробный просмотр обзвона</w:t>
            </w:r>
          </w:p>
        </w:tc>
        <w:tc>
          <w:tcPr>
            <w:tcW w:w="1964" w:type="pct"/>
            <w:shd w:val="clear" w:color="auto" w:fill="auto"/>
          </w:tcPr>
          <w:p w14:paraId="6DA97D22" w14:textId="28E7A65B" w:rsidR="00DB4082" w:rsidRDefault="00C07D4F" w:rsidP="009B2BC7">
            <w:pPr>
              <w:pStyle w:val="tdtext"/>
              <w:ind w:firstLine="0"/>
            </w:pPr>
            <w:r>
              <w:t>На странице обзвонов каждый обзвон в списке будет иметь кнопку, по которой пользователь сможет перейти в подробный просмотр.</w:t>
            </w:r>
          </w:p>
        </w:tc>
      </w:tr>
      <w:tr w:rsidR="00C07D4F" w14:paraId="0CDA2745" w14:textId="77777777" w:rsidTr="00DB4082">
        <w:tc>
          <w:tcPr>
            <w:tcW w:w="815" w:type="pct"/>
            <w:shd w:val="clear" w:color="auto" w:fill="auto"/>
            <w:vAlign w:val="center"/>
          </w:tcPr>
          <w:p w14:paraId="6A9896B9" w14:textId="6BD02007" w:rsidR="00C07D4F" w:rsidRPr="00D20781" w:rsidRDefault="00D20781" w:rsidP="009B2BC7">
            <w:pPr>
              <w:pStyle w:val="tdtext"/>
              <w:ind w:firstLine="0"/>
              <w:jc w:val="center"/>
              <w:rPr>
                <w:lang w:val="en-US"/>
              </w:rPr>
            </w:pPr>
            <w:r>
              <w:rPr>
                <w:lang w:val="en-US"/>
              </w:rPr>
              <w:t>15</w:t>
            </w:r>
          </w:p>
        </w:tc>
        <w:tc>
          <w:tcPr>
            <w:tcW w:w="2221" w:type="pct"/>
            <w:shd w:val="clear" w:color="auto" w:fill="auto"/>
          </w:tcPr>
          <w:p w14:paraId="7ADB1AB5" w14:textId="77E6AEC8" w:rsidR="00C07D4F" w:rsidRDefault="00C07D4F" w:rsidP="009B2BC7">
            <w:pPr>
              <w:pStyle w:val="tdtext"/>
              <w:ind w:firstLine="0"/>
            </w:pPr>
            <w:r>
              <w:t>Как пользователь на подробной странице обзвона хочу видеть подробную статистику по обзвону, а именно</w:t>
            </w:r>
            <w:r w:rsidRPr="00C07D4F">
              <w:t>:</w:t>
            </w:r>
            <w:r>
              <w:t xml:space="preserve"> статистика стадиям, среднюю стоимость звонка</w:t>
            </w:r>
            <w:r w:rsidR="009B77B6">
              <w:t>, ????</w:t>
            </w:r>
          </w:p>
        </w:tc>
        <w:tc>
          <w:tcPr>
            <w:tcW w:w="1964" w:type="pct"/>
            <w:shd w:val="clear" w:color="auto" w:fill="auto"/>
          </w:tcPr>
          <w:p w14:paraId="429C9A59" w14:textId="6A35A780" w:rsidR="00C07D4F" w:rsidRDefault="00C07D4F" w:rsidP="009B2BC7">
            <w:pPr>
              <w:pStyle w:val="tdtext"/>
              <w:ind w:firstLine="0"/>
            </w:pPr>
            <w:r>
              <w:t>На подробной странице обзвона пользователь сможет видеть параметры настройки, процесс обзвона и подробную статистику по обзвону.</w:t>
            </w:r>
          </w:p>
        </w:tc>
      </w:tr>
      <w:tr w:rsidR="00C07D4F" w14:paraId="4C545E9C" w14:textId="77777777" w:rsidTr="00DB4082">
        <w:tc>
          <w:tcPr>
            <w:tcW w:w="815" w:type="pct"/>
            <w:shd w:val="clear" w:color="auto" w:fill="auto"/>
            <w:vAlign w:val="center"/>
          </w:tcPr>
          <w:p w14:paraId="71462206" w14:textId="2E29E5C8" w:rsidR="00C07D4F" w:rsidRPr="00D20781" w:rsidRDefault="00D20781" w:rsidP="009B2BC7">
            <w:pPr>
              <w:pStyle w:val="tdtext"/>
              <w:ind w:firstLine="0"/>
              <w:jc w:val="center"/>
              <w:rPr>
                <w:lang w:val="en-US"/>
              </w:rPr>
            </w:pPr>
            <w:r>
              <w:rPr>
                <w:lang w:val="en-US"/>
              </w:rPr>
              <w:t>16</w:t>
            </w:r>
          </w:p>
        </w:tc>
        <w:tc>
          <w:tcPr>
            <w:tcW w:w="2221" w:type="pct"/>
            <w:shd w:val="clear" w:color="auto" w:fill="auto"/>
          </w:tcPr>
          <w:p w14:paraId="2A944268" w14:textId="148D5D8B" w:rsidR="00C07D4F" w:rsidRPr="00C07D4F" w:rsidRDefault="00C07D4F" w:rsidP="009B2BC7">
            <w:pPr>
              <w:pStyle w:val="tdtext"/>
              <w:ind w:firstLine="0"/>
            </w:pPr>
            <w:r>
              <w:t>Как пользователь на подробной странице обзвона хочу иметь возможность скачать отчет по обзвону</w:t>
            </w:r>
          </w:p>
        </w:tc>
        <w:tc>
          <w:tcPr>
            <w:tcW w:w="1964" w:type="pct"/>
            <w:shd w:val="clear" w:color="auto" w:fill="auto"/>
          </w:tcPr>
          <w:p w14:paraId="14C45DEF" w14:textId="7961C849" w:rsidR="00C07D4F" w:rsidRDefault="00C07D4F" w:rsidP="009B2BC7">
            <w:pPr>
              <w:pStyle w:val="tdtext"/>
              <w:ind w:firstLine="0"/>
            </w:pPr>
            <w:r>
              <w:t>На подробной странице обзвона пользователь скачивает отчет с помощью кнопки</w:t>
            </w:r>
          </w:p>
        </w:tc>
      </w:tr>
      <w:tr w:rsidR="00C07D4F" w14:paraId="533AC519" w14:textId="77777777" w:rsidTr="00DB4082">
        <w:tc>
          <w:tcPr>
            <w:tcW w:w="815" w:type="pct"/>
            <w:shd w:val="clear" w:color="auto" w:fill="auto"/>
            <w:vAlign w:val="center"/>
          </w:tcPr>
          <w:p w14:paraId="03ADF1F5" w14:textId="58550469" w:rsidR="00C07D4F" w:rsidRPr="00D20781" w:rsidRDefault="00D20781" w:rsidP="009B2BC7">
            <w:pPr>
              <w:pStyle w:val="tdtext"/>
              <w:ind w:firstLine="0"/>
              <w:jc w:val="center"/>
              <w:rPr>
                <w:lang w:val="en-US"/>
              </w:rPr>
            </w:pPr>
            <w:r>
              <w:rPr>
                <w:lang w:val="en-US"/>
              </w:rPr>
              <w:t>17</w:t>
            </w:r>
          </w:p>
        </w:tc>
        <w:tc>
          <w:tcPr>
            <w:tcW w:w="2221" w:type="pct"/>
            <w:shd w:val="clear" w:color="auto" w:fill="auto"/>
          </w:tcPr>
          <w:p w14:paraId="4327E8A5" w14:textId="0BD845CE" w:rsidR="00C07D4F" w:rsidRPr="00C07D4F" w:rsidRDefault="00C07D4F" w:rsidP="009B2BC7">
            <w:pPr>
              <w:pStyle w:val="tdtext"/>
              <w:ind w:firstLine="0"/>
            </w:pPr>
            <w:r>
              <w:t>Как пользователь хочу, чтобы скач</w:t>
            </w:r>
            <w:r w:rsidR="009B77B6">
              <w:t>а</w:t>
            </w:r>
            <w:r>
              <w:t>нный отчет отображал следующие параметры, таблица звонков (</w:t>
            </w:r>
            <w:r>
              <w:rPr>
                <w:lang w:val="en-US"/>
              </w:rPr>
              <w:t>TWIN</w:t>
            </w:r>
            <w:r w:rsidRPr="00C07D4F">
              <w:t>)</w:t>
            </w:r>
            <w:r>
              <w:t>, таблица количества и цены звонков на каждую стадию.</w:t>
            </w:r>
          </w:p>
        </w:tc>
        <w:tc>
          <w:tcPr>
            <w:tcW w:w="1964" w:type="pct"/>
            <w:shd w:val="clear" w:color="auto" w:fill="auto"/>
          </w:tcPr>
          <w:p w14:paraId="6D14D4F6" w14:textId="0E73F07B" w:rsidR="00C07D4F" w:rsidRDefault="00C07D4F" w:rsidP="009B2BC7">
            <w:pPr>
              <w:pStyle w:val="tdtext"/>
              <w:ind w:firstLine="0"/>
            </w:pPr>
            <w:r>
              <w:t>Скачанный отчет содержит таблицу звонков, таблицу количества и цены звонков на каждую стадию.</w:t>
            </w:r>
          </w:p>
        </w:tc>
      </w:tr>
      <w:tr w:rsidR="00275272" w14:paraId="2FCB4EF6" w14:textId="77777777" w:rsidTr="00DB4082">
        <w:tc>
          <w:tcPr>
            <w:tcW w:w="815" w:type="pct"/>
            <w:shd w:val="clear" w:color="auto" w:fill="auto"/>
            <w:vAlign w:val="center"/>
          </w:tcPr>
          <w:p w14:paraId="3742F25E" w14:textId="4C89842D" w:rsidR="00275272" w:rsidRPr="00D20781" w:rsidRDefault="00D20781" w:rsidP="009B2BC7">
            <w:pPr>
              <w:pStyle w:val="tdtext"/>
              <w:ind w:firstLine="0"/>
              <w:jc w:val="center"/>
              <w:rPr>
                <w:lang w:val="en-US"/>
              </w:rPr>
            </w:pPr>
            <w:r>
              <w:rPr>
                <w:lang w:val="en-US"/>
              </w:rPr>
              <w:t>18</w:t>
            </w:r>
          </w:p>
        </w:tc>
        <w:tc>
          <w:tcPr>
            <w:tcW w:w="2221" w:type="pct"/>
            <w:shd w:val="clear" w:color="auto" w:fill="auto"/>
          </w:tcPr>
          <w:p w14:paraId="1E58DE7C" w14:textId="630B23A7" w:rsidR="00275272" w:rsidRPr="009B77B6" w:rsidRDefault="009B77B6" w:rsidP="009B2BC7">
            <w:pPr>
              <w:pStyle w:val="tdtext"/>
              <w:ind w:firstLine="0"/>
            </w:pPr>
            <w:r>
              <w:t xml:space="preserve">Как пользователь на странице обзвонов и на подробной странице обзвона хочу иметь возможность </w:t>
            </w:r>
            <w:r>
              <w:lastRenderedPageBreak/>
              <w:t>перейти на страницу редактирования обзвона, если обзвон еще не закончен и находиться на паузе</w:t>
            </w:r>
          </w:p>
        </w:tc>
        <w:tc>
          <w:tcPr>
            <w:tcW w:w="1964" w:type="pct"/>
            <w:shd w:val="clear" w:color="auto" w:fill="auto"/>
          </w:tcPr>
          <w:p w14:paraId="525C08D2" w14:textId="2EE0CE5B" w:rsidR="00275272" w:rsidRDefault="009B77B6" w:rsidP="009B2BC7">
            <w:pPr>
              <w:pStyle w:val="tdtext"/>
              <w:ind w:firstLine="0"/>
            </w:pPr>
            <w:r>
              <w:lastRenderedPageBreak/>
              <w:t xml:space="preserve">На странице обзвонов и на пробной странице при нажатии на кнопку происходит переход </w:t>
            </w:r>
            <w:r>
              <w:lastRenderedPageBreak/>
              <w:t>на страницу редактирования если обзвон остановлен и не завершен</w:t>
            </w:r>
          </w:p>
        </w:tc>
      </w:tr>
      <w:tr w:rsidR="009B77B6" w14:paraId="1DB9FA10" w14:textId="77777777" w:rsidTr="00DB4082">
        <w:tc>
          <w:tcPr>
            <w:tcW w:w="815" w:type="pct"/>
            <w:shd w:val="clear" w:color="auto" w:fill="auto"/>
            <w:vAlign w:val="center"/>
          </w:tcPr>
          <w:p w14:paraId="672BAF27" w14:textId="353E93C8" w:rsidR="009B77B6" w:rsidRPr="00D20781" w:rsidRDefault="00D20781" w:rsidP="009B2BC7">
            <w:pPr>
              <w:pStyle w:val="tdtext"/>
              <w:ind w:firstLine="0"/>
              <w:jc w:val="center"/>
              <w:rPr>
                <w:lang w:val="en-US"/>
              </w:rPr>
            </w:pPr>
            <w:r>
              <w:rPr>
                <w:lang w:val="en-US"/>
              </w:rPr>
              <w:t>19</w:t>
            </w:r>
          </w:p>
        </w:tc>
        <w:tc>
          <w:tcPr>
            <w:tcW w:w="2221" w:type="pct"/>
            <w:shd w:val="clear" w:color="auto" w:fill="auto"/>
          </w:tcPr>
          <w:p w14:paraId="11EB50EC" w14:textId="1933F93C" w:rsidR="009B77B6" w:rsidRDefault="009B77B6" w:rsidP="009B2BC7">
            <w:pPr>
              <w:pStyle w:val="tdtext"/>
              <w:ind w:firstLine="0"/>
            </w:pPr>
            <w:r>
              <w:t xml:space="preserve">Как пользователь хочу получать уведомления об операциях над обзвонами </w:t>
            </w:r>
            <w:r w:rsidR="00D20781">
              <w:t>через телеграм бота</w:t>
            </w:r>
          </w:p>
        </w:tc>
        <w:tc>
          <w:tcPr>
            <w:tcW w:w="1964" w:type="pct"/>
            <w:shd w:val="clear" w:color="auto" w:fill="auto"/>
          </w:tcPr>
          <w:p w14:paraId="0B8C3AD7" w14:textId="1A9AB531" w:rsidR="009B77B6" w:rsidRDefault="009B77B6" w:rsidP="009B2BC7">
            <w:pPr>
              <w:pStyle w:val="tdtext"/>
              <w:ind w:firstLine="0"/>
            </w:pPr>
            <w:r>
              <w:t>При совершении операции над обзвонов в телеграм канале будет выписано уведомление об операции</w:t>
            </w:r>
          </w:p>
        </w:tc>
      </w:tr>
      <w:tr w:rsidR="009B77B6" w14:paraId="2C60E577" w14:textId="77777777" w:rsidTr="00DB4082">
        <w:tc>
          <w:tcPr>
            <w:tcW w:w="815" w:type="pct"/>
            <w:shd w:val="clear" w:color="auto" w:fill="auto"/>
            <w:vAlign w:val="center"/>
          </w:tcPr>
          <w:p w14:paraId="42FF197C" w14:textId="00C502DC" w:rsidR="009B77B6" w:rsidRPr="00D20781" w:rsidRDefault="00D20781" w:rsidP="009B2BC7">
            <w:pPr>
              <w:pStyle w:val="tdtext"/>
              <w:ind w:firstLine="0"/>
              <w:jc w:val="center"/>
              <w:rPr>
                <w:lang w:val="en-US"/>
              </w:rPr>
            </w:pPr>
            <w:r>
              <w:rPr>
                <w:lang w:val="en-US"/>
              </w:rPr>
              <w:t>20</w:t>
            </w:r>
          </w:p>
        </w:tc>
        <w:tc>
          <w:tcPr>
            <w:tcW w:w="2221" w:type="pct"/>
            <w:shd w:val="clear" w:color="auto" w:fill="auto"/>
          </w:tcPr>
          <w:p w14:paraId="4F818502" w14:textId="1922DD95" w:rsidR="009B77B6" w:rsidRDefault="009B77B6" w:rsidP="009B2BC7">
            <w:pPr>
              <w:pStyle w:val="tdtext"/>
              <w:ind w:firstLine="0"/>
            </w:pPr>
            <w:r>
              <w:t>Как пользователь хочу иметь возможность ввести аккаунты</w:t>
            </w:r>
            <w:r w:rsidR="00D20781" w:rsidRPr="00D20781">
              <w:t xml:space="preserve"> </w:t>
            </w:r>
            <w:r w:rsidR="00D20781">
              <w:rPr>
                <w:lang w:val="en-US"/>
              </w:rPr>
              <w:t>TWIN</w:t>
            </w:r>
            <w:r>
              <w:t xml:space="preserve"> и настроить стадии скриптов на странице аккаунтов</w:t>
            </w:r>
          </w:p>
        </w:tc>
        <w:tc>
          <w:tcPr>
            <w:tcW w:w="1964" w:type="pct"/>
            <w:shd w:val="clear" w:color="auto" w:fill="auto"/>
          </w:tcPr>
          <w:p w14:paraId="36D88B33" w14:textId="54C40EFC" w:rsidR="009B77B6" w:rsidRDefault="009B77B6" w:rsidP="009B2BC7">
            <w:pPr>
              <w:pStyle w:val="tdtext"/>
              <w:ind w:firstLine="0"/>
            </w:pPr>
            <w:r>
              <w:t>На странице аккаунтов есть возможность указать данные аккаунтов и настроить стадии каждого скрипта</w:t>
            </w:r>
          </w:p>
        </w:tc>
      </w:tr>
      <w:tr w:rsidR="009B77B6" w14:paraId="6185E524" w14:textId="77777777" w:rsidTr="00DB4082">
        <w:tc>
          <w:tcPr>
            <w:tcW w:w="815" w:type="pct"/>
            <w:shd w:val="clear" w:color="auto" w:fill="auto"/>
            <w:vAlign w:val="center"/>
          </w:tcPr>
          <w:p w14:paraId="0A4C5714" w14:textId="4B2A03A7" w:rsidR="009B77B6" w:rsidRPr="00D20781" w:rsidRDefault="00D20781" w:rsidP="009B2BC7">
            <w:pPr>
              <w:pStyle w:val="tdtext"/>
              <w:ind w:firstLine="0"/>
              <w:jc w:val="center"/>
              <w:rPr>
                <w:lang w:val="en-US"/>
              </w:rPr>
            </w:pPr>
            <w:r>
              <w:rPr>
                <w:lang w:val="en-US"/>
              </w:rPr>
              <w:t>21</w:t>
            </w:r>
          </w:p>
        </w:tc>
        <w:tc>
          <w:tcPr>
            <w:tcW w:w="2221" w:type="pct"/>
            <w:shd w:val="clear" w:color="auto" w:fill="auto"/>
          </w:tcPr>
          <w:p w14:paraId="2DB55F80" w14:textId="544A5014" w:rsidR="009B77B6" w:rsidRPr="00B47DFD" w:rsidRDefault="00B47DFD" w:rsidP="009B2BC7">
            <w:pPr>
              <w:pStyle w:val="tdtext"/>
              <w:ind w:firstLine="0"/>
            </w:pPr>
            <w:r>
              <w:t>Как пользователь на страницах аккаунтов и подробного обзвона хочу видеть количество средств, оставшихся на аккаунте</w:t>
            </w:r>
          </w:p>
        </w:tc>
        <w:tc>
          <w:tcPr>
            <w:tcW w:w="1964" w:type="pct"/>
            <w:shd w:val="clear" w:color="auto" w:fill="auto"/>
          </w:tcPr>
          <w:p w14:paraId="221D850C" w14:textId="5295F50E" w:rsidR="009B77B6" w:rsidRDefault="00B47DFD" w:rsidP="009B2BC7">
            <w:pPr>
              <w:pStyle w:val="tdtext"/>
              <w:ind w:firstLine="0"/>
            </w:pPr>
            <w:r>
              <w:t>На страницах аккаунтов и подробного обзвона видна количество оставшихся средств на аккаунте</w:t>
            </w:r>
          </w:p>
        </w:tc>
      </w:tr>
      <w:tr w:rsidR="00B47DFD" w14:paraId="44E7BC80" w14:textId="77777777" w:rsidTr="00DB4082">
        <w:tc>
          <w:tcPr>
            <w:tcW w:w="815" w:type="pct"/>
            <w:shd w:val="clear" w:color="auto" w:fill="auto"/>
            <w:vAlign w:val="center"/>
          </w:tcPr>
          <w:p w14:paraId="386721F0" w14:textId="5D432D31" w:rsidR="00B47DFD" w:rsidRPr="00D20781" w:rsidRDefault="00D20781" w:rsidP="009B2BC7">
            <w:pPr>
              <w:pStyle w:val="tdtext"/>
              <w:ind w:firstLine="0"/>
              <w:jc w:val="center"/>
              <w:rPr>
                <w:lang w:val="en-US"/>
              </w:rPr>
            </w:pPr>
            <w:r>
              <w:rPr>
                <w:lang w:val="en-US"/>
              </w:rPr>
              <w:t>22</w:t>
            </w:r>
          </w:p>
        </w:tc>
        <w:tc>
          <w:tcPr>
            <w:tcW w:w="2221" w:type="pct"/>
            <w:shd w:val="clear" w:color="auto" w:fill="auto"/>
          </w:tcPr>
          <w:p w14:paraId="678DD837" w14:textId="1CB3F259" w:rsidR="00B47DFD" w:rsidRDefault="005A75A3" w:rsidP="009B2BC7">
            <w:pPr>
              <w:pStyle w:val="tdtext"/>
              <w:ind w:firstLine="0"/>
            </w:pPr>
            <w:r>
              <w:t>Как пользователь на странице обзвонов хочу видеть прогресс обзвонов, которые запущены или статус остановленных, завершенных обзвонов</w:t>
            </w:r>
          </w:p>
        </w:tc>
        <w:tc>
          <w:tcPr>
            <w:tcW w:w="1964" w:type="pct"/>
            <w:shd w:val="clear" w:color="auto" w:fill="auto"/>
          </w:tcPr>
          <w:p w14:paraId="47ACA2A0" w14:textId="1CE6D650" w:rsidR="00B47DFD" w:rsidRDefault="005A75A3" w:rsidP="009B2BC7">
            <w:pPr>
              <w:pStyle w:val="tdtext"/>
              <w:ind w:firstLine="0"/>
            </w:pPr>
            <w:r>
              <w:t>На странице обзвонов пользователь видит статусы и прогрессы обзвонов.</w:t>
            </w:r>
          </w:p>
        </w:tc>
      </w:tr>
      <w:tr w:rsidR="008B26B3" w14:paraId="037B76B5" w14:textId="77777777" w:rsidTr="00DB4082">
        <w:tc>
          <w:tcPr>
            <w:tcW w:w="815" w:type="pct"/>
            <w:shd w:val="clear" w:color="auto" w:fill="auto"/>
            <w:vAlign w:val="center"/>
          </w:tcPr>
          <w:p w14:paraId="4EF0BCDE" w14:textId="55EC44EC" w:rsidR="008B26B3" w:rsidRPr="00D20781" w:rsidRDefault="00D20781" w:rsidP="009B2BC7">
            <w:pPr>
              <w:pStyle w:val="tdtext"/>
              <w:ind w:firstLine="0"/>
              <w:jc w:val="center"/>
              <w:rPr>
                <w:lang w:val="en-US"/>
              </w:rPr>
            </w:pPr>
            <w:r>
              <w:rPr>
                <w:lang w:val="en-US"/>
              </w:rPr>
              <w:t>23</w:t>
            </w:r>
          </w:p>
        </w:tc>
        <w:tc>
          <w:tcPr>
            <w:tcW w:w="2221" w:type="pct"/>
            <w:shd w:val="clear" w:color="auto" w:fill="auto"/>
          </w:tcPr>
          <w:p w14:paraId="048A61CD" w14:textId="3DFFE136" w:rsidR="008B26B3" w:rsidRDefault="008B26B3" w:rsidP="009B2BC7">
            <w:pPr>
              <w:pStyle w:val="tdtext"/>
              <w:ind w:firstLine="0"/>
            </w:pPr>
            <w:r>
              <w:t>Как управляющий франчайзи я хочу иметь возможность регистрировать сотрудников в сервисе</w:t>
            </w:r>
          </w:p>
        </w:tc>
        <w:tc>
          <w:tcPr>
            <w:tcW w:w="1964" w:type="pct"/>
            <w:shd w:val="clear" w:color="auto" w:fill="auto"/>
          </w:tcPr>
          <w:p w14:paraId="4BD69E15" w14:textId="6E51D8EA" w:rsidR="008B26B3" w:rsidRDefault="008B26B3" w:rsidP="009B2BC7">
            <w:pPr>
              <w:pStyle w:val="tdtext"/>
              <w:ind w:firstLine="0"/>
            </w:pPr>
            <w:r>
              <w:t>Под учетной записей администратора есть возможность зарегистрировать сотрудника</w:t>
            </w:r>
          </w:p>
        </w:tc>
      </w:tr>
      <w:tr w:rsidR="00CA003F" w14:paraId="48294B73" w14:textId="77777777" w:rsidTr="00DB4082">
        <w:tc>
          <w:tcPr>
            <w:tcW w:w="815" w:type="pct"/>
            <w:shd w:val="clear" w:color="auto" w:fill="auto"/>
            <w:vAlign w:val="center"/>
          </w:tcPr>
          <w:p w14:paraId="3B7C33A2" w14:textId="44D6B474" w:rsidR="00CA003F" w:rsidRPr="00660F9B" w:rsidRDefault="00D20781" w:rsidP="009B2BC7">
            <w:pPr>
              <w:pStyle w:val="tdtext"/>
              <w:ind w:firstLine="0"/>
              <w:jc w:val="center"/>
              <w:rPr>
                <w:lang w:val="en-US"/>
              </w:rPr>
            </w:pPr>
            <w:r>
              <w:rPr>
                <w:lang w:val="en-US"/>
              </w:rPr>
              <w:t>24</w:t>
            </w:r>
          </w:p>
        </w:tc>
        <w:tc>
          <w:tcPr>
            <w:tcW w:w="2221" w:type="pct"/>
            <w:shd w:val="clear" w:color="auto" w:fill="auto"/>
          </w:tcPr>
          <w:p w14:paraId="26D59BA1" w14:textId="28420934" w:rsidR="00CA003F" w:rsidRPr="00D20781" w:rsidRDefault="00D20781" w:rsidP="009B2BC7">
            <w:pPr>
              <w:pStyle w:val="tdtext"/>
              <w:ind w:firstLine="0"/>
            </w:pPr>
            <w:r>
              <w:t>Как пользователь на странице отчетов хочу видеть отчеты сформированные по обзвонам</w:t>
            </w:r>
          </w:p>
        </w:tc>
        <w:tc>
          <w:tcPr>
            <w:tcW w:w="1964" w:type="pct"/>
            <w:shd w:val="clear" w:color="auto" w:fill="auto"/>
          </w:tcPr>
          <w:p w14:paraId="6BC037CB" w14:textId="157886FD" w:rsidR="00CA003F" w:rsidRDefault="00D20781" w:rsidP="009B2BC7">
            <w:pPr>
              <w:pStyle w:val="tdtext"/>
              <w:ind w:firstLine="0"/>
            </w:pPr>
            <w:r>
              <w:t xml:space="preserve">На странице отчетов </w:t>
            </w:r>
            <w:r w:rsidR="00702751">
              <w:t>есть таблица со всеми сгенерированными отчетами</w:t>
            </w:r>
          </w:p>
        </w:tc>
      </w:tr>
      <w:tr w:rsidR="00660F9B" w14:paraId="3458159A" w14:textId="77777777" w:rsidTr="00DB4082">
        <w:tc>
          <w:tcPr>
            <w:tcW w:w="815" w:type="pct"/>
            <w:shd w:val="clear" w:color="auto" w:fill="auto"/>
            <w:vAlign w:val="center"/>
          </w:tcPr>
          <w:p w14:paraId="7B21EE18" w14:textId="52A64C41" w:rsidR="00660F9B" w:rsidRDefault="00702751" w:rsidP="009B2BC7">
            <w:pPr>
              <w:pStyle w:val="tdtext"/>
              <w:ind w:firstLine="0"/>
              <w:jc w:val="center"/>
            </w:pPr>
            <w:r>
              <w:t>25</w:t>
            </w:r>
          </w:p>
        </w:tc>
        <w:tc>
          <w:tcPr>
            <w:tcW w:w="2221" w:type="pct"/>
            <w:shd w:val="clear" w:color="auto" w:fill="auto"/>
          </w:tcPr>
          <w:p w14:paraId="5FB805A1" w14:textId="378B1198" w:rsidR="00660F9B" w:rsidRDefault="00702751" w:rsidP="009B2BC7">
            <w:pPr>
              <w:pStyle w:val="tdtext"/>
              <w:ind w:firstLine="0"/>
            </w:pPr>
            <w:r>
              <w:t>Как пользователь на странице отчетов хочу иметь возможность фильтровать отчеты</w:t>
            </w:r>
          </w:p>
        </w:tc>
        <w:tc>
          <w:tcPr>
            <w:tcW w:w="1964" w:type="pct"/>
            <w:shd w:val="clear" w:color="auto" w:fill="auto"/>
          </w:tcPr>
          <w:p w14:paraId="31BCD585" w14:textId="32C7743C" w:rsidR="00660F9B" w:rsidRDefault="00702751" w:rsidP="009B2BC7">
            <w:pPr>
              <w:pStyle w:val="tdtext"/>
              <w:ind w:firstLine="0"/>
            </w:pPr>
            <w:r>
              <w:t>На странице отчетов в левой части находятся фильтры</w:t>
            </w:r>
          </w:p>
        </w:tc>
      </w:tr>
      <w:tr w:rsidR="00660F9B" w14:paraId="4EE398C2" w14:textId="77777777" w:rsidTr="00DB4082">
        <w:tc>
          <w:tcPr>
            <w:tcW w:w="815" w:type="pct"/>
            <w:shd w:val="clear" w:color="auto" w:fill="auto"/>
            <w:vAlign w:val="center"/>
          </w:tcPr>
          <w:p w14:paraId="0BE16D0D" w14:textId="1F515A48" w:rsidR="00660F9B" w:rsidRDefault="00702751" w:rsidP="009B2BC7">
            <w:pPr>
              <w:pStyle w:val="tdtext"/>
              <w:ind w:firstLine="0"/>
              <w:jc w:val="center"/>
            </w:pPr>
            <w:r>
              <w:lastRenderedPageBreak/>
              <w:t>26</w:t>
            </w:r>
          </w:p>
        </w:tc>
        <w:tc>
          <w:tcPr>
            <w:tcW w:w="2221" w:type="pct"/>
            <w:shd w:val="clear" w:color="auto" w:fill="auto"/>
          </w:tcPr>
          <w:p w14:paraId="62213874" w14:textId="08E769D6" w:rsidR="00660F9B" w:rsidRDefault="00702751" w:rsidP="009B2BC7">
            <w:pPr>
              <w:pStyle w:val="tdtext"/>
              <w:ind w:firstLine="0"/>
            </w:pPr>
            <w:r>
              <w:t>Как пользователь на странице отчетов хочу иметь панель кнопок быстрого редактирования</w:t>
            </w:r>
          </w:p>
        </w:tc>
        <w:tc>
          <w:tcPr>
            <w:tcW w:w="1964" w:type="pct"/>
            <w:shd w:val="clear" w:color="auto" w:fill="auto"/>
          </w:tcPr>
          <w:p w14:paraId="2F7FA4D7" w14:textId="3AB5E30B" w:rsidR="00660F9B" w:rsidRDefault="00702751" w:rsidP="009B2BC7">
            <w:pPr>
              <w:pStyle w:val="tdtext"/>
              <w:ind w:firstLine="0"/>
            </w:pPr>
            <w:r>
              <w:t>На странице отчетов в верхней части есть панель кнопок быстрого редактирования</w:t>
            </w:r>
          </w:p>
        </w:tc>
      </w:tr>
      <w:tr w:rsidR="00702751" w14:paraId="051F1052" w14:textId="77777777" w:rsidTr="00DB4082">
        <w:tc>
          <w:tcPr>
            <w:tcW w:w="815" w:type="pct"/>
            <w:shd w:val="clear" w:color="auto" w:fill="auto"/>
            <w:vAlign w:val="center"/>
          </w:tcPr>
          <w:p w14:paraId="19592088" w14:textId="0B658CF8" w:rsidR="00702751" w:rsidRDefault="00702751" w:rsidP="009B2BC7">
            <w:pPr>
              <w:pStyle w:val="tdtext"/>
              <w:ind w:firstLine="0"/>
              <w:jc w:val="center"/>
            </w:pPr>
            <w:r>
              <w:t>27</w:t>
            </w:r>
          </w:p>
        </w:tc>
        <w:tc>
          <w:tcPr>
            <w:tcW w:w="2221" w:type="pct"/>
            <w:shd w:val="clear" w:color="auto" w:fill="auto"/>
          </w:tcPr>
          <w:p w14:paraId="0B41CC30" w14:textId="1EB19DB6" w:rsidR="00702751" w:rsidRDefault="00702751" w:rsidP="009B2BC7">
            <w:pPr>
              <w:pStyle w:val="tdtext"/>
              <w:ind w:firstLine="0"/>
            </w:pPr>
            <w:r>
              <w:t>Как пользователь на странице базы данных хочу иметь возможность просматривать базу данных</w:t>
            </w:r>
          </w:p>
        </w:tc>
        <w:tc>
          <w:tcPr>
            <w:tcW w:w="1964" w:type="pct"/>
            <w:shd w:val="clear" w:color="auto" w:fill="auto"/>
          </w:tcPr>
          <w:p w14:paraId="76430B8D" w14:textId="76B4D0B5" w:rsidR="00702751" w:rsidRDefault="00702751" w:rsidP="009B2BC7">
            <w:pPr>
              <w:pStyle w:val="tdtext"/>
              <w:ind w:firstLine="0"/>
            </w:pPr>
            <w:r>
              <w:t>На странице базы данных находиться таблица с респондентами</w:t>
            </w:r>
          </w:p>
        </w:tc>
      </w:tr>
      <w:tr w:rsidR="00702751" w14:paraId="0B6BF116" w14:textId="77777777" w:rsidTr="00DB4082">
        <w:tc>
          <w:tcPr>
            <w:tcW w:w="815" w:type="pct"/>
            <w:shd w:val="clear" w:color="auto" w:fill="auto"/>
            <w:vAlign w:val="center"/>
          </w:tcPr>
          <w:p w14:paraId="5B894663" w14:textId="4A4FC86B" w:rsidR="00702751" w:rsidRDefault="00702751" w:rsidP="009B2BC7">
            <w:pPr>
              <w:pStyle w:val="tdtext"/>
              <w:ind w:firstLine="0"/>
              <w:jc w:val="center"/>
            </w:pPr>
            <w:r>
              <w:t>28</w:t>
            </w:r>
          </w:p>
        </w:tc>
        <w:tc>
          <w:tcPr>
            <w:tcW w:w="2221" w:type="pct"/>
            <w:shd w:val="clear" w:color="auto" w:fill="auto"/>
          </w:tcPr>
          <w:p w14:paraId="3C5E3AF4" w14:textId="161CFF6D" w:rsidR="00702751" w:rsidRDefault="00702751" w:rsidP="009B2BC7">
            <w:pPr>
              <w:pStyle w:val="tdtext"/>
              <w:ind w:firstLine="0"/>
            </w:pPr>
            <w:r>
              <w:t>Как пользователь на странице базы данных хочу иметь возможность фильтровать респондентов</w:t>
            </w:r>
          </w:p>
        </w:tc>
        <w:tc>
          <w:tcPr>
            <w:tcW w:w="1964" w:type="pct"/>
            <w:shd w:val="clear" w:color="auto" w:fill="auto"/>
          </w:tcPr>
          <w:p w14:paraId="06086734" w14:textId="1EB132E0" w:rsidR="00702751" w:rsidRDefault="00702751" w:rsidP="009B2BC7">
            <w:pPr>
              <w:pStyle w:val="tdtext"/>
              <w:ind w:firstLine="0"/>
            </w:pPr>
            <w:r>
              <w:t>На странице базы данных в левой части расположены фильтры</w:t>
            </w:r>
          </w:p>
        </w:tc>
      </w:tr>
      <w:tr w:rsidR="00702751" w14:paraId="3E6D8587" w14:textId="77777777" w:rsidTr="00DB4082">
        <w:tc>
          <w:tcPr>
            <w:tcW w:w="815" w:type="pct"/>
            <w:shd w:val="clear" w:color="auto" w:fill="auto"/>
            <w:vAlign w:val="center"/>
          </w:tcPr>
          <w:p w14:paraId="17AA5CD4" w14:textId="770C1B48" w:rsidR="00702751" w:rsidRDefault="00702751" w:rsidP="009B2BC7">
            <w:pPr>
              <w:pStyle w:val="tdtext"/>
              <w:ind w:firstLine="0"/>
              <w:jc w:val="center"/>
            </w:pPr>
            <w:r>
              <w:t>29</w:t>
            </w:r>
          </w:p>
        </w:tc>
        <w:tc>
          <w:tcPr>
            <w:tcW w:w="2221" w:type="pct"/>
            <w:shd w:val="clear" w:color="auto" w:fill="auto"/>
          </w:tcPr>
          <w:p w14:paraId="7DB7F7F8" w14:textId="1D457E01" w:rsidR="00702751" w:rsidRDefault="00702751" w:rsidP="009B2BC7">
            <w:pPr>
              <w:pStyle w:val="tdtext"/>
              <w:ind w:firstLine="0"/>
            </w:pPr>
            <w:r>
              <w:t>Как пользователь на странице базы данных хочу иметь панель кнопок быстрого редактирования</w:t>
            </w:r>
          </w:p>
        </w:tc>
        <w:tc>
          <w:tcPr>
            <w:tcW w:w="1964" w:type="pct"/>
            <w:shd w:val="clear" w:color="auto" w:fill="auto"/>
          </w:tcPr>
          <w:p w14:paraId="15B0E5D3" w14:textId="1C9870A1" w:rsidR="00702751" w:rsidRDefault="00702751" w:rsidP="009B2BC7">
            <w:pPr>
              <w:pStyle w:val="tdtext"/>
              <w:ind w:firstLine="0"/>
            </w:pPr>
            <w:r>
              <w:t>На странице базы данных в верхней части находиться панель кнопок быстрого редактирования</w:t>
            </w:r>
          </w:p>
        </w:tc>
      </w:tr>
      <w:tr w:rsidR="00702751" w14:paraId="5CFB6160" w14:textId="77777777" w:rsidTr="00DB4082">
        <w:tc>
          <w:tcPr>
            <w:tcW w:w="815" w:type="pct"/>
            <w:shd w:val="clear" w:color="auto" w:fill="auto"/>
            <w:vAlign w:val="center"/>
          </w:tcPr>
          <w:p w14:paraId="3FEA1A1E" w14:textId="5AC49ABD" w:rsidR="00702751" w:rsidRDefault="00702751" w:rsidP="009B2BC7">
            <w:pPr>
              <w:pStyle w:val="tdtext"/>
              <w:ind w:firstLine="0"/>
              <w:jc w:val="center"/>
            </w:pPr>
            <w:r>
              <w:t>30</w:t>
            </w:r>
          </w:p>
        </w:tc>
        <w:tc>
          <w:tcPr>
            <w:tcW w:w="2221" w:type="pct"/>
            <w:shd w:val="clear" w:color="auto" w:fill="auto"/>
          </w:tcPr>
          <w:p w14:paraId="12F8C5DF" w14:textId="2D7A6507" w:rsidR="00702751" w:rsidRDefault="00702751" w:rsidP="009B2BC7">
            <w:pPr>
              <w:pStyle w:val="tdtext"/>
              <w:ind w:firstLine="0"/>
            </w:pPr>
            <w:r>
              <w:t>Как пользователь на странице базы данных хочу иметь возможность добавить новых респондентов</w:t>
            </w:r>
          </w:p>
        </w:tc>
        <w:tc>
          <w:tcPr>
            <w:tcW w:w="1964" w:type="pct"/>
            <w:shd w:val="clear" w:color="auto" w:fill="auto"/>
          </w:tcPr>
          <w:p w14:paraId="6CCBAEBC" w14:textId="293797F6" w:rsidR="00702751" w:rsidRDefault="00702751" w:rsidP="009B2BC7">
            <w:pPr>
              <w:pStyle w:val="tdtext"/>
              <w:ind w:firstLine="0"/>
            </w:pPr>
            <w:r>
              <w:t>На странице базы данных в панели кнопок быстрого редактирования находится кнопка добавления нового респондента</w:t>
            </w:r>
          </w:p>
        </w:tc>
      </w:tr>
      <w:tr w:rsidR="00702751" w14:paraId="25E96B5F" w14:textId="77777777" w:rsidTr="00DB4082">
        <w:tc>
          <w:tcPr>
            <w:tcW w:w="815" w:type="pct"/>
            <w:shd w:val="clear" w:color="auto" w:fill="auto"/>
            <w:vAlign w:val="center"/>
          </w:tcPr>
          <w:p w14:paraId="3EA3EA4E" w14:textId="63D2EDE3" w:rsidR="00702751" w:rsidRDefault="00702751" w:rsidP="009B2BC7">
            <w:pPr>
              <w:pStyle w:val="tdtext"/>
              <w:ind w:firstLine="0"/>
              <w:jc w:val="center"/>
            </w:pPr>
            <w:r>
              <w:t>31</w:t>
            </w:r>
          </w:p>
        </w:tc>
        <w:tc>
          <w:tcPr>
            <w:tcW w:w="2221" w:type="pct"/>
            <w:shd w:val="clear" w:color="auto" w:fill="auto"/>
          </w:tcPr>
          <w:p w14:paraId="31607B9E" w14:textId="44D63185" w:rsidR="00702751" w:rsidRDefault="00702751" w:rsidP="009B2BC7">
            <w:pPr>
              <w:pStyle w:val="tdtext"/>
              <w:ind w:firstLine="0"/>
            </w:pPr>
            <w:r>
              <w:t>Как пользователь на странице добавления респондентов хочу иметь возможность добавлять как единично, так и множественно</w:t>
            </w:r>
          </w:p>
        </w:tc>
        <w:tc>
          <w:tcPr>
            <w:tcW w:w="1964" w:type="pct"/>
            <w:shd w:val="clear" w:color="auto" w:fill="auto"/>
          </w:tcPr>
          <w:p w14:paraId="5D732899" w14:textId="6A091C95" w:rsidR="00702751" w:rsidRPr="00702751" w:rsidRDefault="00702751" w:rsidP="009B2BC7">
            <w:pPr>
              <w:pStyle w:val="tdtext"/>
              <w:ind w:firstLine="0"/>
            </w:pPr>
            <w:r>
              <w:t xml:space="preserve">На странице добавления респондентов есть поле ввода номера для единичного добавления и кнопка для загрузки </w:t>
            </w:r>
            <w:r>
              <w:rPr>
                <w:lang w:val="en-US"/>
              </w:rPr>
              <w:t>excel</w:t>
            </w:r>
            <w:r w:rsidRPr="00702751">
              <w:t xml:space="preserve"> </w:t>
            </w:r>
            <w:r>
              <w:t>файла</w:t>
            </w:r>
          </w:p>
        </w:tc>
      </w:tr>
      <w:tr w:rsidR="00702751" w14:paraId="4EAADF71" w14:textId="77777777" w:rsidTr="00DB4082">
        <w:tc>
          <w:tcPr>
            <w:tcW w:w="815" w:type="pct"/>
            <w:shd w:val="clear" w:color="auto" w:fill="auto"/>
            <w:vAlign w:val="center"/>
          </w:tcPr>
          <w:p w14:paraId="6FE9FDFA" w14:textId="2CCA5802" w:rsidR="00702751" w:rsidRDefault="00702751" w:rsidP="009B2BC7">
            <w:pPr>
              <w:pStyle w:val="tdtext"/>
              <w:ind w:firstLine="0"/>
              <w:jc w:val="center"/>
            </w:pPr>
            <w:r>
              <w:t>32</w:t>
            </w:r>
          </w:p>
        </w:tc>
        <w:tc>
          <w:tcPr>
            <w:tcW w:w="2221" w:type="pct"/>
            <w:shd w:val="clear" w:color="auto" w:fill="auto"/>
          </w:tcPr>
          <w:p w14:paraId="7EC153A8" w14:textId="7D0BAB0A" w:rsidR="00702751" w:rsidRDefault="00702751" w:rsidP="009B2BC7">
            <w:pPr>
              <w:pStyle w:val="tdtext"/>
              <w:ind w:firstLine="0"/>
            </w:pPr>
            <w:r>
              <w:t>Как пользователь на странице добавления респондентов хочу иметь возможность присвоить им определенную метку, заранее созданную или созданную в процессе добавления респондентов</w:t>
            </w:r>
          </w:p>
        </w:tc>
        <w:tc>
          <w:tcPr>
            <w:tcW w:w="1964" w:type="pct"/>
            <w:shd w:val="clear" w:color="auto" w:fill="auto"/>
          </w:tcPr>
          <w:p w14:paraId="59B34D57" w14:textId="4D28270B" w:rsidR="00702751" w:rsidRDefault="00702751" w:rsidP="009B2BC7">
            <w:pPr>
              <w:pStyle w:val="tdtext"/>
              <w:ind w:firstLine="0"/>
            </w:pPr>
            <w:r>
              <w:t>На странице добавления респондентов имеется возможность присвоить респонденту или респондентам метку</w:t>
            </w:r>
          </w:p>
        </w:tc>
      </w:tr>
      <w:tr w:rsidR="00702751" w14:paraId="73970D91" w14:textId="77777777" w:rsidTr="00DB4082">
        <w:tc>
          <w:tcPr>
            <w:tcW w:w="815" w:type="pct"/>
            <w:shd w:val="clear" w:color="auto" w:fill="auto"/>
            <w:vAlign w:val="center"/>
          </w:tcPr>
          <w:p w14:paraId="4FB45535" w14:textId="13AF1DB3" w:rsidR="00702751" w:rsidRDefault="00702751" w:rsidP="009B2BC7">
            <w:pPr>
              <w:pStyle w:val="tdtext"/>
              <w:ind w:firstLine="0"/>
              <w:jc w:val="center"/>
            </w:pPr>
            <w:r>
              <w:t>33</w:t>
            </w:r>
          </w:p>
        </w:tc>
        <w:tc>
          <w:tcPr>
            <w:tcW w:w="2221" w:type="pct"/>
            <w:shd w:val="clear" w:color="auto" w:fill="auto"/>
          </w:tcPr>
          <w:p w14:paraId="5435B888" w14:textId="4F56D1F5" w:rsidR="00702751" w:rsidRPr="00702751" w:rsidRDefault="00702751" w:rsidP="009B2BC7">
            <w:pPr>
              <w:pStyle w:val="tdtext"/>
              <w:ind w:firstLine="0"/>
            </w:pPr>
            <w:r>
              <w:t xml:space="preserve">Как пользователь на странице аккаунтов хочу иметь возможность </w:t>
            </w:r>
            <w:r>
              <w:lastRenderedPageBreak/>
              <w:t xml:space="preserve">просматривать все аккаунты </w:t>
            </w:r>
            <w:r>
              <w:rPr>
                <w:lang w:val="en-US"/>
              </w:rPr>
              <w:t>TWIN</w:t>
            </w:r>
            <w:r>
              <w:t>, которые были добавлены мной</w:t>
            </w:r>
          </w:p>
        </w:tc>
        <w:tc>
          <w:tcPr>
            <w:tcW w:w="1964" w:type="pct"/>
            <w:shd w:val="clear" w:color="auto" w:fill="auto"/>
          </w:tcPr>
          <w:p w14:paraId="2BF510ED" w14:textId="58FAF435" w:rsidR="00702751" w:rsidRDefault="00702751" w:rsidP="009B2BC7">
            <w:pPr>
              <w:pStyle w:val="tdtext"/>
              <w:ind w:firstLine="0"/>
            </w:pPr>
            <w:r>
              <w:lastRenderedPageBreak/>
              <w:t xml:space="preserve">На странице аккаунтов имеется список всех аккаунтов, которые </w:t>
            </w:r>
            <w:r>
              <w:lastRenderedPageBreak/>
              <w:t>были добавлены пользователем</w:t>
            </w:r>
          </w:p>
        </w:tc>
      </w:tr>
      <w:tr w:rsidR="00702751" w14:paraId="13DDA574" w14:textId="77777777" w:rsidTr="00DB4082">
        <w:tc>
          <w:tcPr>
            <w:tcW w:w="815" w:type="pct"/>
            <w:shd w:val="clear" w:color="auto" w:fill="auto"/>
            <w:vAlign w:val="center"/>
          </w:tcPr>
          <w:p w14:paraId="64B89A22" w14:textId="3A82B423" w:rsidR="00702751" w:rsidRDefault="00702751" w:rsidP="009B2BC7">
            <w:pPr>
              <w:pStyle w:val="tdtext"/>
              <w:ind w:firstLine="0"/>
              <w:jc w:val="center"/>
            </w:pPr>
            <w:r>
              <w:t>34</w:t>
            </w:r>
          </w:p>
        </w:tc>
        <w:tc>
          <w:tcPr>
            <w:tcW w:w="2221" w:type="pct"/>
            <w:shd w:val="clear" w:color="auto" w:fill="auto"/>
          </w:tcPr>
          <w:p w14:paraId="18FDF6A0" w14:textId="146B2680" w:rsidR="00702751" w:rsidRDefault="00702751" w:rsidP="009B2BC7">
            <w:pPr>
              <w:pStyle w:val="tdtext"/>
              <w:ind w:firstLine="0"/>
            </w:pPr>
            <w:r>
              <w:t>Как пользователь на странице аккаунтов при выборе аккаунта хочу видеть подробную информацию о нем (список скриптов, количество денежных средств, статус аккаунта, форма изменения логина и пароля, запущенные обзвоны)</w:t>
            </w:r>
          </w:p>
        </w:tc>
        <w:tc>
          <w:tcPr>
            <w:tcW w:w="1964" w:type="pct"/>
            <w:shd w:val="clear" w:color="auto" w:fill="auto"/>
          </w:tcPr>
          <w:p w14:paraId="61EB1DA8" w14:textId="150A2FF2" w:rsidR="00702751" w:rsidRPr="009A7B3C" w:rsidRDefault="00702751" w:rsidP="009B2BC7">
            <w:pPr>
              <w:pStyle w:val="tdtext"/>
              <w:ind w:firstLine="0"/>
            </w:pPr>
            <w:r>
              <w:t>На странице аккаунтов при выборе аккаунта можно увидеть подробную информацию об аккаунте</w:t>
            </w:r>
          </w:p>
        </w:tc>
      </w:tr>
      <w:tr w:rsidR="009A7B3C" w14:paraId="16A0963A" w14:textId="77777777" w:rsidTr="00DB4082">
        <w:tc>
          <w:tcPr>
            <w:tcW w:w="815" w:type="pct"/>
            <w:shd w:val="clear" w:color="auto" w:fill="auto"/>
            <w:vAlign w:val="center"/>
          </w:tcPr>
          <w:p w14:paraId="09388784" w14:textId="5F13BE2E" w:rsidR="009A7B3C" w:rsidRDefault="009A7B3C" w:rsidP="009B2BC7">
            <w:pPr>
              <w:pStyle w:val="tdtext"/>
              <w:ind w:firstLine="0"/>
              <w:jc w:val="center"/>
            </w:pPr>
            <w:r>
              <w:t>35</w:t>
            </w:r>
          </w:p>
        </w:tc>
        <w:tc>
          <w:tcPr>
            <w:tcW w:w="2221" w:type="pct"/>
            <w:shd w:val="clear" w:color="auto" w:fill="auto"/>
          </w:tcPr>
          <w:p w14:paraId="58B385C1" w14:textId="08647A32" w:rsidR="009A7B3C" w:rsidRDefault="009A7B3C" w:rsidP="009B2BC7">
            <w:pPr>
              <w:pStyle w:val="tdtext"/>
              <w:ind w:firstLine="0"/>
            </w:pPr>
            <w:r>
              <w:t>Как пользователь на странице аккаунтов при выборе скрипта хочу переходить в его подробный просмотр</w:t>
            </w:r>
          </w:p>
        </w:tc>
        <w:tc>
          <w:tcPr>
            <w:tcW w:w="1964" w:type="pct"/>
            <w:shd w:val="clear" w:color="auto" w:fill="auto"/>
          </w:tcPr>
          <w:p w14:paraId="7A1F1CCB" w14:textId="7479E900" w:rsidR="009A7B3C" w:rsidRDefault="009A7B3C" w:rsidP="009B2BC7">
            <w:pPr>
              <w:pStyle w:val="tdtext"/>
              <w:ind w:firstLine="0"/>
            </w:pPr>
            <w:r>
              <w:t>На странице аккаунтов при выборе скрипта переходит на страницу подробного просмотра</w:t>
            </w:r>
          </w:p>
        </w:tc>
      </w:tr>
      <w:tr w:rsidR="009A7B3C" w14:paraId="7E8202EF" w14:textId="77777777" w:rsidTr="00DB4082">
        <w:tc>
          <w:tcPr>
            <w:tcW w:w="815" w:type="pct"/>
            <w:shd w:val="clear" w:color="auto" w:fill="auto"/>
            <w:vAlign w:val="center"/>
          </w:tcPr>
          <w:p w14:paraId="1BB531EA" w14:textId="07CDA3C3" w:rsidR="009A7B3C" w:rsidRDefault="009A7B3C" w:rsidP="009B2BC7">
            <w:pPr>
              <w:pStyle w:val="tdtext"/>
              <w:ind w:firstLine="0"/>
              <w:jc w:val="center"/>
            </w:pPr>
            <w:r>
              <w:t>36</w:t>
            </w:r>
          </w:p>
        </w:tc>
        <w:tc>
          <w:tcPr>
            <w:tcW w:w="2221" w:type="pct"/>
            <w:shd w:val="clear" w:color="auto" w:fill="auto"/>
          </w:tcPr>
          <w:p w14:paraId="1148930F" w14:textId="77777777" w:rsidR="009A7B3C" w:rsidRPr="009C5FE7" w:rsidRDefault="009A7B3C" w:rsidP="009B2BC7">
            <w:pPr>
              <w:pStyle w:val="tdtext"/>
              <w:ind w:firstLine="0"/>
            </w:pPr>
          </w:p>
        </w:tc>
        <w:tc>
          <w:tcPr>
            <w:tcW w:w="1964" w:type="pct"/>
            <w:shd w:val="clear" w:color="auto" w:fill="auto"/>
          </w:tcPr>
          <w:p w14:paraId="283E7101" w14:textId="77777777" w:rsidR="009A7B3C" w:rsidRDefault="009A7B3C" w:rsidP="009B2BC7">
            <w:pPr>
              <w:pStyle w:val="tdtext"/>
              <w:ind w:firstLine="0"/>
            </w:pPr>
          </w:p>
        </w:tc>
      </w:tr>
    </w:tbl>
    <w:p w14:paraId="4849B7C1" w14:textId="77777777" w:rsidR="00767F7A" w:rsidRPr="00767F7A" w:rsidRDefault="00767F7A" w:rsidP="00767F7A">
      <w:pPr>
        <w:pStyle w:val="tdtext"/>
      </w:pPr>
    </w:p>
    <w:p w14:paraId="1919B9D3" w14:textId="32E1A72D" w:rsidR="008D56B8" w:rsidRDefault="008D56B8" w:rsidP="008D56B8">
      <w:pPr>
        <w:pStyle w:val="tdtoccaptionlevel3"/>
      </w:pPr>
      <w:bookmarkStart w:id="61" w:name="_Toc88569559"/>
      <w:r>
        <w:t>Временной регламент реализации каждой функции, задачи (или комплекса задач)</w:t>
      </w:r>
      <w:bookmarkEnd w:id="61"/>
    </w:p>
    <w:p w14:paraId="0A57F2FB" w14:textId="5A86E6C9" w:rsidR="00857A55" w:rsidRPr="00857A55" w:rsidRDefault="00452D4A" w:rsidP="00452D4A">
      <w:pPr>
        <w:pStyle w:val="tdtext"/>
      </w:pPr>
      <w:r>
        <w:t>Все требования должны функционировать весь период системы.</w:t>
      </w:r>
      <w:r w:rsidRPr="00857A55">
        <w:t xml:space="preserve"> </w:t>
      </w:r>
    </w:p>
    <w:p w14:paraId="0AFA8D93" w14:textId="7F1631F8" w:rsidR="008D56B8" w:rsidRDefault="008D56B8" w:rsidP="008D56B8">
      <w:pPr>
        <w:pStyle w:val="tdtoccaptionlevel3"/>
      </w:pPr>
      <w:bookmarkStart w:id="62" w:name="_Toc88569560"/>
      <w:r>
        <w:t>Требования к качеству реализации каждой функции (задачи или комплекса задач), к форме представления выходной информации, характеристики необходимой точности и времени выполнения, требования одновременности выполнения группы функций, достоверности выдачи результатов</w:t>
      </w:r>
      <w:bookmarkEnd w:id="62"/>
    </w:p>
    <w:p w14:paraId="1187E611" w14:textId="11583A42" w:rsidR="005A75A3" w:rsidRPr="005A75A3" w:rsidRDefault="005A75A3" w:rsidP="005A75A3">
      <w:pPr>
        <w:pStyle w:val="tdtext"/>
      </w:pPr>
      <w:r>
        <w:t>-----------------</w:t>
      </w:r>
    </w:p>
    <w:p w14:paraId="356D82B1" w14:textId="00BFA124" w:rsidR="008D56B8" w:rsidRDefault="008D56B8" w:rsidP="008D56B8">
      <w:pPr>
        <w:pStyle w:val="tdtoccaptionlevel3"/>
      </w:pPr>
      <w:bookmarkStart w:id="63" w:name="_Toc88569561"/>
      <w:r>
        <w:t>Перечень и критерии отказов для каждой функции, по которой задаются требования по надежности</w:t>
      </w:r>
      <w:bookmarkEnd w:id="63"/>
    </w:p>
    <w:p w14:paraId="5295872B" w14:textId="1BD52D68" w:rsidR="005A75A3" w:rsidRPr="005A75A3" w:rsidRDefault="005A75A3" w:rsidP="005A75A3">
      <w:pPr>
        <w:pStyle w:val="tdtext"/>
      </w:pPr>
      <w:r>
        <w:t>--------------</w:t>
      </w:r>
    </w:p>
    <w:p w14:paraId="080A480C" w14:textId="5C3BBFB4" w:rsidR="0078497C" w:rsidRDefault="0078497C" w:rsidP="00FB550A">
      <w:pPr>
        <w:pStyle w:val="tdtoccaptionlevel2"/>
      </w:pPr>
      <w:bookmarkStart w:id="64" w:name="_Toc303604284"/>
      <w:bookmarkStart w:id="65" w:name="_Toc88569562"/>
      <w:r w:rsidRPr="00FB550A">
        <w:lastRenderedPageBreak/>
        <w:t>Требования к видам обеспечения</w:t>
      </w:r>
      <w:bookmarkEnd w:id="64"/>
      <w:bookmarkEnd w:id="65"/>
    </w:p>
    <w:p w14:paraId="0D7AA956" w14:textId="2653599A" w:rsidR="0078497C" w:rsidRDefault="0078497C" w:rsidP="00FB550A">
      <w:pPr>
        <w:pStyle w:val="tdtoccaptionlevel3"/>
      </w:pPr>
      <w:bookmarkStart w:id="66" w:name="_Toc303604285"/>
      <w:bookmarkStart w:id="67" w:name="_Toc88569563"/>
      <w:bookmarkStart w:id="68" w:name="_Toc167102209"/>
      <w:r w:rsidRPr="00FB550A">
        <w:t>Требования к математическому обеспечению</w:t>
      </w:r>
      <w:bookmarkEnd w:id="66"/>
      <w:bookmarkEnd w:id="67"/>
    </w:p>
    <w:p w14:paraId="7DFBCB7F" w14:textId="0852BF77" w:rsidR="005A75A3" w:rsidRPr="005A75A3" w:rsidRDefault="005A75A3" w:rsidP="005A75A3">
      <w:pPr>
        <w:pStyle w:val="tdtext"/>
      </w:pPr>
      <w:r w:rsidRPr="005A75A3">
        <w:t>Не предъявляются.</w:t>
      </w:r>
    </w:p>
    <w:p w14:paraId="542AC930" w14:textId="4226C8E3" w:rsidR="00674D76" w:rsidRDefault="0078497C" w:rsidP="004A1767">
      <w:pPr>
        <w:pStyle w:val="tdtoccaptionlevel3"/>
      </w:pPr>
      <w:bookmarkStart w:id="69" w:name="_Toc303604286"/>
      <w:bookmarkStart w:id="70" w:name="_Toc88569564"/>
      <w:r w:rsidRPr="00FB550A">
        <w:t>Требования к информационному обеспечению</w:t>
      </w:r>
      <w:bookmarkEnd w:id="69"/>
      <w:bookmarkEnd w:id="70"/>
    </w:p>
    <w:p w14:paraId="64F57F42" w14:textId="2FBE0FF4" w:rsidR="00A853B8" w:rsidRPr="00A853B8" w:rsidRDefault="00A853B8" w:rsidP="00A853B8">
      <w:pPr>
        <w:pStyle w:val="tdtext"/>
      </w:pPr>
      <w:r>
        <w:t>Не предъявляются</w:t>
      </w:r>
    </w:p>
    <w:p w14:paraId="661C1460" w14:textId="51840045" w:rsidR="0078497C" w:rsidRDefault="0078497C" w:rsidP="00FB550A">
      <w:pPr>
        <w:pStyle w:val="tdtoccaptionlevel3"/>
      </w:pPr>
      <w:bookmarkStart w:id="71" w:name="_Toc303604287"/>
      <w:bookmarkStart w:id="72" w:name="_Toc88569565"/>
      <w:r w:rsidRPr="00FB550A">
        <w:t>Требования к лингвистическому обеспечению</w:t>
      </w:r>
      <w:bookmarkEnd w:id="71"/>
      <w:bookmarkEnd w:id="72"/>
    </w:p>
    <w:p w14:paraId="500B2B5C" w14:textId="0384D7CE" w:rsidR="00674D76" w:rsidRDefault="00674D76" w:rsidP="00674D76">
      <w:pPr>
        <w:pStyle w:val="tdtext"/>
      </w:pPr>
      <w:r>
        <w:rPr>
          <w:lang w:val="en-US"/>
        </w:rPr>
        <w:t>Frontend</w:t>
      </w:r>
      <w:r w:rsidRPr="00674D76">
        <w:t xml:space="preserve"> </w:t>
      </w:r>
      <w:r>
        <w:t xml:space="preserve">часть должна быть реализованы на технологиях </w:t>
      </w:r>
      <w:r>
        <w:rPr>
          <w:lang w:val="en-US"/>
        </w:rPr>
        <w:t>HTML</w:t>
      </w:r>
      <w:r w:rsidRPr="00674D76">
        <w:t xml:space="preserve">, </w:t>
      </w:r>
      <w:r>
        <w:rPr>
          <w:lang w:val="en-US"/>
        </w:rPr>
        <w:t>CSS</w:t>
      </w:r>
      <w:r w:rsidRPr="00674D76">
        <w:t xml:space="preserve">, </w:t>
      </w:r>
      <w:r>
        <w:rPr>
          <w:lang w:val="en-US"/>
        </w:rPr>
        <w:t>Bootstrap</w:t>
      </w:r>
      <w:r w:rsidRPr="00674D76">
        <w:t xml:space="preserve">, </w:t>
      </w:r>
      <w:r>
        <w:rPr>
          <w:lang w:val="en-US"/>
        </w:rPr>
        <w:t>JavaScript</w:t>
      </w:r>
      <w:r w:rsidRPr="00674D76">
        <w:t>,</w:t>
      </w:r>
      <w:r>
        <w:t xml:space="preserve"> желательно</w:t>
      </w:r>
      <w:r w:rsidRPr="00674D76">
        <w:t xml:space="preserve"> </w:t>
      </w:r>
      <w:r>
        <w:rPr>
          <w:lang w:val="en-US"/>
        </w:rPr>
        <w:t>Vue</w:t>
      </w:r>
      <w:r w:rsidRPr="00674D76">
        <w:t>.</w:t>
      </w:r>
      <w:r>
        <w:rPr>
          <w:lang w:val="en-US"/>
        </w:rPr>
        <w:t>js</w:t>
      </w:r>
      <w:r>
        <w:t>.</w:t>
      </w:r>
    </w:p>
    <w:p w14:paraId="1A579C28" w14:textId="4B46AFAE" w:rsidR="00674D76" w:rsidRPr="00674D76" w:rsidRDefault="00674D76" w:rsidP="00674D76">
      <w:pPr>
        <w:pStyle w:val="tdtext"/>
      </w:pPr>
      <w:r>
        <w:rPr>
          <w:lang w:val="en-US"/>
        </w:rPr>
        <w:t>Backend</w:t>
      </w:r>
      <w:r w:rsidRPr="00674D76">
        <w:t xml:space="preserve"> </w:t>
      </w:r>
      <w:r>
        <w:t xml:space="preserve">часть должна быть реализована на </w:t>
      </w:r>
      <w:r>
        <w:rPr>
          <w:lang w:val="en-US"/>
        </w:rPr>
        <w:t>Python</w:t>
      </w:r>
      <w:r>
        <w:t xml:space="preserve">, используя фреймворк </w:t>
      </w:r>
      <w:r>
        <w:rPr>
          <w:lang w:val="en-US"/>
        </w:rPr>
        <w:t>Django</w:t>
      </w:r>
      <w:r>
        <w:t>.</w:t>
      </w:r>
    </w:p>
    <w:p w14:paraId="53DB1F5F" w14:textId="184F57B4" w:rsidR="00A853B8" w:rsidRDefault="0078497C" w:rsidP="00D20781">
      <w:pPr>
        <w:pStyle w:val="tdtoccaptionlevel3"/>
      </w:pPr>
      <w:bookmarkStart w:id="73" w:name="_Toc303604288"/>
      <w:bookmarkStart w:id="74" w:name="_Toc88569566"/>
      <w:r w:rsidRPr="00FB550A">
        <w:t>Требования к программному обеспечению</w:t>
      </w:r>
      <w:bookmarkStart w:id="75" w:name="_Toc303604291"/>
      <w:bookmarkStart w:id="76" w:name="_Toc88569569"/>
      <w:bookmarkEnd w:id="73"/>
      <w:bookmarkEnd w:id="74"/>
    </w:p>
    <w:p w14:paraId="36E46637" w14:textId="3BF26566" w:rsidR="00A853B8" w:rsidRPr="00A853B8" w:rsidRDefault="00A853B8" w:rsidP="00A853B8">
      <w:pPr>
        <w:pStyle w:val="tdtext"/>
      </w:pPr>
      <w:r>
        <w:t>Не предъявляются</w:t>
      </w:r>
    </w:p>
    <w:p w14:paraId="446DBBD8" w14:textId="1737D460" w:rsidR="0078497C" w:rsidRDefault="0078497C" w:rsidP="00D20781">
      <w:pPr>
        <w:pStyle w:val="tdtoccaptionlevel3"/>
      </w:pPr>
      <w:r w:rsidRPr="00FB550A">
        <w:t>Требования к организационному обеспечению</w:t>
      </w:r>
      <w:bookmarkEnd w:id="75"/>
      <w:bookmarkEnd w:id="76"/>
    </w:p>
    <w:p w14:paraId="2B50ACD7" w14:textId="5D28BF5D" w:rsidR="008D56B8" w:rsidRDefault="008D56B8" w:rsidP="008D56B8">
      <w:pPr>
        <w:pStyle w:val="tdtoccaptionlevel4"/>
      </w:pPr>
      <w:r>
        <w:t>Требования к структуре и функциям подразделений, участвующих в функционировании системы или обеспечивающих эксплуатацию</w:t>
      </w:r>
    </w:p>
    <w:p w14:paraId="7F4238C2" w14:textId="0B337FAA" w:rsidR="00A853B8" w:rsidRPr="00A853B8" w:rsidRDefault="00A853B8" w:rsidP="00A853B8">
      <w:pPr>
        <w:pStyle w:val="tdtext"/>
      </w:pPr>
      <w:r>
        <w:t>Основными пользователями системы являются сотрудники функционального (например, сотрудники отдела разработки) подразделения Заказчика. Обеспечивает эксплуатацию системы исполнитель. Состав сотрудников каждого из подразделений определяется штатным расписанием Заказчика, которое, в случае необходимости, может изменяться.</w:t>
      </w:r>
    </w:p>
    <w:p w14:paraId="51037EF5" w14:textId="008415C5" w:rsidR="008D56B8" w:rsidRDefault="008D56B8" w:rsidP="008D56B8">
      <w:pPr>
        <w:pStyle w:val="tdtoccaptionlevel4"/>
      </w:pPr>
      <w:r>
        <w:t>Требования к организации функционирования системы и порядку взаимодействия персонала АС и персонала объекта автоматизации</w:t>
      </w:r>
    </w:p>
    <w:p w14:paraId="3E96A058" w14:textId="77777777" w:rsidR="00A853B8" w:rsidRDefault="00A853B8" w:rsidP="00A853B8">
      <w:pPr>
        <w:pStyle w:val="tdtext"/>
      </w:pPr>
      <w:r>
        <w:t>К организации функционирования Системы и порядку взаимодействия персонала, обеспечивающего эксплуатацию, и пользователей предъявляются следующие требования:</w:t>
      </w:r>
    </w:p>
    <w:p w14:paraId="6643CC7A" w14:textId="50260DA0" w:rsidR="00A853B8" w:rsidRPr="00A853B8" w:rsidRDefault="00A853B8" w:rsidP="00A853B8">
      <w:pPr>
        <w:pStyle w:val="tdtext"/>
        <w:numPr>
          <w:ilvl w:val="0"/>
          <w:numId w:val="34"/>
        </w:numPr>
      </w:pPr>
      <w:r>
        <w:t>в случае возникновения со стороны функционального подразделения необходимости изменения функциональности системы, пользователи должны действовать следующим образом</w:t>
      </w:r>
      <w:r w:rsidRPr="00A853B8">
        <w:t xml:space="preserve">: </w:t>
      </w:r>
      <w:r>
        <w:t>сформировать свое видение функции и предоставить ее исполнителю.</w:t>
      </w:r>
    </w:p>
    <w:p w14:paraId="33556480" w14:textId="5EE5A038" w:rsidR="008D56B8" w:rsidRDefault="008D56B8" w:rsidP="008D56B8">
      <w:pPr>
        <w:pStyle w:val="tdtoccaptionlevel4"/>
      </w:pPr>
      <w:r>
        <w:lastRenderedPageBreak/>
        <w:t>Требования к защите от ошибочных действий персонала системы</w:t>
      </w:r>
    </w:p>
    <w:p w14:paraId="1A5DD34D" w14:textId="77777777" w:rsidR="00A853B8" w:rsidRDefault="00A853B8" w:rsidP="00A853B8">
      <w:pPr>
        <w:pStyle w:val="tdtext"/>
      </w:pPr>
      <w:r>
        <w:t>К защите от ошибочных действий персонала предъявляются следующие требования:</w:t>
      </w:r>
    </w:p>
    <w:p w14:paraId="1C7FFA68" w14:textId="644A6129" w:rsidR="00A853B8" w:rsidRDefault="00A853B8" w:rsidP="00A853B8">
      <w:pPr>
        <w:pStyle w:val="tdtext"/>
        <w:numPr>
          <w:ilvl w:val="0"/>
          <w:numId w:val="34"/>
        </w:numPr>
      </w:pPr>
      <w:r>
        <w:t>должна быть предусмотрена система подтверждения легитимности пользователя при просмотре данных;</w:t>
      </w:r>
    </w:p>
    <w:p w14:paraId="74B61B8E" w14:textId="4E865643" w:rsidR="00A853B8" w:rsidRDefault="00A853B8" w:rsidP="00A853B8">
      <w:pPr>
        <w:pStyle w:val="tdtext"/>
        <w:numPr>
          <w:ilvl w:val="0"/>
          <w:numId w:val="34"/>
        </w:numPr>
      </w:pPr>
      <w:r>
        <w:t>для всех пользователей должна быть запрещена возможность удаления преднастроенных объектов и отчетности;</w:t>
      </w:r>
    </w:p>
    <w:p w14:paraId="2A40702B" w14:textId="5A5BCC0A" w:rsidR="00A853B8" w:rsidRPr="00A853B8" w:rsidRDefault="00A853B8" w:rsidP="00A853B8">
      <w:pPr>
        <w:pStyle w:val="tdtext"/>
        <w:numPr>
          <w:ilvl w:val="0"/>
          <w:numId w:val="34"/>
        </w:numPr>
      </w:pPr>
      <w:r>
        <w:t>для снижения ошибочных действий пользователей должно быть разработано полное и доступное руководство пользователя.</w:t>
      </w:r>
    </w:p>
    <w:p w14:paraId="2F114882" w14:textId="2976E31A" w:rsidR="0078497C" w:rsidRDefault="0078497C" w:rsidP="00FB550A">
      <w:pPr>
        <w:pStyle w:val="tdtoccaptionlevel3"/>
      </w:pPr>
      <w:bookmarkStart w:id="77" w:name="_Toc303604292"/>
      <w:bookmarkStart w:id="78" w:name="_Toc88569570"/>
      <w:r w:rsidRPr="00FB550A">
        <w:t>Требования к методическому обеспечению</w:t>
      </w:r>
      <w:bookmarkEnd w:id="77"/>
      <w:bookmarkEnd w:id="78"/>
    </w:p>
    <w:p w14:paraId="50F31FA8" w14:textId="78C667F3" w:rsidR="00A853B8" w:rsidRPr="00A853B8" w:rsidRDefault="00A853B8" w:rsidP="00A853B8">
      <w:pPr>
        <w:pStyle w:val="tdtext"/>
      </w:pPr>
      <w:r>
        <w:t>Не предъявляются</w:t>
      </w:r>
    </w:p>
    <w:p w14:paraId="2C9F5AF8" w14:textId="6E8EC717" w:rsidR="0078497C" w:rsidRDefault="0078497C" w:rsidP="00FB550A">
      <w:pPr>
        <w:pStyle w:val="tdtoccaptionlevel3"/>
      </w:pPr>
      <w:bookmarkStart w:id="79" w:name="_Toc303604293"/>
      <w:bookmarkStart w:id="80" w:name="_Toc88569571"/>
      <w:r w:rsidRPr="00FB550A">
        <w:t>Требования к другим видам обеспечения системы</w:t>
      </w:r>
      <w:bookmarkEnd w:id="79"/>
      <w:bookmarkEnd w:id="80"/>
    </w:p>
    <w:p w14:paraId="7678BA42" w14:textId="220A96E0" w:rsidR="00A853B8" w:rsidRPr="00467998" w:rsidRDefault="00A853B8" w:rsidP="00A853B8">
      <w:pPr>
        <w:pStyle w:val="tdtext"/>
      </w:pPr>
      <w:r>
        <w:t>Не предъявляются</w:t>
      </w:r>
    </w:p>
    <w:p w14:paraId="3938B338" w14:textId="0A0BD69E" w:rsidR="0078497C" w:rsidRDefault="0078497C" w:rsidP="00E61D0C">
      <w:pPr>
        <w:pStyle w:val="tdtoccaptionlevel1"/>
      </w:pPr>
      <w:bookmarkStart w:id="81" w:name="_Toc303604294"/>
      <w:bookmarkStart w:id="82" w:name="_Ref441581624"/>
      <w:bookmarkStart w:id="83" w:name="_Ref443401341"/>
      <w:bookmarkStart w:id="84" w:name="_Toc88569572"/>
      <w:bookmarkEnd w:id="68"/>
      <w:r w:rsidRPr="00FB550A">
        <w:lastRenderedPageBreak/>
        <w:t>Состав и содержание работ по созданию системы</w:t>
      </w:r>
      <w:bookmarkEnd w:id="81"/>
      <w:bookmarkEnd w:id="82"/>
      <w:bookmarkEnd w:id="83"/>
      <w:bookmarkEnd w:id="84"/>
    </w:p>
    <w:p w14:paraId="2D60E444" w14:textId="703F9766" w:rsidR="008D56B8" w:rsidRDefault="008D56B8" w:rsidP="008D56B8">
      <w:pPr>
        <w:pStyle w:val="tdtoccaptionlevel2"/>
      </w:pPr>
      <w:bookmarkStart w:id="85" w:name="_Toc88569573"/>
      <w:r>
        <w:t>Перечень документов по ГОСТ 34.201, предъявляемых по окончании соответствующих стадий и этапов работ</w:t>
      </w:r>
      <w:bookmarkEnd w:id="85"/>
    </w:p>
    <w:p w14:paraId="7921D0C1" w14:textId="1DCB404C" w:rsidR="008D56B8" w:rsidRDefault="008D56B8" w:rsidP="008D56B8">
      <w:pPr>
        <w:pStyle w:val="tdtoccaptionlevel2"/>
      </w:pPr>
      <w:bookmarkStart w:id="86" w:name="_Toc88569574"/>
      <w:r>
        <w:t>Вид и порядок проведения экспертизы технической документации (стадия, этап, объем проверяемой документации, организация-эксперт)</w:t>
      </w:r>
      <w:bookmarkEnd w:id="86"/>
    </w:p>
    <w:p w14:paraId="215263F7" w14:textId="105CBD0E" w:rsidR="008D56B8" w:rsidRDefault="008D56B8" w:rsidP="008D56B8">
      <w:pPr>
        <w:pStyle w:val="tdtoccaptionlevel2"/>
      </w:pPr>
      <w:bookmarkStart w:id="87" w:name="_Toc88569575"/>
      <w:r>
        <w:t xml:space="preserve">Программа работ, направленных на обеспечение </w:t>
      </w:r>
      <w:r w:rsidR="00DF3600">
        <w:t>требуемого уровня надежности,</w:t>
      </w:r>
      <w:r>
        <w:t xml:space="preserve"> разрабатываемое системы</w:t>
      </w:r>
      <w:bookmarkEnd w:id="87"/>
    </w:p>
    <w:p w14:paraId="15FD4730" w14:textId="77777777" w:rsidR="0078497C" w:rsidRPr="00FB550A" w:rsidRDefault="0078497C" w:rsidP="00E61D0C">
      <w:pPr>
        <w:pStyle w:val="tdtoccaptionlevel1"/>
      </w:pPr>
      <w:bookmarkStart w:id="88" w:name="_Toc303604299"/>
      <w:bookmarkStart w:id="89" w:name="_Ref441581630"/>
      <w:bookmarkStart w:id="90" w:name="_Toc88569577"/>
      <w:r w:rsidRPr="00FB550A">
        <w:lastRenderedPageBreak/>
        <w:t>Порядок контроля и приемки системы</w:t>
      </w:r>
      <w:bookmarkEnd w:id="88"/>
      <w:bookmarkEnd w:id="89"/>
      <w:bookmarkEnd w:id="90"/>
    </w:p>
    <w:p w14:paraId="30A0ACB1" w14:textId="0A547E89" w:rsidR="0078497C" w:rsidRDefault="0078497C" w:rsidP="00FB550A">
      <w:pPr>
        <w:pStyle w:val="tdtoccaptionlevel2"/>
      </w:pPr>
      <w:bookmarkStart w:id="91" w:name="_Toc303604300"/>
      <w:bookmarkStart w:id="92" w:name="_Toc88569578"/>
      <w:r w:rsidRPr="00FB550A">
        <w:t>Виды, состав, объем и методы испытаний системы и ее составных частей</w:t>
      </w:r>
      <w:bookmarkEnd w:id="91"/>
      <w:bookmarkEnd w:id="92"/>
    </w:p>
    <w:p w14:paraId="32A4216B" w14:textId="77777777" w:rsidR="00AB08D5" w:rsidRDefault="00AB08D5" w:rsidP="00AB08D5">
      <w:pPr>
        <w:pStyle w:val="tdtext"/>
      </w:pPr>
      <w:r>
        <w:t>Система подвергается испытаниям следующих видов:</w:t>
      </w:r>
    </w:p>
    <w:p w14:paraId="5DA2DD03" w14:textId="5721C228" w:rsidR="00AB08D5" w:rsidRDefault="00AB08D5" w:rsidP="00AB08D5">
      <w:pPr>
        <w:pStyle w:val="tdtext"/>
        <w:numPr>
          <w:ilvl w:val="0"/>
          <w:numId w:val="36"/>
        </w:numPr>
      </w:pPr>
      <w:r>
        <w:t>Предварительные испытания.</w:t>
      </w:r>
    </w:p>
    <w:p w14:paraId="4C059F72" w14:textId="7DFB2C78" w:rsidR="00AB08D5" w:rsidRDefault="00AB08D5" w:rsidP="00AB08D5">
      <w:pPr>
        <w:pStyle w:val="tdtext"/>
        <w:numPr>
          <w:ilvl w:val="0"/>
          <w:numId w:val="36"/>
        </w:numPr>
      </w:pPr>
      <w:r>
        <w:t>Опытная эксплуатация.</w:t>
      </w:r>
    </w:p>
    <w:p w14:paraId="0EC2ACB6" w14:textId="27E5EF2E" w:rsidR="00AB08D5" w:rsidRDefault="00AB08D5" w:rsidP="00AB08D5">
      <w:pPr>
        <w:pStyle w:val="tdtext"/>
        <w:numPr>
          <w:ilvl w:val="0"/>
          <w:numId w:val="36"/>
        </w:numPr>
      </w:pPr>
      <w:r>
        <w:t>Приемочные испытания.</w:t>
      </w:r>
    </w:p>
    <w:p w14:paraId="5D6882DB" w14:textId="77777777" w:rsidR="00AB08D5" w:rsidRDefault="00AB08D5" w:rsidP="00AB08D5">
      <w:pPr>
        <w:pStyle w:val="tdtext"/>
      </w:pPr>
      <w: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p>
    <w:p w14:paraId="0D70E301" w14:textId="77777777" w:rsidR="00AB08D5" w:rsidRDefault="00AB08D5" w:rsidP="00AB08D5">
      <w:pPr>
        <w:pStyle w:val="tdtext"/>
      </w:pPr>
      <w: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p>
    <w:p w14:paraId="6686F927" w14:textId="3EC14FDE" w:rsidR="00AB08D5" w:rsidRPr="00AB08D5" w:rsidRDefault="00AB08D5" w:rsidP="00AB08D5">
      <w:pPr>
        <w:pStyle w:val="tdtext"/>
      </w:pPr>
      <w: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1F0DDB3E" w14:textId="2B6A88F9" w:rsidR="0078497C" w:rsidRDefault="0078497C" w:rsidP="00FB550A">
      <w:pPr>
        <w:pStyle w:val="tdtoccaptionlevel2"/>
      </w:pPr>
      <w:bookmarkStart w:id="93" w:name="_Toc303604301"/>
      <w:bookmarkStart w:id="94" w:name="_Toc88569579"/>
      <w:r w:rsidRPr="00FB550A">
        <w:t>Общие требования к приемке работ по стадиям</w:t>
      </w:r>
      <w:bookmarkEnd w:id="93"/>
      <w:bookmarkEnd w:id="9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1"/>
        <w:gridCol w:w="1688"/>
        <w:gridCol w:w="2013"/>
        <w:gridCol w:w="2215"/>
        <w:gridCol w:w="1775"/>
      </w:tblGrid>
      <w:tr w:rsidR="00FA00CA" w14:paraId="47677E1A" w14:textId="77777777" w:rsidTr="00FA00CA">
        <w:tc>
          <w:tcPr>
            <w:tcW w:w="2271" w:type="dxa"/>
            <w:shd w:val="clear" w:color="auto" w:fill="auto"/>
            <w:vAlign w:val="center"/>
          </w:tcPr>
          <w:p w14:paraId="4A6A6B02" w14:textId="7D734C53" w:rsidR="00D14C91" w:rsidRPr="00FA00CA" w:rsidRDefault="00D14C91" w:rsidP="00FA00CA">
            <w:pPr>
              <w:pStyle w:val="tdtext"/>
              <w:ind w:firstLine="0"/>
              <w:jc w:val="center"/>
              <w:rPr>
                <w:b/>
                <w:bCs/>
              </w:rPr>
            </w:pPr>
            <w:r w:rsidRPr="00FA00CA">
              <w:rPr>
                <w:b/>
                <w:bCs/>
              </w:rPr>
              <w:t>Стадия испытания</w:t>
            </w:r>
          </w:p>
        </w:tc>
        <w:tc>
          <w:tcPr>
            <w:tcW w:w="1617" w:type="dxa"/>
            <w:shd w:val="clear" w:color="auto" w:fill="auto"/>
            <w:vAlign w:val="center"/>
          </w:tcPr>
          <w:p w14:paraId="6F98021E" w14:textId="0DF8B4D0" w:rsidR="00D14C91" w:rsidRPr="00FA00CA" w:rsidRDefault="00D14C91" w:rsidP="00FA00CA">
            <w:pPr>
              <w:pStyle w:val="tdtext"/>
              <w:ind w:firstLine="0"/>
              <w:jc w:val="center"/>
              <w:rPr>
                <w:b/>
                <w:bCs/>
              </w:rPr>
            </w:pPr>
            <w:r w:rsidRPr="00FA00CA">
              <w:rPr>
                <w:b/>
                <w:bCs/>
              </w:rPr>
              <w:t>Участники испытаний</w:t>
            </w:r>
          </w:p>
        </w:tc>
        <w:tc>
          <w:tcPr>
            <w:tcW w:w="2078" w:type="dxa"/>
            <w:shd w:val="clear" w:color="auto" w:fill="auto"/>
            <w:vAlign w:val="center"/>
          </w:tcPr>
          <w:p w14:paraId="3596234C" w14:textId="1B3B94FE" w:rsidR="00D14C91" w:rsidRPr="00FA00CA" w:rsidRDefault="00D14C91" w:rsidP="00FA00CA">
            <w:pPr>
              <w:pStyle w:val="tdtext"/>
              <w:ind w:firstLine="0"/>
              <w:jc w:val="center"/>
              <w:rPr>
                <w:b/>
                <w:bCs/>
              </w:rPr>
            </w:pPr>
            <w:r w:rsidRPr="00FA00CA">
              <w:rPr>
                <w:b/>
                <w:bCs/>
              </w:rPr>
              <w:t>Срок проведения</w:t>
            </w:r>
          </w:p>
        </w:tc>
        <w:tc>
          <w:tcPr>
            <w:tcW w:w="2215" w:type="dxa"/>
            <w:shd w:val="clear" w:color="auto" w:fill="auto"/>
            <w:vAlign w:val="center"/>
          </w:tcPr>
          <w:p w14:paraId="5BD4F1C0" w14:textId="7A614BB4" w:rsidR="00D14C91" w:rsidRPr="00FA00CA" w:rsidRDefault="00D14C91" w:rsidP="00FA00CA">
            <w:pPr>
              <w:pStyle w:val="tdtext"/>
              <w:ind w:firstLine="0"/>
              <w:jc w:val="center"/>
              <w:rPr>
                <w:b/>
                <w:bCs/>
              </w:rPr>
            </w:pPr>
            <w:r w:rsidRPr="00FA00CA">
              <w:rPr>
                <w:b/>
                <w:bCs/>
              </w:rPr>
              <w:t>Порядок согласования документации</w:t>
            </w:r>
          </w:p>
        </w:tc>
        <w:tc>
          <w:tcPr>
            <w:tcW w:w="1781" w:type="dxa"/>
            <w:shd w:val="clear" w:color="auto" w:fill="auto"/>
            <w:vAlign w:val="center"/>
          </w:tcPr>
          <w:p w14:paraId="134B361C" w14:textId="7593DF02" w:rsidR="00D14C91" w:rsidRPr="00FA00CA" w:rsidRDefault="00D14C91" w:rsidP="00FA00CA">
            <w:pPr>
              <w:pStyle w:val="tdtext"/>
              <w:ind w:firstLine="0"/>
              <w:jc w:val="center"/>
              <w:rPr>
                <w:b/>
                <w:bCs/>
              </w:rPr>
            </w:pPr>
            <w:r w:rsidRPr="00FA00CA">
              <w:rPr>
                <w:b/>
                <w:bCs/>
              </w:rPr>
              <w:t>Статус приемочной группы</w:t>
            </w:r>
          </w:p>
        </w:tc>
      </w:tr>
      <w:tr w:rsidR="00FA00CA" w14:paraId="592717F9" w14:textId="77777777" w:rsidTr="00FA00CA">
        <w:tc>
          <w:tcPr>
            <w:tcW w:w="2271" w:type="dxa"/>
            <w:shd w:val="clear" w:color="auto" w:fill="auto"/>
          </w:tcPr>
          <w:p w14:paraId="685D928B" w14:textId="2EB6461E" w:rsidR="00D14C91" w:rsidRDefault="00D14C91" w:rsidP="00FA00CA">
            <w:pPr>
              <w:pStyle w:val="tdtext"/>
              <w:ind w:firstLine="0"/>
            </w:pPr>
            <w:r w:rsidRPr="00FA00CA">
              <w:rPr>
                <w:rFonts w:cs="Arial"/>
                <w:color w:val="212121"/>
                <w:shd w:val="clear" w:color="auto" w:fill="FCFCFC"/>
              </w:rPr>
              <w:t>Предварительные испытания</w:t>
            </w:r>
          </w:p>
        </w:tc>
        <w:tc>
          <w:tcPr>
            <w:tcW w:w="1617" w:type="dxa"/>
            <w:shd w:val="clear" w:color="auto" w:fill="auto"/>
          </w:tcPr>
          <w:p w14:paraId="68CBDC4C" w14:textId="2A867566" w:rsidR="00D14C91" w:rsidRDefault="00D14C91" w:rsidP="00FA00CA">
            <w:pPr>
              <w:pStyle w:val="tdtext"/>
              <w:ind w:firstLine="0"/>
            </w:pPr>
            <w:r>
              <w:t>Исполнитель</w:t>
            </w:r>
          </w:p>
        </w:tc>
        <w:tc>
          <w:tcPr>
            <w:tcW w:w="2078" w:type="dxa"/>
            <w:shd w:val="clear" w:color="auto" w:fill="auto"/>
          </w:tcPr>
          <w:p w14:paraId="6FCF4ED6" w14:textId="415569FF" w:rsidR="00D14C91" w:rsidRDefault="00D14C91" w:rsidP="00FA00CA">
            <w:pPr>
              <w:pStyle w:val="tdtext"/>
              <w:ind w:firstLine="0"/>
            </w:pPr>
            <w:r>
              <w:t xml:space="preserve">На территории исполнителя, </w:t>
            </w:r>
            <w:r w:rsidRPr="00D14C91">
              <w:t xml:space="preserve">с </w:t>
            </w:r>
            <w:proofErr w:type="gramStart"/>
            <w:r w:rsidRPr="00D14C91">
              <w:t>dd.mm.yyyy</w:t>
            </w:r>
            <w:proofErr w:type="gramEnd"/>
            <w:r w:rsidRPr="00D14C91">
              <w:t xml:space="preserve"> по dd.mm.yyyy</w:t>
            </w:r>
          </w:p>
        </w:tc>
        <w:tc>
          <w:tcPr>
            <w:tcW w:w="2215" w:type="dxa"/>
            <w:shd w:val="clear" w:color="auto" w:fill="auto"/>
          </w:tcPr>
          <w:p w14:paraId="491FD68A" w14:textId="77777777" w:rsidR="00D14C91" w:rsidRDefault="00D14C91" w:rsidP="00FA00CA">
            <w:pPr>
              <w:pStyle w:val="tdtext"/>
              <w:ind w:firstLine="0"/>
            </w:pPr>
            <w:r>
              <w:t>Проведение предварительных испытаний.</w:t>
            </w:r>
          </w:p>
          <w:p w14:paraId="65765362" w14:textId="77777777" w:rsidR="00D14C91" w:rsidRDefault="00D14C91" w:rsidP="00FA00CA">
            <w:pPr>
              <w:pStyle w:val="tdtext"/>
              <w:ind w:firstLine="0"/>
            </w:pPr>
            <w:r>
              <w:t>Фиксирование выявленных неполадок в Протоколе испытаний.</w:t>
            </w:r>
          </w:p>
          <w:p w14:paraId="0769BBFC" w14:textId="77777777" w:rsidR="00D14C91" w:rsidRDefault="00D14C91" w:rsidP="00FA00CA">
            <w:pPr>
              <w:pStyle w:val="tdtext"/>
              <w:ind w:firstLine="0"/>
            </w:pPr>
            <w:r>
              <w:t>Устранение выявленных неполадок.</w:t>
            </w:r>
          </w:p>
          <w:p w14:paraId="7E5D5CCE" w14:textId="77777777" w:rsidR="00D14C91" w:rsidRDefault="00D14C91" w:rsidP="00FA00CA">
            <w:pPr>
              <w:pStyle w:val="tdtext"/>
            </w:pPr>
            <w:r>
              <w:lastRenderedPageBreak/>
              <w:t>Проверка устранения выявленных неполадок.</w:t>
            </w:r>
          </w:p>
          <w:p w14:paraId="5EBE35C2" w14:textId="77777777" w:rsidR="00D14C91" w:rsidRDefault="00D14C91" w:rsidP="00FA00CA">
            <w:pPr>
              <w:pStyle w:val="tdtext"/>
            </w:pPr>
            <w:r>
              <w:t>Принятие решения о возможности передачи АИС в опытную эксплуатацию.</w:t>
            </w:r>
          </w:p>
          <w:p w14:paraId="7F1051E9" w14:textId="4221351C" w:rsidR="00D14C91" w:rsidRDefault="00D14C91" w:rsidP="00FA00CA">
            <w:pPr>
              <w:pStyle w:val="tdtext"/>
              <w:ind w:firstLine="0"/>
            </w:pPr>
            <w:r>
              <w:t>Составление и подписание Акта приёмки АИС в опытную эксплуатацию.</w:t>
            </w:r>
          </w:p>
        </w:tc>
        <w:tc>
          <w:tcPr>
            <w:tcW w:w="1781" w:type="dxa"/>
            <w:shd w:val="clear" w:color="auto" w:fill="auto"/>
          </w:tcPr>
          <w:p w14:paraId="302366AF" w14:textId="167E6613" w:rsidR="00D14C91" w:rsidRDefault="0042054D" w:rsidP="00FA00CA">
            <w:pPr>
              <w:pStyle w:val="tdtext"/>
              <w:ind w:firstLine="0"/>
            </w:pPr>
            <w:r>
              <w:lastRenderedPageBreak/>
              <w:t>Эксперт</w:t>
            </w:r>
          </w:p>
        </w:tc>
      </w:tr>
      <w:tr w:rsidR="00FA00CA" w14:paraId="4833ABEB" w14:textId="77777777" w:rsidTr="00FA00CA">
        <w:tc>
          <w:tcPr>
            <w:tcW w:w="2271" w:type="dxa"/>
            <w:shd w:val="clear" w:color="auto" w:fill="auto"/>
          </w:tcPr>
          <w:p w14:paraId="4BCF8179" w14:textId="10436361" w:rsidR="00D14C91" w:rsidRDefault="0042054D" w:rsidP="00FA00CA">
            <w:pPr>
              <w:pStyle w:val="tdtext"/>
              <w:ind w:firstLine="0"/>
            </w:pPr>
            <w:r w:rsidRPr="00FA00CA">
              <w:rPr>
                <w:rFonts w:cs="Arial"/>
                <w:color w:val="212121"/>
                <w:shd w:val="clear" w:color="auto" w:fill="FCFCFC"/>
              </w:rPr>
              <w:t>Опытная эксплуатация</w:t>
            </w:r>
          </w:p>
        </w:tc>
        <w:tc>
          <w:tcPr>
            <w:tcW w:w="1617" w:type="dxa"/>
            <w:shd w:val="clear" w:color="auto" w:fill="auto"/>
          </w:tcPr>
          <w:p w14:paraId="72A6ECE0" w14:textId="4EFFD934" w:rsidR="00D14C91" w:rsidRDefault="0042054D" w:rsidP="00FA00CA">
            <w:pPr>
              <w:pStyle w:val="tdtext"/>
              <w:ind w:firstLine="0"/>
            </w:pPr>
            <w:r w:rsidRPr="00FA00CA">
              <w:rPr>
                <w:rFonts w:cs="Arial"/>
                <w:color w:val="212121"/>
                <w:shd w:val="clear" w:color="auto" w:fill="FCFCFC"/>
              </w:rPr>
              <w:t>Организации Заказчика и исполнитель</w:t>
            </w:r>
          </w:p>
        </w:tc>
        <w:tc>
          <w:tcPr>
            <w:tcW w:w="2078" w:type="dxa"/>
            <w:shd w:val="clear" w:color="auto" w:fill="auto"/>
          </w:tcPr>
          <w:p w14:paraId="08DA3920" w14:textId="07604875" w:rsidR="00D14C91" w:rsidRDefault="0042054D" w:rsidP="00FA00CA">
            <w:pPr>
              <w:pStyle w:val="tdtext"/>
              <w:ind w:firstLine="0"/>
            </w:pPr>
            <w:r w:rsidRPr="00FA00CA">
              <w:rPr>
                <w:rFonts w:cs="Arial"/>
                <w:color w:val="212121"/>
                <w:shd w:val="clear" w:color="auto" w:fill="FCFCFC"/>
              </w:rPr>
              <w:t xml:space="preserve">На территории Заказчика, с </w:t>
            </w:r>
            <w:proofErr w:type="gramStart"/>
            <w:r w:rsidRPr="00FA00CA">
              <w:rPr>
                <w:rFonts w:cs="Arial"/>
                <w:color w:val="212121"/>
                <w:shd w:val="clear" w:color="auto" w:fill="FCFCFC"/>
              </w:rPr>
              <w:t>dd.mm.yyyy</w:t>
            </w:r>
            <w:proofErr w:type="gramEnd"/>
            <w:r w:rsidRPr="00FA00CA">
              <w:rPr>
                <w:rFonts w:cs="Arial"/>
                <w:color w:val="212121"/>
                <w:shd w:val="clear" w:color="auto" w:fill="FCFCFC"/>
              </w:rPr>
              <w:t xml:space="preserve"> по dd.mm.yyyy</w:t>
            </w:r>
          </w:p>
        </w:tc>
        <w:tc>
          <w:tcPr>
            <w:tcW w:w="2215" w:type="dxa"/>
            <w:shd w:val="clear" w:color="auto" w:fill="auto"/>
          </w:tcPr>
          <w:p w14:paraId="36CE3BE5" w14:textId="11D8DE8E" w:rsidR="00D14C91" w:rsidRDefault="0042054D" w:rsidP="00FA00CA">
            <w:pPr>
              <w:pStyle w:val="tdtext"/>
              <w:ind w:firstLine="0"/>
            </w:pPr>
            <w:r w:rsidRPr="00FA00CA">
              <w:rPr>
                <w:rFonts w:cs="Arial"/>
                <w:color w:val="212121"/>
                <w:shd w:val="clear" w:color="auto" w:fill="FCFCFC"/>
              </w:rPr>
              <w:t>Проведение опытной эксплуатации.</w:t>
            </w:r>
            <w:r w:rsidRPr="00FA00CA">
              <w:rPr>
                <w:rFonts w:cs="Arial"/>
                <w:color w:val="212121"/>
              </w:rPr>
              <w:br/>
            </w:r>
            <w:r w:rsidRPr="00FA00CA">
              <w:rPr>
                <w:rFonts w:cs="Arial"/>
                <w:color w:val="212121"/>
                <w:shd w:val="clear" w:color="auto" w:fill="FCFCFC"/>
              </w:rPr>
              <w:t>Фиксирование выявленных неполадок в Протоколе испытаний.</w:t>
            </w:r>
            <w:r w:rsidRPr="00FA00CA">
              <w:rPr>
                <w:rFonts w:cs="Arial"/>
                <w:color w:val="212121"/>
              </w:rPr>
              <w:br/>
            </w:r>
            <w:r w:rsidRPr="00FA00CA">
              <w:rPr>
                <w:rFonts w:cs="Arial"/>
                <w:color w:val="212121"/>
                <w:shd w:val="clear" w:color="auto" w:fill="FCFCFC"/>
              </w:rPr>
              <w:t>Устранение выявленных неполадок.</w:t>
            </w:r>
            <w:r w:rsidRPr="00FA00CA">
              <w:rPr>
                <w:rFonts w:cs="Arial"/>
                <w:color w:val="212121"/>
              </w:rPr>
              <w:br/>
            </w:r>
            <w:r w:rsidRPr="00FA00CA">
              <w:rPr>
                <w:rFonts w:cs="Arial"/>
                <w:color w:val="212121"/>
                <w:shd w:val="clear" w:color="auto" w:fill="FCFCFC"/>
              </w:rPr>
              <w:t>Проверка устранения выявленных неполадок.</w:t>
            </w:r>
            <w:r w:rsidRPr="00FA00CA">
              <w:rPr>
                <w:rFonts w:cs="Arial"/>
                <w:color w:val="212121"/>
              </w:rPr>
              <w:br/>
            </w:r>
            <w:r w:rsidRPr="00FA00CA">
              <w:rPr>
                <w:rFonts w:cs="Arial"/>
                <w:color w:val="212121"/>
                <w:shd w:val="clear" w:color="auto" w:fill="FCFCFC"/>
              </w:rPr>
              <w:t xml:space="preserve">Принятие решения о готовности АИС к </w:t>
            </w:r>
            <w:r w:rsidRPr="00FA00CA">
              <w:rPr>
                <w:rFonts w:cs="Arial"/>
                <w:color w:val="212121"/>
                <w:shd w:val="clear" w:color="auto" w:fill="FCFCFC"/>
              </w:rPr>
              <w:lastRenderedPageBreak/>
              <w:t>приемочным испытаниям.</w:t>
            </w:r>
            <w:r w:rsidRPr="00FA00CA">
              <w:rPr>
                <w:rFonts w:cs="Arial"/>
                <w:color w:val="212121"/>
              </w:rPr>
              <w:br/>
            </w:r>
            <w:r w:rsidRPr="00FA00CA">
              <w:rPr>
                <w:rFonts w:cs="Arial"/>
                <w:color w:val="212121"/>
                <w:shd w:val="clear" w:color="auto" w:fill="FCFCFC"/>
              </w:rPr>
              <w:t>Составление и подписание Акта о завершении опытной эксплуатации АИС.</w:t>
            </w:r>
          </w:p>
        </w:tc>
        <w:tc>
          <w:tcPr>
            <w:tcW w:w="1781" w:type="dxa"/>
            <w:shd w:val="clear" w:color="auto" w:fill="auto"/>
          </w:tcPr>
          <w:p w14:paraId="20DC8DAB" w14:textId="7C58FDFD" w:rsidR="00D14C91" w:rsidRDefault="0042054D" w:rsidP="00FA00CA">
            <w:pPr>
              <w:pStyle w:val="tdtext"/>
              <w:ind w:firstLine="0"/>
            </w:pPr>
            <w:r w:rsidRPr="00FA00CA">
              <w:rPr>
                <w:rFonts w:cs="Arial"/>
                <w:color w:val="212121"/>
                <w:shd w:val="clear" w:color="auto" w:fill="FCFCFC"/>
              </w:rPr>
              <w:lastRenderedPageBreak/>
              <w:t>Группа тестирования</w:t>
            </w:r>
          </w:p>
        </w:tc>
      </w:tr>
      <w:tr w:rsidR="00FA00CA" w14:paraId="0CD07074" w14:textId="77777777" w:rsidTr="00FA00CA">
        <w:tc>
          <w:tcPr>
            <w:tcW w:w="2271" w:type="dxa"/>
            <w:shd w:val="clear" w:color="auto" w:fill="auto"/>
          </w:tcPr>
          <w:p w14:paraId="3CC6A74F" w14:textId="170DAB89" w:rsidR="0042054D" w:rsidRPr="00FA00CA" w:rsidRDefault="0042054D" w:rsidP="00FA00CA">
            <w:pPr>
              <w:pStyle w:val="tdtext"/>
              <w:ind w:firstLine="0"/>
              <w:rPr>
                <w:rFonts w:cs="Arial"/>
                <w:color w:val="212121"/>
                <w:shd w:val="clear" w:color="auto" w:fill="FCFCFC"/>
              </w:rPr>
            </w:pPr>
            <w:r w:rsidRPr="00FA00CA">
              <w:rPr>
                <w:rFonts w:cs="Arial"/>
                <w:color w:val="212121"/>
                <w:shd w:val="clear" w:color="auto" w:fill="FCFCFC"/>
              </w:rPr>
              <w:t>Приемочные испытания</w:t>
            </w:r>
          </w:p>
        </w:tc>
        <w:tc>
          <w:tcPr>
            <w:tcW w:w="1617" w:type="dxa"/>
            <w:shd w:val="clear" w:color="auto" w:fill="auto"/>
          </w:tcPr>
          <w:p w14:paraId="2C0D66EE" w14:textId="6176B50E" w:rsidR="0042054D" w:rsidRPr="00FA00CA" w:rsidRDefault="0042054D" w:rsidP="00FA00CA">
            <w:pPr>
              <w:pStyle w:val="tdtext"/>
              <w:ind w:firstLine="0"/>
              <w:rPr>
                <w:rFonts w:cs="Arial"/>
                <w:color w:val="212121"/>
                <w:shd w:val="clear" w:color="auto" w:fill="FCFCFC"/>
              </w:rPr>
            </w:pPr>
            <w:r w:rsidRPr="00FA00CA">
              <w:rPr>
                <w:rFonts w:cs="Arial"/>
                <w:color w:val="212121"/>
                <w:shd w:val="clear" w:color="auto" w:fill="FCFCFC"/>
              </w:rPr>
              <w:t>Организации Заказчика и исполнитель</w:t>
            </w:r>
          </w:p>
        </w:tc>
        <w:tc>
          <w:tcPr>
            <w:tcW w:w="2078" w:type="dxa"/>
            <w:shd w:val="clear" w:color="auto" w:fill="auto"/>
          </w:tcPr>
          <w:p w14:paraId="19327B26" w14:textId="4B6DA58C" w:rsidR="0042054D" w:rsidRPr="00FA00CA" w:rsidRDefault="0042054D" w:rsidP="00FA00CA">
            <w:pPr>
              <w:pStyle w:val="tdtext"/>
              <w:ind w:firstLine="0"/>
              <w:rPr>
                <w:rFonts w:cs="Arial"/>
                <w:color w:val="212121"/>
                <w:shd w:val="clear" w:color="auto" w:fill="FCFCFC"/>
              </w:rPr>
            </w:pPr>
            <w:r w:rsidRPr="00FA00CA">
              <w:rPr>
                <w:rFonts w:cs="Arial"/>
                <w:color w:val="212121"/>
                <w:shd w:val="clear" w:color="auto" w:fill="FCFCFC"/>
              </w:rPr>
              <w:t xml:space="preserve">На территории Заказчика, с </w:t>
            </w:r>
            <w:proofErr w:type="gramStart"/>
            <w:r w:rsidRPr="00FA00CA">
              <w:rPr>
                <w:rFonts w:cs="Arial"/>
                <w:color w:val="212121"/>
                <w:shd w:val="clear" w:color="auto" w:fill="FCFCFC"/>
              </w:rPr>
              <w:t>dd.mm.yyyy</w:t>
            </w:r>
            <w:proofErr w:type="gramEnd"/>
            <w:r w:rsidRPr="00FA00CA">
              <w:rPr>
                <w:rFonts w:cs="Arial"/>
                <w:color w:val="212121"/>
                <w:shd w:val="clear" w:color="auto" w:fill="FCFCFC"/>
              </w:rPr>
              <w:t xml:space="preserve"> по dd.mm.yyyy</w:t>
            </w:r>
          </w:p>
        </w:tc>
        <w:tc>
          <w:tcPr>
            <w:tcW w:w="2215" w:type="dxa"/>
            <w:shd w:val="clear" w:color="auto" w:fill="auto"/>
          </w:tcPr>
          <w:p w14:paraId="40AB2D9B" w14:textId="2E15EC75" w:rsidR="0042054D" w:rsidRPr="00FA00CA" w:rsidRDefault="0042054D" w:rsidP="00FA00CA">
            <w:pPr>
              <w:pStyle w:val="tdtext"/>
              <w:ind w:firstLine="0"/>
              <w:rPr>
                <w:rFonts w:cs="Arial"/>
                <w:color w:val="212121"/>
                <w:shd w:val="clear" w:color="auto" w:fill="FCFCFC"/>
              </w:rPr>
            </w:pPr>
            <w:r w:rsidRPr="00FA00CA">
              <w:rPr>
                <w:rFonts w:cs="Arial"/>
                <w:color w:val="212121"/>
                <w:shd w:val="clear" w:color="auto" w:fill="FCFCFC"/>
              </w:rPr>
              <w:t>Проведение приемочных испытаний.</w:t>
            </w:r>
            <w:r w:rsidRPr="00FA00CA">
              <w:rPr>
                <w:rFonts w:cs="Arial"/>
                <w:color w:val="212121"/>
              </w:rPr>
              <w:br/>
            </w:r>
            <w:r w:rsidRPr="00FA00CA">
              <w:rPr>
                <w:rFonts w:cs="Arial"/>
                <w:color w:val="212121"/>
                <w:shd w:val="clear" w:color="auto" w:fill="FCFCFC"/>
              </w:rPr>
              <w:t>Фиксирование выявленных неполадок в Протоколе испытаний.</w:t>
            </w:r>
            <w:r w:rsidRPr="00FA00CA">
              <w:rPr>
                <w:rFonts w:cs="Arial"/>
                <w:color w:val="212121"/>
              </w:rPr>
              <w:br/>
            </w:r>
            <w:r w:rsidRPr="00FA00CA">
              <w:rPr>
                <w:rFonts w:cs="Arial"/>
                <w:color w:val="212121"/>
                <w:shd w:val="clear" w:color="auto" w:fill="FCFCFC"/>
              </w:rPr>
              <w:t>Устранение выявленных неполадок.</w:t>
            </w:r>
            <w:r w:rsidRPr="00FA00CA">
              <w:rPr>
                <w:rFonts w:cs="Arial"/>
                <w:color w:val="212121"/>
              </w:rPr>
              <w:br/>
            </w:r>
            <w:r w:rsidRPr="00FA00CA">
              <w:rPr>
                <w:rFonts w:cs="Arial"/>
                <w:color w:val="212121"/>
                <w:shd w:val="clear" w:color="auto" w:fill="FCFCFC"/>
              </w:rPr>
              <w:t>Проверка устранения выявленных неполадок.</w:t>
            </w:r>
            <w:r w:rsidRPr="00FA00CA">
              <w:rPr>
                <w:rFonts w:cs="Arial"/>
                <w:color w:val="212121"/>
              </w:rPr>
              <w:br/>
            </w:r>
            <w:r w:rsidRPr="00FA00CA">
              <w:rPr>
                <w:rFonts w:cs="Arial"/>
                <w:color w:val="212121"/>
                <w:shd w:val="clear" w:color="auto" w:fill="FCFCFC"/>
              </w:rPr>
              <w:t>Принятие решения о возможности передачи АИС в промышленную эксплуатацию.</w:t>
            </w:r>
            <w:r w:rsidRPr="00FA00CA">
              <w:rPr>
                <w:rFonts w:cs="Arial"/>
                <w:color w:val="212121"/>
              </w:rPr>
              <w:br/>
            </w:r>
            <w:r w:rsidRPr="00FA00CA">
              <w:rPr>
                <w:rFonts w:cs="Arial"/>
                <w:color w:val="212121"/>
                <w:shd w:val="clear" w:color="auto" w:fill="FCFCFC"/>
              </w:rPr>
              <w:t xml:space="preserve">Составление и подписание Акта о завершении приемочных </w:t>
            </w:r>
            <w:r w:rsidRPr="00FA00CA">
              <w:rPr>
                <w:rFonts w:cs="Arial"/>
                <w:color w:val="212121"/>
                <w:shd w:val="clear" w:color="auto" w:fill="FCFCFC"/>
              </w:rPr>
              <w:lastRenderedPageBreak/>
              <w:t>испытаний и передаче АИС в промышленную эксплуатацию.</w:t>
            </w:r>
            <w:r w:rsidRPr="00FA00CA">
              <w:rPr>
                <w:rFonts w:cs="Arial"/>
                <w:color w:val="212121"/>
              </w:rPr>
              <w:br/>
            </w:r>
            <w:r w:rsidRPr="00FA00CA">
              <w:rPr>
                <w:rFonts w:cs="Arial"/>
                <w:color w:val="212121"/>
                <w:shd w:val="clear" w:color="auto" w:fill="FCFCFC"/>
              </w:rPr>
              <w:t>Оформление Акта завершения работ.</w:t>
            </w:r>
          </w:p>
        </w:tc>
        <w:tc>
          <w:tcPr>
            <w:tcW w:w="1781" w:type="dxa"/>
            <w:shd w:val="clear" w:color="auto" w:fill="auto"/>
          </w:tcPr>
          <w:p w14:paraId="0201741F" w14:textId="66FF8824" w:rsidR="0042054D" w:rsidRPr="00FA00CA" w:rsidRDefault="0042054D" w:rsidP="00FA00CA">
            <w:pPr>
              <w:pStyle w:val="tdtext"/>
              <w:ind w:firstLine="0"/>
              <w:rPr>
                <w:rFonts w:cs="Arial"/>
                <w:color w:val="212121"/>
                <w:shd w:val="clear" w:color="auto" w:fill="FCFCFC"/>
              </w:rPr>
            </w:pPr>
            <w:r w:rsidRPr="00FA00CA">
              <w:rPr>
                <w:rFonts w:cs="Arial"/>
                <w:color w:val="212121"/>
                <w:shd w:val="clear" w:color="auto" w:fill="FCFCFC"/>
              </w:rPr>
              <w:lastRenderedPageBreak/>
              <w:t>Приемочная комиссия</w:t>
            </w:r>
          </w:p>
        </w:tc>
      </w:tr>
    </w:tbl>
    <w:p w14:paraId="311572E7" w14:textId="77777777" w:rsidR="00D14C91" w:rsidRPr="00D14C91" w:rsidRDefault="00D14C91" w:rsidP="00D14C91">
      <w:pPr>
        <w:pStyle w:val="tdtext"/>
      </w:pPr>
    </w:p>
    <w:p w14:paraId="3ACC0274" w14:textId="77777777" w:rsidR="0078497C" w:rsidRPr="00FB550A" w:rsidRDefault="0078497C" w:rsidP="00E61D0C">
      <w:pPr>
        <w:pStyle w:val="tdtoccaptionlevel1"/>
      </w:pPr>
      <w:bookmarkStart w:id="95" w:name="_Toc303604303"/>
      <w:bookmarkStart w:id="96" w:name="_Toc88569581"/>
      <w:r w:rsidRPr="00FB550A">
        <w:lastRenderedPageBreak/>
        <w:t>Требования к составу и содержанию работ по подготовке объекта автоматизации к вводу системы в действие</w:t>
      </w:r>
      <w:bookmarkEnd w:id="95"/>
      <w:bookmarkEnd w:id="96"/>
    </w:p>
    <w:p w14:paraId="3F86E5F2" w14:textId="77777777" w:rsidR="0078497C" w:rsidRDefault="0078497C" w:rsidP="00FB550A">
      <w:pPr>
        <w:pStyle w:val="tdtoccaptionlevel2"/>
      </w:pPr>
      <w:bookmarkStart w:id="97" w:name="_Toc303604304"/>
      <w:bookmarkStart w:id="98" w:name="_Toc88569582"/>
      <w:r w:rsidRPr="00FB550A">
        <w:t>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w:t>
      </w:r>
      <w:bookmarkEnd w:id="97"/>
      <w:bookmarkEnd w:id="98"/>
    </w:p>
    <w:p w14:paraId="35304B88" w14:textId="77777777" w:rsidR="0078497C" w:rsidRDefault="0078497C" w:rsidP="00FB550A">
      <w:pPr>
        <w:pStyle w:val="tdtoccaptionlevel2"/>
      </w:pPr>
      <w:bookmarkStart w:id="99" w:name="_Toc303604305"/>
      <w:bookmarkStart w:id="100" w:name="_Toc88569583"/>
      <w:r w:rsidRPr="00FB550A">
        <w:t>Изменения, которые необходимо осуществить в объекте автоматизации</w:t>
      </w:r>
      <w:bookmarkEnd w:id="99"/>
      <w:bookmarkEnd w:id="100"/>
    </w:p>
    <w:p w14:paraId="18CE7959" w14:textId="77777777" w:rsidR="0078497C" w:rsidRDefault="0078497C" w:rsidP="00FB550A">
      <w:pPr>
        <w:pStyle w:val="tdtoccaptionlevel2"/>
      </w:pPr>
      <w:bookmarkStart w:id="101" w:name="_Toc303604306"/>
      <w:bookmarkStart w:id="102" w:name="_Toc88569584"/>
      <w:r w:rsidRPr="00FB550A">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bookmarkEnd w:id="101"/>
      <w:bookmarkEnd w:id="102"/>
    </w:p>
    <w:p w14:paraId="4412161C" w14:textId="77777777" w:rsidR="0078497C" w:rsidRDefault="0078497C" w:rsidP="00FB550A">
      <w:pPr>
        <w:pStyle w:val="tdtoccaptionlevel2"/>
      </w:pPr>
      <w:bookmarkStart w:id="103" w:name="_Toc303604307"/>
      <w:bookmarkStart w:id="104" w:name="_Toc88569585"/>
      <w:r w:rsidRPr="00FB550A">
        <w:t>Создание необходимых для функционирования системы подразделений и служб</w:t>
      </w:r>
      <w:bookmarkEnd w:id="103"/>
      <w:bookmarkEnd w:id="104"/>
    </w:p>
    <w:p w14:paraId="04E714A8" w14:textId="77777777" w:rsidR="0078497C" w:rsidRDefault="0078497C" w:rsidP="00FB550A">
      <w:pPr>
        <w:pStyle w:val="tdtoccaptionlevel2"/>
      </w:pPr>
      <w:bookmarkStart w:id="105" w:name="_Toc303604308"/>
      <w:bookmarkStart w:id="106" w:name="_Toc88569586"/>
      <w:r w:rsidRPr="00FB550A">
        <w:t>Сроки и порядок комплектования штатов и обучения персонала</w:t>
      </w:r>
      <w:bookmarkEnd w:id="105"/>
      <w:bookmarkEnd w:id="106"/>
    </w:p>
    <w:p w14:paraId="30101466" w14:textId="77777777" w:rsidR="0078497C" w:rsidRPr="00FB550A" w:rsidRDefault="0078497C" w:rsidP="00E61D0C">
      <w:pPr>
        <w:pStyle w:val="tdtoccaptionlevel1"/>
      </w:pPr>
      <w:bookmarkStart w:id="107" w:name="_Toc303604309"/>
      <w:bookmarkStart w:id="108" w:name="_Ref441581642"/>
      <w:bookmarkStart w:id="109" w:name="_Toc88569587"/>
      <w:r w:rsidRPr="00FB550A">
        <w:lastRenderedPageBreak/>
        <w:t>Требования к документированию</w:t>
      </w:r>
      <w:bookmarkEnd w:id="107"/>
      <w:bookmarkEnd w:id="108"/>
      <w:bookmarkEnd w:id="109"/>
    </w:p>
    <w:p w14:paraId="290986B4" w14:textId="022D5819" w:rsidR="008D56B8" w:rsidRDefault="008D56B8" w:rsidP="008D56B8">
      <w:pPr>
        <w:pStyle w:val="tdtoccaptionlevel2"/>
      </w:pPr>
      <w:bookmarkStart w:id="110" w:name="_Toc88569588"/>
      <w:r>
        <w:t>Согласованный разработчиком и заказчиком системы перечень подлежащих разработке комплектов и видов документов, соответствующих требованиям ГОСТ 34.201 и НТД отрасли заказчика; перечень документов, выпускаемых на машинных носителях; требования к микрофильмированию документации</w:t>
      </w:r>
      <w:bookmarkEnd w:id="110"/>
    </w:p>
    <w:p w14:paraId="6D816295" w14:textId="2C36ED43" w:rsidR="008D56B8" w:rsidRDefault="008D56B8" w:rsidP="008D56B8">
      <w:pPr>
        <w:pStyle w:val="tdtoccaptionlevel2"/>
      </w:pPr>
      <w:bookmarkStart w:id="111" w:name="_Toc88569589"/>
      <w:r>
        <w:t>Требования по документированию комплектующих элементов межотраслевого применения в соответствии с требованиями ЕСКД и ЕСПД</w:t>
      </w:r>
      <w:bookmarkEnd w:id="111"/>
    </w:p>
    <w:p w14:paraId="17AFDB01" w14:textId="0D5629A6" w:rsidR="008D56B8" w:rsidRDefault="008D56B8" w:rsidP="008D56B8">
      <w:pPr>
        <w:pStyle w:val="tdtoccaptionlevel2"/>
      </w:pPr>
      <w:bookmarkStart w:id="112" w:name="_Toc88569590"/>
      <w:r>
        <w:t>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bookmarkEnd w:id="112"/>
    </w:p>
    <w:p w14:paraId="4C634A3D" w14:textId="77777777" w:rsidR="0078497C" w:rsidRDefault="0078497C" w:rsidP="00E61D0C">
      <w:pPr>
        <w:pStyle w:val="tdtoccaptionlevel1"/>
      </w:pPr>
      <w:bookmarkStart w:id="113" w:name="_Toc303604313"/>
      <w:bookmarkStart w:id="114" w:name="_Toc88569591"/>
      <w:r w:rsidRPr="00FB550A">
        <w:lastRenderedPageBreak/>
        <w:t>Источники разработки</w:t>
      </w:r>
      <w:bookmarkEnd w:id="113"/>
      <w:bookmarkEnd w:id="114"/>
    </w:p>
    <w:p w14:paraId="1823DC41" w14:textId="6DA155E9" w:rsidR="00D72C3D" w:rsidRDefault="00D72C3D" w:rsidP="00970E4E">
      <w:pPr>
        <w:pStyle w:val="tdtocunorderedcaption"/>
      </w:pPr>
      <w:bookmarkStart w:id="115" w:name="_Toc271729715"/>
      <w:bookmarkStart w:id="116" w:name="_Toc311451208"/>
      <w:bookmarkStart w:id="117" w:name="_Toc342300417"/>
      <w:bookmarkStart w:id="118" w:name="_Toc88569592"/>
      <w:r w:rsidRPr="00B90D08">
        <w:lastRenderedPageBreak/>
        <w:t>Перечень принятых сокращений</w:t>
      </w:r>
      <w:bookmarkEnd w:id="115"/>
      <w:bookmarkEnd w:id="116"/>
      <w:bookmarkEnd w:id="117"/>
      <w:bookmarkEnd w:id="118"/>
    </w:p>
    <w:tbl>
      <w:tblPr>
        <w:tblW w:w="5000" w:type="pct"/>
        <w:tblLayout w:type="fixed"/>
        <w:tblLook w:val="0000" w:firstRow="0" w:lastRow="0" w:firstColumn="0" w:lastColumn="0" w:noHBand="0" w:noVBand="0"/>
      </w:tblPr>
      <w:tblGrid>
        <w:gridCol w:w="2047"/>
        <w:gridCol w:w="7915"/>
      </w:tblGrid>
      <w:tr w:rsidR="00D72C3D" w14:paraId="50F8F176" w14:textId="77777777" w:rsidTr="00F93B35">
        <w:tc>
          <w:tcPr>
            <w:tcW w:w="1908" w:type="dxa"/>
          </w:tcPr>
          <w:p w14:paraId="32C57824" w14:textId="77777777" w:rsidR="00D72C3D" w:rsidRPr="00FB371C" w:rsidRDefault="00D72C3D" w:rsidP="00750C95">
            <w:pPr>
              <w:pStyle w:val="tdtabletext"/>
            </w:pPr>
          </w:p>
        </w:tc>
        <w:tc>
          <w:tcPr>
            <w:tcW w:w="7379" w:type="dxa"/>
          </w:tcPr>
          <w:p w14:paraId="5C9EBE57" w14:textId="77777777" w:rsidR="00D72C3D" w:rsidRDefault="00D72C3D" w:rsidP="00750C95">
            <w:pPr>
              <w:pStyle w:val="tdtabletext"/>
            </w:pPr>
          </w:p>
        </w:tc>
      </w:tr>
      <w:tr w:rsidR="00D72C3D" w14:paraId="03466087" w14:textId="77777777" w:rsidTr="00F93B35">
        <w:tc>
          <w:tcPr>
            <w:tcW w:w="1908" w:type="dxa"/>
          </w:tcPr>
          <w:p w14:paraId="79541E3F" w14:textId="77777777" w:rsidR="00D72C3D" w:rsidRPr="00FB371C" w:rsidRDefault="00D72C3D" w:rsidP="00750C95">
            <w:pPr>
              <w:pStyle w:val="tdtabletext"/>
            </w:pPr>
          </w:p>
        </w:tc>
        <w:tc>
          <w:tcPr>
            <w:tcW w:w="7379" w:type="dxa"/>
          </w:tcPr>
          <w:p w14:paraId="2B1943AF" w14:textId="77777777" w:rsidR="00D72C3D" w:rsidRDefault="00D72C3D" w:rsidP="00750C95">
            <w:pPr>
              <w:pStyle w:val="tdtabletext"/>
            </w:pPr>
          </w:p>
        </w:tc>
      </w:tr>
      <w:tr w:rsidR="00D72C3D" w14:paraId="63B4DBE8" w14:textId="77777777" w:rsidTr="00F93B35">
        <w:tc>
          <w:tcPr>
            <w:tcW w:w="1908" w:type="dxa"/>
          </w:tcPr>
          <w:p w14:paraId="3DF1C740" w14:textId="77777777" w:rsidR="00D72C3D" w:rsidRPr="00FB371C" w:rsidRDefault="00D72C3D" w:rsidP="00750C95">
            <w:pPr>
              <w:pStyle w:val="tdtabletext"/>
            </w:pPr>
          </w:p>
        </w:tc>
        <w:tc>
          <w:tcPr>
            <w:tcW w:w="7379" w:type="dxa"/>
          </w:tcPr>
          <w:p w14:paraId="7F75C288" w14:textId="77777777" w:rsidR="00D72C3D" w:rsidRDefault="00D72C3D" w:rsidP="00750C95">
            <w:pPr>
              <w:pStyle w:val="tdtabletext"/>
            </w:pPr>
          </w:p>
        </w:tc>
      </w:tr>
      <w:tr w:rsidR="00D72C3D" w14:paraId="61531059" w14:textId="77777777" w:rsidTr="00F93B35">
        <w:tc>
          <w:tcPr>
            <w:tcW w:w="1908" w:type="dxa"/>
          </w:tcPr>
          <w:p w14:paraId="2C6540E7" w14:textId="77777777" w:rsidR="00D72C3D" w:rsidRDefault="00D72C3D" w:rsidP="00750C95">
            <w:pPr>
              <w:pStyle w:val="tdtabletext"/>
            </w:pPr>
          </w:p>
        </w:tc>
        <w:tc>
          <w:tcPr>
            <w:tcW w:w="7379" w:type="dxa"/>
          </w:tcPr>
          <w:p w14:paraId="4377ADCB" w14:textId="77777777" w:rsidR="00D72C3D" w:rsidRPr="00FB371C" w:rsidRDefault="00D72C3D" w:rsidP="00750C95">
            <w:pPr>
              <w:pStyle w:val="tdtabletext"/>
            </w:pPr>
          </w:p>
        </w:tc>
      </w:tr>
      <w:tr w:rsidR="00D72C3D" w14:paraId="77B07E00" w14:textId="77777777" w:rsidTr="00F93B35">
        <w:tc>
          <w:tcPr>
            <w:tcW w:w="1908" w:type="dxa"/>
          </w:tcPr>
          <w:p w14:paraId="4AA70ABC" w14:textId="77777777" w:rsidR="00D72C3D" w:rsidRPr="00FB371C" w:rsidRDefault="00D72C3D" w:rsidP="00750C95">
            <w:pPr>
              <w:pStyle w:val="tdtabletext"/>
            </w:pPr>
          </w:p>
        </w:tc>
        <w:tc>
          <w:tcPr>
            <w:tcW w:w="7379" w:type="dxa"/>
          </w:tcPr>
          <w:p w14:paraId="0553B76D" w14:textId="77777777" w:rsidR="00D72C3D" w:rsidRPr="00FB371C" w:rsidRDefault="00D72C3D" w:rsidP="00750C95">
            <w:pPr>
              <w:pStyle w:val="tdtabletext"/>
            </w:pPr>
          </w:p>
        </w:tc>
      </w:tr>
      <w:tr w:rsidR="00D72C3D" w14:paraId="4855276B" w14:textId="77777777" w:rsidTr="00F93B35">
        <w:tc>
          <w:tcPr>
            <w:tcW w:w="1908" w:type="dxa"/>
          </w:tcPr>
          <w:p w14:paraId="48DEC90D" w14:textId="77777777" w:rsidR="00D72C3D" w:rsidRDefault="00D72C3D" w:rsidP="00750C95">
            <w:pPr>
              <w:pStyle w:val="tdtabletext"/>
            </w:pPr>
          </w:p>
        </w:tc>
        <w:tc>
          <w:tcPr>
            <w:tcW w:w="7379" w:type="dxa"/>
          </w:tcPr>
          <w:p w14:paraId="25D3C5BA" w14:textId="77777777" w:rsidR="00D72C3D" w:rsidRPr="00FB371C" w:rsidRDefault="00D72C3D" w:rsidP="00750C95">
            <w:pPr>
              <w:pStyle w:val="tdtabletext"/>
            </w:pPr>
          </w:p>
        </w:tc>
      </w:tr>
      <w:tr w:rsidR="00D72C3D" w14:paraId="1E4E68F6" w14:textId="77777777" w:rsidTr="00F93B35">
        <w:tc>
          <w:tcPr>
            <w:tcW w:w="1908" w:type="dxa"/>
          </w:tcPr>
          <w:p w14:paraId="05D60C37" w14:textId="77777777" w:rsidR="00D72C3D" w:rsidRDefault="00D72C3D" w:rsidP="00750C95">
            <w:pPr>
              <w:pStyle w:val="tdtabletext"/>
            </w:pPr>
          </w:p>
        </w:tc>
        <w:tc>
          <w:tcPr>
            <w:tcW w:w="7379" w:type="dxa"/>
          </w:tcPr>
          <w:p w14:paraId="7F9F535F" w14:textId="77777777" w:rsidR="00D72C3D" w:rsidRDefault="00D72C3D" w:rsidP="00750C95">
            <w:pPr>
              <w:pStyle w:val="tdtabletext"/>
            </w:pPr>
          </w:p>
        </w:tc>
      </w:tr>
    </w:tbl>
    <w:p w14:paraId="411D6C2D" w14:textId="77777777" w:rsidR="00D72C3D" w:rsidRDefault="00D72C3D" w:rsidP="00D72C3D">
      <w:pPr>
        <w:pStyle w:val="tdtext"/>
      </w:pPr>
    </w:p>
    <w:p w14:paraId="20CBC6C7" w14:textId="77777777" w:rsidR="00D72C3D" w:rsidRPr="00D72C3D" w:rsidRDefault="00D72C3D" w:rsidP="00D72C3D">
      <w:pPr>
        <w:pStyle w:val="tdtext"/>
        <w:sectPr w:rsidR="00D72C3D" w:rsidRPr="00D72C3D" w:rsidSect="00E61D0C">
          <w:headerReference w:type="default" r:id="rId10"/>
          <w:headerReference w:type="first" r:id="rId11"/>
          <w:pgSz w:w="11906" w:h="16838"/>
          <w:pgMar w:top="1440" w:right="1080" w:bottom="1440" w:left="1080" w:header="709" w:footer="709" w:gutter="0"/>
          <w:cols w:space="708"/>
          <w:titlePg/>
          <w:docGrid w:linePitch="360"/>
        </w:sectPr>
      </w:pPr>
    </w:p>
    <w:p w14:paraId="3301DD31" w14:textId="77777777" w:rsidR="0078497C" w:rsidRPr="002B5E55" w:rsidRDefault="004629C5" w:rsidP="002B5E55">
      <w:pPr>
        <w:pStyle w:val="tdnontocunorderedcaption"/>
        <w:rPr>
          <w:b w:val="0"/>
        </w:rPr>
      </w:pPr>
      <w:r w:rsidRPr="002B5E55">
        <w:rPr>
          <w:b w:val="0"/>
        </w:rPr>
        <w:lastRenderedPageBreak/>
        <w:t>СОСТАВИЛИ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4"/>
        <w:gridCol w:w="1983"/>
        <w:gridCol w:w="1843"/>
        <w:gridCol w:w="1843"/>
        <w:gridCol w:w="1807"/>
      </w:tblGrid>
      <w:tr w:rsidR="0078497C" w:rsidRPr="00586A10" w14:paraId="4F1A55C6" w14:textId="77777777" w:rsidTr="00BB67DC">
        <w:trPr>
          <w:trHeight w:val="1034"/>
        </w:trPr>
        <w:tc>
          <w:tcPr>
            <w:tcW w:w="1094" w:type="pct"/>
            <w:vAlign w:val="center"/>
          </w:tcPr>
          <w:p w14:paraId="14FF08CE" w14:textId="77777777" w:rsidR="0078497C" w:rsidRPr="00586A10" w:rsidRDefault="0078497C" w:rsidP="00586A10">
            <w:pPr>
              <w:pStyle w:val="tdtablecaption"/>
            </w:pPr>
            <w:r w:rsidRPr="00586A10">
              <w:t>Наименование организации, предприятия</w:t>
            </w:r>
          </w:p>
        </w:tc>
        <w:tc>
          <w:tcPr>
            <w:tcW w:w="1036" w:type="pct"/>
            <w:vAlign w:val="center"/>
          </w:tcPr>
          <w:p w14:paraId="17017705" w14:textId="77777777" w:rsidR="0078497C" w:rsidRPr="00586A10" w:rsidRDefault="0078497C" w:rsidP="00586A10">
            <w:pPr>
              <w:pStyle w:val="tdtablecaption"/>
            </w:pPr>
            <w:r w:rsidRPr="00586A10">
              <w:t>Должность исполнителя</w:t>
            </w:r>
          </w:p>
        </w:tc>
        <w:tc>
          <w:tcPr>
            <w:tcW w:w="963" w:type="pct"/>
            <w:vAlign w:val="center"/>
          </w:tcPr>
          <w:p w14:paraId="2E3FA66D" w14:textId="77777777" w:rsidR="0078497C" w:rsidRPr="00586A10" w:rsidRDefault="0078497C" w:rsidP="00586A10">
            <w:pPr>
              <w:pStyle w:val="tdtablecaption"/>
            </w:pPr>
            <w:r w:rsidRPr="00586A10">
              <w:t>Фамилия, имя, отчество</w:t>
            </w:r>
          </w:p>
        </w:tc>
        <w:tc>
          <w:tcPr>
            <w:tcW w:w="963" w:type="pct"/>
            <w:vAlign w:val="center"/>
          </w:tcPr>
          <w:p w14:paraId="5AE0727F" w14:textId="77777777" w:rsidR="0078497C" w:rsidRPr="00586A10" w:rsidRDefault="0078497C" w:rsidP="00586A10">
            <w:pPr>
              <w:pStyle w:val="tdtablecaption"/>
            </w:pPr>
            <w:r w:rsidRPr="00586A10">
              <w:t>Подпись</w:t>
            </w:r>
          </w:p>
        </w:tc>
        <w:tc>
          <w:tcPr>
            <w:tcW w:w="944" w:type="pct"/>
            <w:vAlign w:val="center"/>
          </w:tcPr>
          <w:p w14:paraId="6F95563D" w14:textId="77777777" w:rsidR="0078497C" w:rsidRPr="00586A10" w:rsidRDefault="0078497C" w:rsidP="00586A10">
            <w:pPr>
              <w:pStyle w:val="tdtablecaption"/>
            </w:pPr>
            <w:r w:rsidRPr="00586A10">
              <w:t>Дата</w:t>
            </w:r>
          </w:p>
        </w:tc>
      </w:tr>
      <w:tr w:rsidR="00AE691A" w:rsidRPr="00586A10" w14:paraId="35947A72" w14:textId="77777777" w:rsidTr="00BB67DC">
        <w:trPr>
          <w:trHeight w:val="1078"/>
        </w:trPr>
        <w:tc>
          <w:tcPr>
            <w:tcW w:w="1094" w:type="pct"/>
          </w:tcPr>
          <w:p w14:paraId="795082BD" w14:textId="0E1CE5D6" w:rsidR="00AE691A" w:rsidRDefault="00AE691A" w:rsidP="00586A10">
            <w:pPr>
              <w:pStyle w:val="tdtabletext"/>
            </w:pPr>
            <w:r>
              <w:t>Миронов Даниил Евгеньевич</w:t>
            </w:r>
          </w:p>
        </w:tc>
        <w:tc>
          <w:tcPr>
            <w:tcW w:w="1036" w:type="pct"/>
          </w:tcPr>
          <w:p w14:paraId="20B4928F" w14:textId="43FEB580" w:rsidR="00AE691A" w:rsidRDefault="00AE691A" w:rsidP="00586A10">
            <w:pPr>
              <w:pStyle w:val="tdtabletext"/>
            </w:pPr>
            <w:r>
              <w:t>Исполнитель</w:t>
            </w:r>
          </w:p>
        </w:tc>
        <w:tc>
          <w:tcPr>
            <w:tcW w:w="963" w:type="pct"/>
          </w:tcPr>
          <w:p w14:paraId="4A674234" w14:textId="38BD51A4" w:rsidR="00AE691A" w:rsidRDefault="00AE691A" w:rsidP="00586A10">
            <w:pPr>
              <w:pStyle w:val="tdtabletext"/>
            </w:pPr>
            <w:r>
              <w:t>Миронов Даниил Евгеньевич</w:t>
            </w:r>
          </w:p>
        </w:tc>
        <w:tc>
          <w:tcPr>
            <w:tcW w:w="963" w:type="pct"/>
          </w:tcPr>
          <w:p w14:paraId="76639EF4" w14:textId="77777777" w:rsidR="00AE691A" w:rsidRPr="00586A10" w:rsidRDefault="00AE691A" w:rsidP="00586A10">
            <w:pPr>
              <w:pStyle w:val="tdtabletext"/>
            </w:pPr>
          </w:p>
        </w:tc>
        <w:tc>
          <w:tcPr>
            <w:tcW w:w="944" w:type="pct"/>
          </w:tcPr>
          <w:p w14:paraId="66D5DD37" w14:textId="77777777" w:rsidR="00AE691A" w:rsidRPr="00586A10" w:rsidRDefault="00AE691A" w:rsidP="00586A10">
            <w:pPr>
              <w:pStyle w:val="tdtabletext"/>
            </w:pPr>
          </w:p>
        </w:tc>
      </w:tr>
    </w:tbl>
    <w:p w14:paraId="19D21DCC" w14:textId="77777777" w:rsidR="0078497C" w:rsidRPr="002B5E55" w:rsidRDefault="0078497C" w:rsidP="002B5E55">
      <w:pPr>
        <w:pStyle w:val="tdnontocunorderedcaption"/>
        <w:rPr>
          <w:b w:val="0"/>
        </w:rPr>
      </w:pPr>
      <w:r w:rsidRPr="002B5E55">
        <w:rPr>
          <w:b w:val="0"/>
        </w:rPr>
        <w:t>СОГЛАСОВАНО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4"/>
        <w:gridCol w:w="1983"/>
        <w:gridCol w:w="1843"/>
        <w:gridCol w:w="1843"/>
        <w:gridCol w:w="1807"/>
      </w:tblGrid>
      <w:tr w:rsidR="00BB67DC" w:rsidRPr="00586A10" w14:paraId="2319B5C9" w14:textId="77777777" w:rsidTr="00070298">
        <w:trPr>
          <w:trHeight w:val="1034"/>
        </w:trPr>
        <w:tc>
          <w:tcPr>
            <w:tcW w:w="1094" w:type="pct"/>
            <w:vAlign w:val="center"/>
          </w:tcPr>
          <w:bookmarkEnd w:id="0"/>
          <w:p w14:paraId="7329CC3B" w14:textId="77777777" w:rsidR="00BB67DC" w:rsidRPr="00586A10" w:rsidRDefault="00BB67DC" w:rsidP="00070298">
            <w:pPr>
              <w:pStyle w:val="tdtablecaption"/>
            </w:pPr>
            <w:r w:rsidRPr="00586A10">
              <w:t>Наименование организации, предприятия</w:t>
            </w:r>
          </w:p>
        </w:tc>
        <w:tc>
          <w:tcPr>
            <w:tcW w:w="1036" w:type="pct"/>
            <w:vAlign w:val="center"/>
          </w:tcPr>
          <w:p w14:paraId="258CFB0E" w14:textId="77777777" w:rsidR="00BB67DC" w:rsidRPr="00586A10" w:rsidRDefault="00BB67DC" w:rsidP="00070298">
            <w:pPr>
              <w:pStyle w:val="tdtablecaption"/>
            </w:pPr>
            <w:r w:rsidRPr="00586A10">
              <w:t>Должность исполнителя</w:t>
            </w:r>
          </w:p>
        </w:tc>
        <w:tc>
          <w:tcPr>
            <w:tcW w:w="963" w:type="pct"/>
            <w:vAlign w:val="center"/>
          </w:tcPr>
          <w:p w14:paraId="2C88193C" w14:textId="77777777" w:rsidR="00BB67DC" w:rsidRPr="00586A10" w:rsidRDefault="00BB67DC" w:rsidP="00070298">
            <w:pPr>
              <w:pStyle w:val="tdtablecaption"/>
            </w:pPr>
            <w:r w:rsidRPr="00586A10">
              <w:t>Фамилия, имя, отчество</w:t>
            </w:r>
          </w:p>
        </w:tc>
        <w:tc>
          <w:tcPr>
            <w:tcW w:w="963" w:type="pct"/>
            <w:vAlign w:val="center"/>
          </w:tcPr>
          <w:p w14:paraId="7C3CE1C5" w14:textId="77777777" w:rsidR="00BB67DC" w:rsidRPr="00586A10" w:rsidRDefault="00BB67DC" w:rsidP="00070298">
            <w:pPr>
              <w:pStyle w:val="tdtablecaption"/>
            </w:pPr>
            <w:r w:rsidRPr="00586A10">
              <w:t>Подпись</w:t>
            </w:r>
          </w:p>
        </w:tc>
        <w:tc>
          <w:tcPr>
            <w:tcW w:w="944" w:type="pct"/>
            <w:vAlign w:val="center"/>
          </w:tcPr>
          <w:p w14:paraId="46AE2DA4" w14:textId="77777777" w:rsidR="00BB67DC" w:rsidRPr="00586A10" w:rsidRDefault="00BB67DC" w:rsidP="00070298">
            <w:pPr>
              <w:pStyle w:val="tdtablecaption"/>
            </w:pPr>
            <w:r w:rsidRPr="00586A10">
              <w:t>Дата</w:t>
            </w:r>
          </w:p>
        </w:tc>
      </w:tr>
      <w:tr w:rsidR="00AE691A" w:rsidRPr="00586A10" w14:paraId="04B38A57" w14:textId="77777777" w:rsidTr="00070298">
        <w:trPr>
          <w:trHeight w:val="1078"/>
        </w:trPr>
        <w:tc>
          <w:tcPr>
            <w:tcW w:w="1094" w:type="pct"/>
          </w:tcPr>
          <w:p w14:paraId="2C5FA541" w14:textId="23633762" w:rsidR="00AE691A" w:rsidRPr="00586A10" w:rsidRDefault="00AE691A" w:rsidP="00AE691A">
            <w:pPr>
              <w:pStyle w:val="tdtabletext"/>
            </w:pPr>
            <w:r>
              <w:t>ИП Блейдер Евгений Валерьевич</w:t>
            </w:r>
          </w:p>
        </w:tc>
        <w:tc>
          <w:tcPr>
            <w:tcW w:w="1036" w:type="pct"/>
          </w:tcPr>
          <w:p w14:paraId="6C538228" w14:textId="305072C2" w:rsidR="00AE691A" w:rsidRPr="00586A10" w:rsidRDefault="00AE691A" w:rsidP="00AE691A">
            <w:pPr>
              <w:pStyle w:val="tdtabletext"/>
            </w:pPr>
            <w:r>
              <w:t>Директор</w:t>
            </w:r>
          </w:p>
        </w:tc>
        <w:tc>
          <w:tcPr>
            <w:tcW w:w="963" w:type="pct"/>
          </w:tcPr>
          <w:p w14:paraId="5AB526AD" w14:textId="194F533F" w:rsidR="00AE691A" w:rsidRPr="00586A10" w:rsidRDefault="00AE691A" w:rsidP="00AE691A">
            <w:pPr>
              <w:pStyle w:val="tdtabletext"/>
            </w:pPr>
            <w:r>
              <w:t>Блейдер Евгений Валерьевич</w:t>
            </w:r>
          </w:p>
        </w:tc>
        <w:tc>
          <w:tcPr>
            <w:tcW w:w="963" w:type="pct"/>
          </w:tcPr>
          <w:p w14:paraId="72999549" w14:textId="77777777" w:rsidR="00AE691A" w:rsidRPr="00586A10" w:rsidRDefault="00AE691A" w:rsidP="00AE691A">
            <w:pPr>
              <w:pStyle w:val="tdtabletext"/>
            </w:pPr>
          </w:p>
        </w:tc>
        <w:tc>
          <w:tcPr>
            <w:tcW w:w="944" w:type="pct"/>
          </w:tcPr>
          <w:p w14:paraId="0900F494" w14:textId="77777777" w:rsidR="00AE691A" w:rsidRPr="00586A10" w:rsidRDefault="00AE691A" w:rsidP="00AE691A">
            <w:pPr>
              <w:pStyle w:val="tdtabletext"/>
            </w:pPr>
          </w:p>
        </w:tc>
      </w:tr>
    </w:tbl>
    <w:p w14:paraId="6B3A2A26" w14:textId="77777777" w:rsidR="004F2163" w:rsidRPr="00BC00F8" w:rsidRDefault="004F2163" w:rsidP="002D6EA1">
      <w:pPr>
        <w:pStyle w:val="tdtext"/>
        <w:ind w:firstLine="0"/>
      </w:pPr>
    </w:p>
    <w:sectPr w:rsidR="004F2163" w:rsidRPr="00BC00F8" w:rsidSect="00474CCC">
      <w:footerReference w:type="default" r:id="rId12"/>
      <w:pgSz w:w="11906" w:h="16838" w:code="9"/>
      <w:pgMar w:top="170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CA6A5" w14:textId="77777777" w:rsidR="002C1CD2" w:rsidRDefault="002C1CD2">
      <w:r>
        <w:separator/>
      </w:r>
    </w:p>
  </w:endnote>
  <w:endnote w:type="continuationSeparator" w:id="0">
    <w:p w14:paraId="7F886740" w14:textId="77777777" w:rsidR="002C1CD2" w:rsidRDefault="002C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BE40" w14:textId="77777777" w:rsidR="00D20781" w:rsidRDefault="00D20781" w:rsidP="0010618B">
    <w:pPr>
      <w:jc w:val="center"/>
      <w:rPr>
        <w:rFonts w:ascii="Arial" w:hAnsi="Arial" w:cs="Arial"/>
        <w:color w:val="FFFFFF"/>
        <w:sz w:val="16"/>
        <w:szCs w:val="16"/>
      </w:rPr>
    </w:pPr>
    <w:r>
      <w:rPr>
        <w:rFonts w:ascii="Arial" w:hAnsi="Arial" w:cs="Arial"/>
        <w:i/>
        <w:color w:val="FFFFFF"/>
        <w:sz w:val="16"/>
        <w:szCs w:val="16"/>
        <w:lang w:val="en-US"/>
      </w:rPr>
      <w:t>technicaldocs.ru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08D8" w14:textId="77777777" w:rsidR="00D20781" w:rsidRPr="0078497C" w:rsidRDefault="00D20781" w:rsidP="0078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A2805" w14:textId="77777777" w:rsidR="002C1CD2" w:rsidRDefault="002C1CD2">
      <w:r>
        <w:separator/>
      </w:r>
    </w:p>
  </w:footnote>
  <w:footnote w:type="continuationSeparator" w:id="0">
    <w:p w14:paraId="669F7B3E" w14:textId="77777777" w:rsidR="002C1CD2" w:rsidRDefault="002C1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5230B" w14:textId="77777777" w:rsidR="00D20781" w:rsidRPr="002162B0" w:rsidRDefault="00D20781" w:rsidP="00474CCC">
    <w:pPr>
      <w:pStyle w:val="Header"/>
      <w:jc w:val="center"/>
      <w:rPr>
        <w:rFonts w:ascii="Arial" w:hAnsi="Arial" w:cs="Arial"/>
      </w:rPr>
    </w:pPr>
    <w:r w:rsidRPr="002162B0">
      <w:rPr>
        <w:rFonts w:ascii="Arial" w:hAnsi="Arial" w:cs="Arial"/>
      </w:rPr>
      <w:fldChar w:fldCharType="begin"/>
    </w:r>
    <w:r w:rsidRPr="002162B0">
      <w:rPr>
        <w:rFonts w:ascii="Arial" w:hAnsi="Arial" w:cs="Arial"/>
      </w:rPr>
      <w:instrText xml:space="preserve"> SUBJECT   \* MERGEFORMAT </w:instrText>
    </w:r>
    <w:r w:rsidRPr="002162B0">
      <w:rPr>
        <w:rFonts w:ascii="Arial" w:hAnsi="Arial" w:cs="Arial"/>
      </w:rPr>
      <w:fldChar w:fldCharType="separate"/>
    </w:r>
    <w:r>
      <w:rPr>
        <w:rFonts w:ascii="Arial" w:hAnsi="Arial" w:cs="Arial"/>
      </w:rPr>
      <w:t>ХХХХХХХХ.ХХХХХХ.ХХХ</w:t>
    </w:r>
    <w:r w:rsidRPr="002162B0">
      <w:rPr>
        <w:rFonts w:ascii="Arial" w:hAnsi="Arial" w:cs="Arial"/>
      </w:rPr>
      <w:fldChar w:fldCharType="end"/>
    </w:r>
    <w:r w:rsidRPr="002162B0">
      <w:rPr>
        <w:rFonts w:ascii="Arial" w:hAnsi="Arial" w:cs="Arial"/>
      </w:rPr>
      <w:t>.ТЗ</w:t>
    </w:r>
  </w:p>
  <w:p w14:paraId="6A2E54A8" w14:textId="77777777" w:rsidR="00D20781" w:rsidRPr="002162B0" w:rsidRDefault="00D20781" w:rsidP="008A3492">
    <w:pPr>
      <w:pStyle w:val="Header"/>
      <w:jc w:val="center"/>
      <w:rPr>
        <w:rStyle w:val="PageNumber"/>
        <w:rFonts w:ascii="Arial" w:hAnsi="Arial" w:cs="Arial"/>
      </w:rPr>
    </w:pPr>
    <w:r w:rsidRPr="002162B0">
      <w:rPr>
        <w:rStyle w:val="PageNumber"/>
        <w:rFonts w:ascii="Arial" w:hAnsi="Arial" w:cs="Arial"/>
      </w:rPr>
      <w:fldChar w:fldCharType="begin"/>
    </w:r>
    <w:r w:rsidRPr="002162B0">
      <w:rPr>
        <w:rStyle w:val="PageNumber"/>
        <w:rFonts w:ascii="Arial" w:hAnsi="Arial" w:cs="Arial"/>
      </w:rPr>
      <w:instrText xml:space="preserve"> PAGE </w:instrText>
    </w:r>
    <w:r w:rsidRPr="002162B0">
      <w:rPr>
        <w:rStyle w:val="PageNumber"/>
        <w:rFonts w:ascii="Arial" w:hAnsi="Arial" w:cs="Arial"/>
      </w:rPr>
      <w:fldChar w:fldCharType="separate"/>
    </w:r>
    <w:r>
      <w:rPr>
        <w:rStyle w:val="PageNumber"/>
        <w:rFonts w:ascii="Arial" w:hAnsi="Arial" w:cs="Arial"/>
        <w:noProof/>
      </w:rPr>
      <w:t>21</w:t>
    </w:r>
    <w:r w:rsidRPr="002162B0">
      <w:rPr>
        <w:rStyle w:val="PageNumbe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28E05" w14:textId="77777777" w:rsidR="00D20781" w:rsidRPr="003B5355" w:rsidRDefault="00D20781" w:rsidP="00E70CD3">
    <w:pPr>
      <w:pStyle w:val="Header"/>
      <w:jc w:val="center"/>
      <w:rPr>
        <w:rFonts w:ascii="Arial" w:hAnsi="Arial" w:cs="Arial"/>
      </w:rPr>
    </w:pPr>
    <w:r w:rsidRPr="003B5355">
      <w:rPr>
        <w:rFonts w:ascii="Arial" w:hAnsi="Arial" w:cs="Arial"/>
      </w:rPr>
      <w:fldChar w:fldCharType="begin"/>
    </w:r>
    <w:r w:rsidRPr="003B5355">
      <w:rPr>
        <w:rFonts w:ascii="Arial" w:hAnsi="Arial" w:cs="Arial"/>
      </w:rPr>
      <w:instrText xml:space="preserve"> SUBJECT   \* MERGEFORMAT </w:instrText>
    </w:r>
    <w:r w:rsidRPr="003B5355">
      <w:rPr>
        <w:rFonts w:ascii="Arial" w:hAnsi="Arial" w:cs="Arial"/>
      </w:rPr>
      <w:fldChar w:fldCharType="separate"/>
    </w:r>
    <w:r w:rsidRPr="003B5355">
      <w:rPr>
        <w:rFonts w:ascii="Arial" w:hAnsi="Arial" w:cs="Arial"/>
      </w:rPr>
      <w:t>ХХХХХХХХ.ХХХХХХ.ХХХ</w:t>
    </w:r>
    <w:r w:rsidRPr="003B5355">
      <w:rPr>
        <w:rFonts w:ascii="Arial" w:hAnsi="Arial" w:cs="Arial"/>
      </w:rPr>
      <w:fldChar w:fldCharType="end"/>
    </w:r>
    <w:r w:rsidRPr="003B5355">
      <w:rPr>
        <w:rFonts w:ascii="Arial" w:hAnsi="Arial" w:cs="Arial"/>
      </w:rPr>
      <w:t>.ТЗ</w:t>
    </w:r>
  </w:p>
  <w:p w14:paraId="5BBF1940" w14:textId="77777777" w:rsidR="00D20781" w:rsidRPr="003B5355" w:rsidRDefault="00D20781" w:rsidP="00E70CD3">
    <w:pPr>
      <w:pStyle w:val="Header"/>
      <w:jc w:val="center"/>
      <w:rPr>
        <w:rStyle w:val="PageNumber"/>
        <w:rFonts w:ascii="Arial" w:hAnsi="Arial" w:cs="Arial"/>
      </w:rPr>
    </w:pPr>
    <w:r w:rsidRPr="003B5355">
      <w:rPr>
        <w:rStyle w:val="PageNumber"/>
        <w:rFonts w:ascii="Arial" w:hAnsi="Arial" w:cs="Arial"/>
      </w:rPr>
      <w:fldChar w:fldCharType="begin"/>
    </w:r>
    <w:r w:rsidRPr="003B5355">
      <w:rPr>
        <w:rStyle w:val="PageNumber"/>
        <w:rFonts w:ascii="Arial" w:hAnsi="Arial" w:cs="Arial"/>
      </w:rPr>
      <w:instrText xml:space="preserve"> PAGE </w:instrText>
    </w:r>
    <w:r w:rsidRPr="003B5355">
      <w:rPr>
        <w:rStyle w:val="PageNumber"/>
        <w:rFonts w:ascii="Arial" w:hAnsi="Arial" w:cs="Arial"/>
      </w:rPr>
      <w:fldChar w:fldCharType="separate"/>
    </w:r>
    <w:r>
      <w:rPr>
        <w:rStyle w:val="PageNumber"/>
        <w:rFonts w:ascii="Arial" w:hAnsi="Arial" w:cs="Arial"/>
        <w:noProof/>
      </w:rPr>
      <w:t>2</w:t>
    </w:r>
    <w:r w:rsidRPr="003B5355">
      <w:rPr>
        <w:rStyle w:val="PageNumbe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BDEEA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9EAC78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418ECAE"/>
    <w:lvl w:ilvl="0">
      <w:start w:val="1"/>
      <w:numFmt w:val="bullet"/>
      <w:pStyle w:val="ListBullet"/>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05E32BE"/>
    <w:multiLevelType w:val="hybridMultilevel"/>
    <w:tmpl w:val="C45A313E"/>
    <w:lvl w:ilvl="0" w:tplc="C6203B9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05C329FB"/>
    <w:multiLevelType w:val="hybridMultilevel"/>
    <w:tmpl w:val="5FD62E98"/>
    <w:lvl w:ilvl="0" w:tplc="C6203B98">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087E7D30"/>
    <w:multiLevelType w:val="multilevel"/>
    <w:tmpl w:val="5600990C"/>
    <w:lvl w:ilvl="0">
      <w:start w:val="1"/>
      <w:numFmt w:val="bullet"/>
      <w:pStyle w:val="tdtableunorderedlistlevel1"/>
      <w:suff w:val="space"/>
      <w:lvlText w:val="-"/>
      <w:lvlJc w:val="left"/>
      <w:pPr>
        <w:ind w:left="0" w:firstLine="284"/>
      </w:pPr>
      <w:rPr>
        <w:rFonts w:ascii="Arial" w:hAnsi="Arial" w:cs="Times New Roman" w:hint="default"/>
        <w:b w:val="0"/>
        <w:i w:val="0"/>
        <w:sz w:val="24"/>
      </w:rPr>
    </w:lvl>
    <w:lvl w:ilvl="1">
      <w:start w:val="1"/>
      <w:numFmt w:val="bullet"/>
      <w:pStyle w:val="tdtableunorderedlistlevel2"/>
      <w:suff w:val="space"/>
      <w:lvlText w:val="-"/>
      <w:lvlJc w:val="left"/>
      <w:pPr>
        <w:ind w:left="0" w:firstLine="567"/>
      </w:pPr>
      <w:rPr>
        <w:rFonts w:ascii="Arial" w:hAnsi="Arial" w:hint="default"/>
        <w:b w:val="0"/>
        <w:i w:val="0"/>
        <w:sz w:val="24"/>
      </w:rPr>
    </w:lvl>
    <w:lvl w:ilvl="2">
      <w:start w:val="1"/>
      <w:numFmt w:val="bullet"/>
      <w:pStyle w:val="tdtableunorderedlistlevel3"/>
      <w:suff w:val="space"/>
      <w:lvlText w:val="-"/>
      <w:lvlJc w:val="left"/>
      <w:pPr>
        <w:ind w:left="0" w:firstLine="851"/>
      </w:pPr>
      <w:rPr>
        <w:rFonts w:ascii="Arial" w:hAnsi="Arial" w:cs="Times New Roman"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5A106D"/>
    <w:multiLevelType w:val="hybridMultilevel"/>
    <w:tmpl w:val="B72CC78C"/>
    <w:lvl w:ilvl="0" w:tplc="C6203B98">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15:restartNumberingAfterBreak="0">
    <w:nsid w:val="1D1E3764"/>
    <w:multiLevelType w:val="multilevel"/>
    <w:tmpl w:val="8A464058"/>
    <w:lvl w:ilvl="0">
      <w:start w:val="1"/>
      <w:numFmt w:val="decimal"/>
      <w:pStyle w:val="tdorderedlistlevel1"/>
      <w:suff w:val="space"/>
      <w:lvlText w:val="%1)"/>
      <w:lvlJc w:val="left"/>
      <w:pPr>
        <w:ind w:left="0" w:firstLine="851"/>
      </w:pPr>
      <w:rPr>
        <w:rFonts w:hint="default"/>
      </w:rPr>
    </w:lvl>
    <w:lvl w:ilvl="1">
      <w:start w:val="1"/>
      <w:numFmt w:val="decimal"/>
      <w:pStyle w:val="tdorderedlistlevel2"/>
      <w:suff w:val="space"/>
      <w:lvlText w:val="%2)"/>
      <w:lvlJc w:val="left"/>
      <w:pPr>
        <w:ind w:left="0" w:firstLine="1701"/>
      </w:pPr>
      <w:rPr>
        <w:rFonts w:hint="default"/>
      </w:rPr>
    </w:lvl>
    <w:lvl w:ilvl="2">
      <w:start w:val="1"/>
      <w:numFmt w:val="decimal"/>
      <w:pStyle w:val="tdorderedlistlevel3"/>
      <w:suff w:val="space"/>
      <w:lvlText w:val="%3)"/>
      <w:lvlJc w:val="left"/>
      <w:pPr>
        <w:ind w:left="0" w:firstLine="2552"/>
      </w:pPr>
      <w:rPr>
        <w:rFonts w:hint="default"/>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5" w15:restartNumberingAfterBreak="0">
    <w:nsid w:val="1F595BA7"/>
    <w:multiLevelType w:val="hybridMultilevel"/>
    <w:tmpl w:val="2E0A8544"/>
    <w:lvl w:ilvl="0" w:tplc="C6203B98">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3B7B2B86"/>
    <w:multiLevelType w:val="multilevel"/>
    <w:tmpl w:val="D6CE3B1E"/>
    <w:lvl w:ilvl="0">
      <w:start w:val="1"/>
      <w:numFmt w:val="none"/>
      <w:pStyle w:val="Heading1"/>
      <w:lvlText w:val=""/>
      <w:lvlJc w:val="left"/>
      <w:pPr>
        <w:tabs>
          <w:tab w:val="num" w:pos="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CE02387"/>
    <w:multiLevelType w:val="hybridMultilevel"/>
    <w:tmpl w:val="52502AA6"/>
    <w:lvl w:ilvl="0" w:tplc="C6203B9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416625CB"/>
    <w:multiLevelType w:val="multilevel"/>
    <w:tmpl w:val="4A7CF4C4"/>
    <w:lvl w:ilvl="0">
      <w:start w:val="1"/>
      <w:numFmt w:val="decimal"/>
      <w:pStyle w:val="tdtableorderedlistlevel1"/>
      <w:suff w:val="space"/>
      <w:lvlText w:val="%1)"/>
      <w:lvlJc w:val="left"/>
      <w:pPr>
        <w:ind w:left="0" w:firstLine="284"/>
      </w:pPr>
      <w:rPr>
        <w:rFonts w:ascii="Arial" w:hAnsi="Arial" w:hint="default"/>
        <w:b w:val="0"/>
        <w:i w:val="0"/>
        <w:sz w:val="24"/>
      </w:rPr>
    </w:lvl>
    <w:lvl w:ilvl="1">
      <w:start w:val="1"/>
      <w:numFmt w:val="decimal"/>
      <w:pStyle w:val="tdtableorderedlistlevel2"/>
      <w:suff w:val="space"/>
      <w:lvlText w:val="%2)"/>
      <w:lvlJc w:val="left"/>
      <w:pPr>
        <w:ind w:left="0" w:firstLine="567"/>
      </w:pPr>
      <w:rPr>
        <w:rFonts w:ascii="Arial" w:hAnsi="Arial" w:hint="default"/>
        <w:b w:val="0"/>
        <w:i w:val="0"/>
        <w:sz w:val="24"/>
      </w:rPr>
    </w:lvl>
    <w:lvl w:ilvl="2">
      <w:start w:val="1"/>
      <w:numFmt w:val="decimal"/>
      <w:pStyle w:val="tdtableorderedlistlevel3"/>
      <w:suff w:val="space"/>
      <w:lvlText w:val="%3)"/>
      <w:lvlJc w:val="left"/>
      <w:pPr>
        <w:ind w:left="0" w:firstLine="851"/>
      </w:pPr>
      <w:rPr>
        <w:rFonts w:ascii="Arial" w:hAnsi="Arial" w:hint="default"/>
        <w:b w:val="0"/>
        <w:i w:val="0"/>
        <w:sz w:val="24"/>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1" w15:restartNumberingAfterBreak="0">
    <w:nsid w:val="41C43671"/>
    <w:multiLevelType w:val="hybridMultilevel"/>
    <w:tmpl w:val="BA725A46"/>
    <w:lvl w:ilvl="0" w:tplc="C6203B98">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45215356"/>
    <w:multiLevelType w:val="hybridMultilevel"/>
    <w:tmpl w:val="BC5A7DA0"/>
    <w:lvl w:ilvl="0" w:tplc="7DFE04F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4BF670D0"/>
    <w:multiLevelType w:val="multilevel"/>
    <w:tmpl w:val="92FC359A"/>
    <w:lvl w:ilvl="0">
      <w:start w:val="1"/>
      <w:numFmt w:val="bullet"/>
      <w:pStyle w:val="tdunorderedlistlevel1"/>
      <w:suff w:val="space"/>
      <w:lvlText w:val="-"/>
      <w:lvlJc w:val="left"/>
      <w:pPr>
        <w:ind w:left="0" w:firstLine="851"/>
      </w:pPr>
      <w:rPr>
        <w:rFonts w:ascii="Times New Roman" w:hAnsi="Times New Roman" w:cs="Times New Roman" w:hint="default"/>
      </w:rPr>
    </w:lvl>
    <w:lvl w:ilvl="1">
      <w:start w:val="1"/>
      <w:numFmt w:val="bullet"/>
      <w:lvlRestart w:val="0"/>
      <w:pStyle w:val="tdunorderedlistlevel2"/>
      <w:suff w:val="space"/>
      <w:lvlText w:val="-"/>
      <w:lvlJc w:val="left"/>
      <w:pPr>
        <w:ind w:left="0" w:firstLine="1701"/>
      </w:pPr>
      <w:rPr>
        <w:rFonts w:ascii="Arial" w:hAnsi="Arial" w:hint="default"/>
        <w:b w:val="0"/>
        <w:i w:val="0"/>
      </w:rPr>
    </w:lvl>
    <w:lvl w:ilvl="2">
      <w:start w:val="1"/>
      <w:numFmt w:val="bullet"/>
      <w:lvlRestart w:val="0"/>
      <w:pStyle w:val="tdunorderedlistlevel3"/>
      <w:suff w:val="space"/>
      <w:lvlText w:val="-"/>
      <w:lvlJc w:val="left"/>
      <w:pPr>
        <w:ind w:left="0" w:firstLine="2552"/>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24" w15:restartNumberingAfterBreak="0">
    <w:nsid w:val="589D38E5"/>
    <w:multiLevelType w:val="hybridMultilevel"/>
    <w:tmpl w:val="CE0AF51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15:restartNumberingAfterBreak="0">
    <w:nsid w:val="5E60607D"/>
    <w:multiLevelType w:val="multilevel"/>
    <w:tmpl w:val="8B6C3270"/>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161"/>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6B7D6EF1"/>
    <w:multiLevelType w:val="hybridMultilevel"/>
    <w:tmpl w:val="C85E753A"/>
    <w:lvl w:ilvl="0" w:tplc="0409000F">
      <w:start w:val="1"/>
      <w:numFmt w:val="decimal"/>
      <w:lvlText w:val="%1."/>
      <w:lvlJc w:val="left"/>
      <w:pPr>
        <w:ind w:left="1776" w:hanging="360"/>
      </w:pPr>
    </w:lvl>
    <w:lvl w:ilvl="1" w:tplc="04090019">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7" w15:restartNumberingAfterBreak="0">
    <w:nsid w:val="72557A38"/>
    <w:multiLevelType w:val="multilevel"/>
    <w:tmpl w:val="2634022A"/>
    <w:lvl w:ilvl="0">
      <w:start w:val="1"/>
      <w:numFmt w:val="decimal"/>
      <w:pStyle w:val="tdtoccaptionlevel1"/>
      <w:suff w:val="space"/>
      <w:lvlText w:val="%1"/>
      <w:lvlJc w:val="left"/>
      <w:pPr>
        <w:ind w:left="0" w:firstLine="851"/>
      </w:pPr>
      <w:rPr>
        <w:rFonts w:ascii="Arial" w:hAnsi="Arial" w:hint="default"/>
        <w:b/>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rPr>
    </w:lvl>
    <w:lvl w:ilvl="1">
      <w:start w:val="1"/>
      <w:numFmt w:val="decimal"/>
      <w:pStyle w:val="tdtoccaptionlevel2"/>
      <w:suff w:val="space"/>
      <w:lvlText w:val="%1.%2"/>
      <w:lvlJc w:val="left"/>
      <w:pPr>
        <w:ind w:left="0" w:firstLine="851"/>
      </w:pPr>
      <w:rPr>
        <w:rFonts w:ascii="Arial" w:hAnsi="Arial" w:cs="Times New Roman" w:hint="default"/>
        <w:b/>
        <w:i w:val="0"/>
        <w:caps w:val="0"/>
        <w:strike w:val="0"/>
        <w:dstrike w:val="0"/>
        <w:outline w:val="0"/>
        <w:shadow w:val="0"/>
        <w:emboss w:val="0"/>
        <w:imprint w:val="0"/>
        <w:vanish w:val="0"/>
        <w:sz w:val="24"/>
        <w:szCs w:val="28"/>
        <w:vertAlign w:val="baseline"/>
      </w:rPr>
    </w:lvl>
    <w:lvl w:ilvl="2">
      <w:start w:val="1"/>
      <w:numFmt w:val="decimal"/>
      <w:pStyle w:val="tdtoccaptionlevel3"/>
      <w:suff w:val="space"/>
      <w:lvlText w:val="%1.%2.%3"/>
      <w:lvlJc w:val="left"/>
      <w:pPr>
        <w:ind w:left="0" w:firstLine="851"/>
      </w:pPr>
      <w:rPr>
        <w:rFonts w:ascii="Arial" w:hAnsi="Arial" w:hint="default"/>
        <w:b/>
        <w:i w:val="0"/>
        <w:caps w:val="0"/>
        <w:strike w:val="0"/>
        <w:dstrike w:val="0"/>
        <w:outline w:val="0"/>
        <w:shadow w:val="0"/>
        <w:emboss w:val="0"/>
        <w:imprint w:val="0"/>
        <w:vanish w:val="0"/>
        <w:sz w:val="24"/>
        <w:vertAlign w:val="baseline"/>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outline w:val="0"/>
        <w:shadow w:val="0"/>
        <w:emboss w:val="0"/>
        <w:imprint w:val="0"/>
        <w:vanish w:val="0"/>
        <w:color w:val="auto"/>
        <w:spacing w:val="0"/>
        <w:kern w:val="0"/>
        <w:position w:val="0"/>
        <w:sz w:val="24"/>
        <w:u w:val="none"/>
        <w:vertAlign w:val="baseline"/>
        <w:em w:val="none"/>
      </w:rPr>
    </w:lvl>
    <w:lvl w:ilvl="4">
      <w:start w:val="1"/>
      <w:numFmt w:val="decimal"/>
      <w:pStyle w:val="tdtoccaptionlevel5"/>
      <w:suff w:val="space"/>
      <w:lvlText w:val="%1.%2.%3.%4.%5"/>
      <w:lvlJc w:val="left"/>
      <w:pPr>
        <w:ind w:left="0" w:firstLine="851"/>
      </w:pPr>
      <w:rPr>
        <w:rFonts w:ascii="Arial" w:hAnsi="Arial" w:hint="default"/>
        <w:b/>
        <w:i w:val="0"/>
        <w:caps w:val="0"/>
        <w:strike w:val="0"/>
        <w:dstrike w:val="0"/>
        <w:outline w:val="0"/>
        <w:shadow w:val="0"/>
        <w:emboss w:val="0"/>
        <w:imprint w:val="0"/>
        <w:vanish w:val="0"/>
        <w:sz w:val="24"/>
        <w:vertAlign w:val="baseline"/>
      </w:rPr>
    </w:lvl>
    <w:lvl w:ilvl="5">
      <w:start w:val="1"/>
      <w:numFmt w:val="decimal"/>
      <w:pStyle w:val="tdtoccaptionlevel6"/>
      <w:suff w:val="space"/>
      <w:lvlText w:val="%1.%2.%3.%4.%5.%6"/>
      <w:lvlJc w:val="left"/>
      <w:pPr>
        <w:ind w:left="0" w:firstLine="851"/>
      </w:pPr>
      <w:rPr>
        <w:rFonts w:ascii="Arial" w:hAnsi="Arial" w:hint="default"/>
        <w:b/>
        <w:i w:val="0"/>
        <w:caps w:val="0"/>
        <w:strike w:val="0"/>
        <w:dstrike w:val="0"/>
        <w:outline w:val="0"/>
        <w:shadow w:val="0"/>
        <w:emboss w:val="0"/>
        <w:imprint w:val="0"/>
        <w:vanish w:val="0"/>
        <w:sz w:val="24"/>
        <w:vertAlign w:val="base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outline w:val="0"/>
        <w:shadow w:val="0"/>
        <w:emboss w:val="0"/>
        <w:imprint w:val="0"/>
        <w:vanish w:val="0"/>
        <w:sz w:val="24"/>
        <w:vertAlign w:val="baseline"/>
      </w:rPr>
    </w:lvl>
    <w:lvl w:ilvl="8">
      <w:start w:val="1"/>
      <w:numFmt w:val="decimal"/>
      <w:lvlRestart w:val="0"/>
      <w:pStyle w:val="tdtablename"/>
      <w:suff w:val="space"/>
      <w:lvlText w:val="Таблица %9 –"/>
      <w:lvlJc w:val="left"/>
      <w:pPr>
        <w:ind w:left="0" w:firstLine="0"/>
      </w:pPr>
      <w:rPr>
        <w:rFonts w:ascii="Arial" w:hAnsi="Arial" w:hint="default"/>
        <w:b w:val="0"/>
        <w:i w:val="0"/>
        <w:caps w:val="0"/>
        <w:strike w:val="0"/>
        <w:dstrike w:val="0"/>
        <w:outline w:val="0"/>
        <w:shadow w:val="0"/>
        <w:emboss w:val="0"/>
        <w:imprint w:val="0"/>
        <w:vanish w:val="0"/>
        <w:sz w:val="24"/>
        <w:vertAlign w:val="baseline"/>
      </w:rPr>
    </w:lvl>
  </w:abstractNum>
  <w:abstractNum w:abstractNumId="28" w15:restartNumberingAfterBreak="0">
    <w:nsid w:val="786C10BE"/>
    <w:multiLevelType w:val="hybridMultilevel"/>
    <w:tmpl w:val="8850ECD8"/>
    <w:lvl w:ilvl="0" w:tplc="C6203B98">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9" w15:restartNumberingAfterBreak="0">
    <w:nsid w:val="79685820"/>
    <w:multiLevelType w:val="hybridMultilevel"/>
    <w:tmpl w:val="1DDA7DAC"/>
    <w:lvl w:ilvl="0" w:tplc="C6203B9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7A1A7EE3"/>
    <w:multiLevelType w:val="hybridMultilevel"/>
    <w:tmpl w:val="1D4C304A"/>
    <w:lvl w:ilvl="0" w:tplc="C6203B98">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1" w15:restartNumberingAfterBreak="0">
    <w:nsid w:val="7B780082"/>
    <w:multiLevelType w:val="hybridMultilevel"/>
    <w:tmpl w:val="39A4C54C"/>
    <w:lvl w:ilvl="0" w:tplc="C6203B9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7BE149A1"/>
    <w:multiLevelType w:val="hybridMultilevel"/>
    <w:tmpl w:val="E40C64E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7C2731B8"/>
    <w:multiLevelType w:val="hybridMultilevel"/>
    <w:tmpl w:val="13980C9C"/>
    <w:lvl w:ilvl="0" w:tplc="C6203B98">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17"/>
  </w:num>
  <w:num w:numId="2">
    <w:abstractNumId w:val="16"/>
  </w:num>
  <w:num w:numId="3">
    <w:abstractNumId w:val="23"/>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3"/>
  </w:num>
  <w:num w:numId="17">
    <w:abstractNumId w:val="14"/>
  </w:num>
  <w:num w:numId="18">
    <w:abstractNumId w:val="27"/>
  </w:num>
  <w:num w:numId="19">
    <w:abstractNumId w:val="12"/>
  </w:num>
  <w:num w:numId="20">
    <w:abstractNumId w:val="20"/>
  </w:num>
  <w:num w:numId="21">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6"/>
  </w:num>
  <w:num w:numId="24">
    <w:abstractNumId w:val="13"/>
  </w:num>
  <w:num w:numId="25">
    <w:abstractNumId w:val="33"/>
  </w:num>
  <w:num w:numId="26">
    <w:abstractNumId w:val="19"/>
  </w:num>
  <w:num w:numId="27">
    <w:abstractNumId w:val="28"/>
  </w:num>
  <w:num w:numId="28">
    <w:abstractNumId w:val="30"/>
  </w:num>
  <w:num w:numId="29">
    <w:abstractNumId w:val="10"/>
  </w:num>
  <w:num w:numId="30">
    <w:abstractNumId w:val="29"/>
  </w:num>
  <w:num w:numId="31">
    <w:abstractNumId w:val="31"/>
  </w:num>
  <w:num w:numId="32">
    <w:abstractNumId w:val="11"/>
  </w:num>
  <w:num w:numId="33">
    <w:abstractNumId w:val="21"/>
  </w:num>
  <w:num w:numId="34">
    <w:abstractNumId w:val="15"/>
  </w:num>
  <w:num w:numId="35">
    <w:abstractNumId w:val="32"/>
  </w:num>
  <w:num w:numId="36">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ru-RU" w:vendorID="1" w:dllVersion="512" w:checkStyle="1"/>
  <w:proofState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oNotTrackMoves/>
  <w:defaultTabStop w:val="708"/>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497C"/>
    <w:rsid w:val="00000EB1"/>
    <w:rsid w:val="00002E99"/>
    <w:rsid w:val="00004D55"/>
    <w:rsid w:val="000071F0"/>
    <w:rsid w:val="00007C52"/>
    <w:rsid w:val="000209C6"/>
    <w:rsid w:val="000222A2"/>
    <w:rsid w:val="00022B67"/>
    <w:rsid w:val="00022C1E"/>
    <w:rsid w:val="0002357D"/>
    <w:rsid w:val="00023F62"/>
    <w:rsid w:val="00024B02"/>
    <w:rsid w:val="000257C9"/>
    <w:rsid w:val="00027295"/>
    <w:rsid w:val="000305F0"/>
    <w:rsid w:val="00042FE5"/>
    <w:rsid w:val="0004462B"/>
    <w:rsid w:val="0004658F"/>
    <w:rsid w:val="00046915"/>
    <w:rsid w:val="00054391"/>
    <w:rsid w:val="000551BF"/>
    <w:rsid w:val="00057BF5"/>
    <w:rsid w:val="000602E7"/>
    <w:rsid w:val="000610B1"/>
    <w:rsid w:val="00064BBE"/>
    <w:rsid w:val="00070298"/>
    <w:rsid w:val="000712D5"/>
    <w:rsid w:val="00074D70"/>
    <w:rsid w:val="00080611"/>
    <w:rsid w:val="00080A41"/>
    <w:rsid w:val="00083A12"/>
    <w:rsid w:val="0008437E"/>
    <w:rsid w:val="00086699"/>
    <w:rsid w:val="00091800"/>
    <w:rsid w:val="00094BF7"/>
    <w:rsid w:val="000A0D62"/>
    <w:rsid w:val="000B5ABD"/>
    <w:rsid w:val="000B5BEE"/>
    <w:rsid w:val="000B7424"/>
    <w:rsid w:val="000C30DD"/>
    <w:rsid w:val="000C3506"/>
    <w:rsid w:val="000C7A92"/>
    <w:rsid w:val="000D0F22"/>
    <w:rsid w:val="000D1BB7"/>
    <w:rsid w:val="000E01FB"/>
    <w:rsid w:val="000F12AD"/>
    <w:rsid w:val="000F12EE"/>
    <w:rsid w:val="000F2424"/>
    <w:rsid w:val="000F550F"/>
    <w:rsid w:val="000F6346"/>
    <w:rsid w:val="000F63D1"/>
    <w:rsid w:val="001002A7"/>
    <w:rsid w:val="001024E5"/>
    <w:rsid w:val="0010618B"/>
    <w:rsid w:val="001069D2"/>
    <w:rsid w:val="0011161E"/>
    <w:rsid w:val="00113946"/>
    <w:rsid w:val="0012426B"/>
    <w:rsid w:val="001259D6"/>
    <w:rsid w:val="0012720B"/>
    <w:rsid w:val="00135767"/>
    <w:rsid w:val="00142172"/>
    <w:rsid w:val="00150584"/>
    <w:rsid w:val="00150599"/>
    <w:rsid w:val="00151E0C"/>
    <w:rsid w:val="001521BF"/>
    <w:rsid w:val="001536C6"/>
    <w:rsid w:val="001565D4"/>
    <w:rsid w:val="00166028"/>
    <w:rsid w:val="0017079A"/>
    <w:rsid w:val="00174249"/>
    <w:rsid w:val="001812A5"/>
    <w:rsid w:val="00181C87"/>
    <w:rsid w:val="00183714"/>
    <w:rsid w:val="001906A9"/>
    <w:rsid w:val="00190B57"/>
    <w:rsid w:val="00195382"/>
    <w:rsid w:val="00196076"/>
    <w:rsid w:val="0019637D"/>
    <w:rsid w:val="00197EE4"/>
    <w:rsid w:val="001A17A3"/>
    <w:rsid w:val="001A1C6E"/>
    <w:rsid w:val="001A5604"/>
    <w:rsid w:val="001A7DDE"/>
    <w:rsid w:val="001B0F2D"/>
    <w:rsid w:val="001B621A"/>
    <w:rsid w:val="001B695B"/>
    <w:rsid w:val="001C07C8"/>
    <w:rsid w:val="001C3DA8"/>
    <w:rsid w:val="001C5337"/>
    <w:rsid w:val="001C5A0C"/>
    <w:rsid w:val="001D18E9"/>
    <w:rsid w:val="001D2C52"/>
    <w:rsid w:val="001D57AB"/>
    <w:rsid w:val="001D5B67"/>
    <w:rsid w:val="001E31E9"/>
    <w:rsid w:val="001F085B"/>
    <w:rsid w:val="001F28CB"/>
    <w:rsid w:val="001F430F"/>
    <w:rsid w:val="001F73B2"/>
    <w:rsid w:val="00200AE8"/>
    <w:rsid w:val="00200FED"/>
    <w:rsid w:val="0020686B"/>
    <w:rsid w:val="002079E9"/>
    <w:rsid w:val="00207EEA"/>
    <w:rsid w:val="0021301E"/>
    <w:rsid w:val="00213FAF"/>
    <w:rsid w:val="00214DA2"/>
    <w:rsid w:val="002162B0"/>
    <w:rsid w:val="00216F52"/>
    <w:rsid w:val="00221056"/>
    <w:rsid w:val="00221595"/>
    <w:rsid w:val="00224DF2"/>
    <w:rsid w:val="0022611D"/>
    <w:rsid w:val="00226DC4"/>
    <w:rsid w:val="00227471"/>
    <w:rsid w:val="00227681"/>
    <w:rsid w:val="00234A26"/>
    <w:rsid w:val="002373C0"/>
    <w:rsid w:val="00247FDA"/>
    <w:rsid w:val="0025054E"/>
    <w:rsid w:val="00252308"/>
    <w:rsid w:val="002555FD"/>
    <w:rsid w:val="00257BC7"/>
    <w:rsid w:val="0026193E"/>
    <w:rsid w:val="002734BE"/>
    <w:rsid w:val="002734DA"/>
    <w:rsid w:val="00275272"/>
    <w:rsid w:val="0027529F"/>
    <w:rsid w:val="00281E88"/>
    <w:rsid w:val="002823BD"/>
    <w:rsid w:val="00283C64"/>
    <w:rsid w:val="00283E39"/>
    <w:rsid w:val="00284177"/>
    <w:rsid w:val="0028447D"/>
    <w:rsid w:val="00293029"/>
    <w:rsid w:val="0029337E"/>
    <w:rsid w:val="002935AE"/>
    <w:rsid w:val="0029434F"/>
    <w:rsid w:val="00294ED5"/>
    <w:rsid w:val="00297C9A"/>
    <w:rsid w:val="002A06B1"/>
    <w:rsid w:val="002A2FC0"/>
    <w:rsid w:val="002A30C3"/>
    <w:rsid w:val="002A689E"/>
    <w:rsid w:val="002B24B2"/>
    <w:rsid w:val="002B302F"/>
    <w:rsid w:val="002B5E55"/>
    <w:rsid w:val="002C07F4"/>
    <w:rsid w:val="002C1CD2"/>
    <w:rsid w:val="002C6924"/>
    <w:rsid w:val="002D0D5B"/>
    <w:rsid w:val="002D0DDB"/>
    <w:rsid w:val="002D0F0D"/>
    <w:rsid w:val="002D1BAE"/>
    <w:rsid w:val="002D6EA1"/>
    <w:rsid w:val="002E1F7E"/>
    <w:rsid w:val="002E29B8"/>
    <w:rsid w:val="002F2E9C"/>
    <w:rsid w:val="002F3561"/>
    <w:rsid w:val="002F397F"/>
    <w:rsid w:val="002F5FB3"/>
    <w:rsid w:val="002F7991"/>
    <w:rsid w:val="00300B51"/>
    <w:rsid w:val="00310B4A"/>
    <w:rsid w:val="003115EB"/>
    <w:rsid w:val="00314091"/>
    <w:rsid w:val="00316E9C"/>
    <w:rsid w:val="00320D4B"/>
    <w:rsid w:val="00323756"/>
    <w:rsid w:val="00323796"/>
    <w:rsid w:val="00325302"/>
    <w:rsid w:val="003258E9"/>
    <w:rsid w:val="00327ADE"/>
    <w:rsid w:val="00335523"/>
    <w:rsid w:val="0033607D"/>
    <w:rsid w:val="00342C91"/>
    <w:rsid w:val="00342FAE"/>
    <w:rsid w:val="00343950"/>
    <w:rsid w:val="00345D38"/>
    <w:rsid w:val="00346CD8"/>
    <w:rsid w:val="00347682"/>
    <w:rsid w:val="00347BBC"/>
    <w:rsid w:val="00350EBC"/>
    <w:rsid w:val="00360222"/>
    <w:rsid w:val="003605FA"/>
    <w:rsid w:val="003628D5"/>
    <w:rsid w:val="0036345F"/>
    <w:rsid w:val="00365629"/>
    <w:rsid w:val="003658A3"/>
    <w:rsid w:val="00370931"/>
    <w:rsid w:val="00370F3A"/>
    <w:rsid w:val="0037198E"/>
    <w:rsid w:val="00372B79"/>
    <w:rsid w:val="00375E7F"/>
    <w:rsid w:val="003801C6"/>
    <w:rsid w:val="00380B0F"/>
    <w:rsid w:val="00381872"/>
    <w:rsid w:val="003833A2"/>
    <w:rsid w:val="00385733"/>
    <w:rsid w:val="003907AC"/>
    <w:rsid w:val="003933EC"/>
    <w:rsid w:val="0039501D"/>
    <w:rsid w:val="003A0CBB"/>
    <w:rsid w:val="003A3C9E"/>
    <w:rsid w:val="003A7DCC"/>
    <w:rsid w:val="003B0191"/>
    <w:rsid w:val="003B28FE"/>
    <w:rsid w:val="003B38D8"/>
    <w:rsid w:val="003B5355"/>
    <w:rsid w:val="003B5AC7"/>
    <w:rsid w:val="003B67D3"/>
    <w:rsid w:val="003C0337"/>
    <w:rsid w:val="003C2CD2"/>
    <w:rsid w:val="003C2D9C"/>
    <w:rsid w:val="003C5B28"/>
    <w:rsid w:val="003C5E81"/>
    <w:rsid w:val="003D09BE"/>
    <w:rsid w:val="003D56F0"/>
    <w:rsid w:val="003D5AC5"/>
    <w:rsid w:val="003D6DF7"/>
    <w:rsid w:val="003D7D28"/>
    <w:rsid w:val="003E1351"/>
    <w:rsid w:val="003E1DCE"/>
    <w:rsid w:val="003E4B3B"/>
    <w:rsid w:val="00400414"/>
    <w:rsid w:val="00401613"/>
    <w:rsid w:val="00401D1E"/>
    <w:rsid w:val="00402515"/>
    <w:rsid w:val="00404439"/>
    <w:rsid w:val="004122F6"/>
    <w:rsid w:val="00416A47"/>
    <w:rsid w:val="004178E3"/>
    <w:rsid w:val="0042054D"/>
    <w:rsid w:val="0042392B"/>
    <w:rsid w:val="004300E5"/>
    <w:rsid w:val="0043040A"/>
    <w:rsid w:val="0043472C"/>
    <w:rsid w:val="004410DF"/>
    <w:rsid w:val="00450598"/>
    <w:rsid w:val="00452D4A"/>
    <w:rsid w:val="004557A9"/>
    <w:rsid w:val="00455C1F"/>
    <w:rsid w:val="00456F21"/>
    <w:rsid w:val="00457370"/>
    <w:rsid w:val="00460A0A"/>
    <w:rsid w:val="004629C5"/>
    <w:rsid w:val="00464271"/>
    <w:rsid w:val="00464C68"/>
    <w:rsid w:val="004662D3"/>
    <w:rsid w:val="004678FF"/>
    <w:rsid w:val="00467998"/>
    <w:rsid w:val="00472A12"/>
    <w:rsid w:val="004735E0"/>
    <w:rsid w:val="00474466"/>
    <w:rsid w:val="00474CCC"/>
    <w:rsid w:val="004862F4"/>
    <w:rsid w:val="00493BCA"/>
    <w:rsid w:val="00494EA0"/>
    <w:rsid w:val="00495660"/>
    <w:rsid w:val="004A0C94"/>
    <w:rsid w:val="004A1767"/>
    <w:rsid w:val="004A3B3A"/>
    <w:rsid w:val="004A478F"/>
    <w:rsid w:val="004B0517"/>
    <w:rsid w:val="004B0961"/>
    <w:rsid w:val="004B13B5"/>
    <w:rsid w:val="004B37D1"/>
    <w:rsid w:val="004B4071"/>
    <w:rsid w:val="004B43FF"/>
    <w:rsid w:val="004C2B07"/>
    <w:rsid w:val="004C4BDC"/>
    <w:rsid w:val="004C5A8A"/>
    <w:rsid w:val="004C6304"/>
    <w:rsid w:val="004D373B"/>
    <w:rsid w:val="004D3E72"/>
    <w:rsid w:val="004D6E0F"/>
    <w:rsid w:val="004E0BBF"/>
    <w:rsid w:val="004E5A63"/>
    <w:rsid w:val="004E5D40"/>
    <w:rsid w:val="004E6CB1"/>
    <w:rsid w:val="004E7797"/>
    <w:rsid w:val="004E77C8"/>
    <w:rsid w:val="004F2163"/>
    <w:rsid w:val="004F3771"/>
    <w:rsid w:val="004F458B"/>
    <w:rsid w:val="004F4DA6"/>
    <w:rsid w:val="004F5D33"/>
    <w:rsid w:val="004F5EC7"/>
    <w:rsid w:val="005039DF"/>
    <w:rsid w:val="00506D19"/>
    <w:rsid w:val="00512AC8"/>
    <w:rsid w:val="00513B95"/>
    <w:rsid w:val="005148A6"/>
    <w:rsid w:val="005148FC"/>
    <w:rsid w:val="00517FE1"/>
    <w:rsid w:val="005222D7"/>
    <w:rsid w:val="005227C8"/>
    <w:rsid w:val="005227DB"/>
    <w:rsid w:val="005246CF"/>
    <w:rsid w:val="00525EB7"/>
    <w:rsid w:val="00525FFB"/>
    <w:rsid w:val="00532DEB"/>
    <w:rsid w:val="0054007A"/>
    <w:rsid w:val="0054059C"/>
    <w:rsid w:val="0054292D"/>
    <w:rsid w:val="005441CD"/>
    <w:rsid w:val="00553C9B"/>
    <w:rsid w:val="00554647"/>
    <w:rsid w:val="005551C4"/>
    <w:rsid w:val="00561A50"/>
    <w:rsid w:val="005669BB"/>
    <w:rsid w:val="00567130"/>
    <w:rsid w:val="00577B9C"/>
    <w:rsid w:val="00580879"/>
    <w:rsid w:val="00580A38"/>
    <w:rsid w:val="00580C65"/>
    <w:rsid w:val="00583DF6"/>
    <w:rsid w:val="00584AB7"/>
    <w:rsid w:val="005861C6"/>
    <w:rsid w:val="00586566"/>
    <w:rsid w:val="00586A10"/>
    <w:rsid w:val="0059321D"/>
    <w:rsid w:val="005936CF"/>
    <w:rsid w:val="00595E78"/>
    <w:rsid w:val="00597E8A"/>
    <w:rsid w:val="005A4BF2"/>
    <w:rsid w:val="005A54B0"/>
    <w:rsid w:val="005A6A4B"/>
    <w:rsid w:val="005A74C6"/>
    <w:rsid w:val="005A75A3"/>
    <w:rsid w:val="005B01F5"/>
    <w:rsid w:val="005B0F44"/>
    <w:rsid w:val="005B25EA"/>
    <w:rsid w:val="005B5661"/>
    <w:rsid w:val="005C2784"/>
    <w:rsid w:val="005C4884"/>
    <w:rsid w:val="005C6CC4"/>
    <w:rsid w:val="005D00CE"/>
    <w:rsid w:val="005D26CB"/>
    <w:rsid w:val="005D61CA"/>
    <w:rsid w:val="005D635B"/>
    <w:rsid w:val="005E26BB"/>
    <w:rsid w:val="005E66F7"/>
    <w:rsid w:val="005E69A0"/>
    <w:rsid w:val="005E7C96"/>
    <w:rsid w:val="005E7E0F"/>
    <w:rsid w:val="005F0087"/>
    <w:rsid w:val="005F24DD"/>
    <w:rsid w:val="005F553D"/>
    <w:rsid w:val="005F7365"/>
    <w:rsid w:val="006025B0"/>
    <w:rsid w:val="006026DD"/>
    <w:rsid w:val="006037DB"/>
    <w:rsid w:val="00605ABA"/>
    <w:rsid w:val="00610BE5"/>
    <w:rsid w:val="00612A03"/>
    <w:rsid w:val="006140AF"/>
    <w:rsid w:val="00621556"/>
    <w:rsid w:val="0062208E"/>
    <w:rsid w:val="0063301A"/>
    <w:rsid w:val="00634CFF"/>
    <w:rsid w:val="00640D0B"/>
    <w:rsid w:val="00642EE8"/>
    <w:rsid w:val="00643E26"/>
    <w:rsid w:val="006570F7"/>
    <w:rsid w:val="0066047C"/>
    <w:rsid w:val="00660F9B"/>
    <w:rsid w:val="00664F05"/>
    <w:rsid w:val="00665CFC"/>
    <w:rsid w:val="00673A1A"/>
    <w:rsid w:val="00674D76"/>
    <w:rsid w:val="006810EA"/>
    <w:rsid w:val="00681B92"/>
    <w:rsid w:val="00681EA5"/>
    <w:rsid w:val="00682F67"/>
    <w:rsid w:val="00683459"/>
    <w:rsid w:val="00685906"/>
    <w:rsid w:val="00685A84"/>
    <w:rsid w:val="006903C7"/>
    <w:rsid w:val="00690426"/>
    <w:rsid w:val="00693D8B"/>
    <w:rsid w:val="006950E6"/>
    <w:rsid w:val="00695A25"/>
    <w:rsid w:val="006A074A"/>
    <w:rsid w:val="006A182B"/>
    <w:rsid w:val="006A253B"/>
    <w:rsid w:val="006A2881"/>
    <w:rsid w:val="006A2C9E"/>
    <w:rsid w:val="006A2FEB"/>
    <w:rsid w:val="006B155C"/>
    <w:rsid w:val="006B2D5D"/>
    <w:rsid w:val="006B38A6"/>
    <w:rsid w:val="006B5089"/>
    <w:rsid w:val="006B6BAB"/>
    <w:rsid w:val="006B7493"/>
    <w:rsid w:val="006C2718"/>
    <w:rsid w:val="006C36A9"/>
    <w:rsid w:val="006D052E"/>
    <w:rsid w:val="006D3478"/>
    <w:rsid w:val="006D4E4D"/>
    <w:rsid w:val="006D6F4E"/>
    <w:rsid w:val="006E0011"/>
    <w:rsid w:val="006E0197"/>
    <w:rsid w:val="006E10B6"/>
    <w:rsid w:val="006E2BB2"/>
    <w:rsid w:val="006E668E"/>
    <w:rsid w:val="006F02DB"/>
    <w:rsid w:val="006F1748"/>
    <w:rsid w:val="006F342E"/>
    <w:rsid w:val="006F6F9E"/>
    <w:rsid w:val="00701DF1"/>
    <w:rsid w:val="00702751"/>
    <w:rsid w:val="00712B4F"/>
    <w:rsid w:val="00714547"/>
    <w:rsid w:val="0071526D"/>
    <w:rsid w:val="00716133"/>
    <w:rsid w:val="00720396"/>
    <w:rsid w:val="007216B0"/>
    <w:rsid w:val="0072228E"/>
    <w:rsid w:val="00723FAF"/>
    <w:rsid w:val="00725483"/>
    <w:rsid w:val="00725AC3"/>
    <w:rsid w:val="007277F4"/>
    <w:rsid w:val="00730A6C"/>
    <w:rsid w:val="00731C81"/>
    <w:rsid w:val="0073258C"/>
    <w:rsid w:val="007355A9"/>
    <w:rsid w:val="007373BE"/>
    <w:rsid w:val="0074026B"/>
    <w:rsid w:val="007403E3"/>
    <w:rsid w:val="00741A6A"/>
    <w:rsid w:val="0074325A"/>
    <w:rsid w:val="00744E85"/>
    <w:rsid w:val="00747E28"/>
    <w:rsid w:val="00750C95"/>
    <w:rsid w:val="00752883"/>
    <w:rsid w:val="00760A37"/>
    <w:rsid w:val="00761489"/>
    <w:rsid w:val="00766415"/>
    <w:rsid w:val="0076674E"/>
    <w:rsid w:val="00766B2A"/>
    <w:rsid w:val="00767052"/>
    <w:rsid w:val="00767F7A"/>
    <w:rsid w:val="00770FD4"/>
    <w:rsid w:val="00775196"/>
    <w:rsid w:val="00775DF8"/>
    <w:rsid w:val="00776E56"/>
    <w:rsid w:val="0078104F"/>
    <w:rsid w:val="007811ED"/>
    <w:rsid w:val="0078497C"/>
    <w:rsid w:val="00786C64"/>
    <w:rsid w:val="007903EF"/>
    <w:rsid w:val="007926D5"/>
    <w:rsid w:val="007927FE"/>
    <w:rsid w:val="007A07A0"/>
    <w:rsid w:val="007A3A06"/>
    <w:rsid w:val="007A4A78"/>
    <w:rsid w:val="007A676B"/>
    <w:rsid w:val="007A7171"/>
    <w:rsid w:val="007B0C36"/>
    <w:rsid w:val="007B5C44"/>
    <w:rsid w:val="007C0CAF"/>
    <w:rsid w:val="007C1A82"/>
    <w:rsid w:val="007C5627"/>
    <w:rsid w:val="007C65C1"/>
    <w:rsid w:val="007C66B4"/>
    <w:rsid w:val="007D1D74"/>
    <w:rsid w:val="007D349B"/>
    <w:rsid w:val="007D4246"/>
    <w:rsid w:val="007D7615"/>
    <w:rsid w:val="007E3CE5"/>
    <w:rsid w:val="007E402A"/>
    <w:rsid w:val="007E5B3A"/>
    <w:rsid w:val="007E7609"/>
    <w:rsid w:val="007E7A1E"/>
    <w:rsid w:val="007F2CF8"/>
    <w:rsid w:val="007F7AAE"/>
    <w:rsid w:val="008014BB"/>
    <w:rsid w:val="00802089"/>
    <w:rsid w:val="00802AED"/>
    <w:rsid w:val="00806B1D"/>
    <w:rsid w:val="00813435"/>
    <w:rsid w:val="00816BB8"/>
    <w:rsid w:val="00820928"/>
    <w:rsid w:val="00820B9D"/>
    <w:rsid w:val="008217D3"/>
    <w:rsid w:val="008226E0"/>
    <w:rsid w:val="00823A82"/>
    <w:rsid w:val="00823CCE"/>
    <w:rsid w:val="00826B78"/>
    <w:rsid w:val="00826E73"/>
    <w:rsid w:val="00830842"/>
    <w:rsid w:val="00831C58"/>
    <w:rsid w:val="00842839"/>
    <w:rsid w:val="008438DD"/>
    <w:rsid w:val="008455CE"/>
    <w:rsid w:val="00855987"/>
    <w:rsid w:val="00857A55"/>
    <w:rsid w:val="008605DF"/>
    <w:rsid w:val="00862183"/>
    <w:rsid w:val="00863AD8"/>
    <w:rsid w:val="0086554E"/>
    <w:rsid w:val="00880C63"/>
    <w:rsid w:val="00880F53"/>
    <w:rsid w:val="008817B5"/>
    <w:rsid w:val="00893019"/>
    <w:rsid w:val="00894BA5"/>
    <w:rsid w:val="00895379"/>
    <w:rsid w:val="00896602"/>
    <w:rsid w:val="008A2848"/>
    <w:rsid w:val="008A3412"/>
    <w:rsid w:val="008A3492"/>
    <w:rsid w:val="008A54FC"/>
    <w:rsid w:val="008A6EC7"/>
    <w:rsid w:val="008B04B0"/>
    <w:rsid w:val="008B089C"/>
    <w:rsid w:val="008B0948"/>
    <w:rsid w:val="008B26B3"/>
    <w:rsid w:val="008B32E4"/>
    <w:rsid w:val="008B4A73"/>
    <w:rsid w:val="008B595E"/>
    <w:rsid w:val="008B7097"/>
    <w:rsid w:val="008B77CD"/>
    <w:rsid w:val="008C2724"/>
    <w:rsid w:val="008C2CCE"/>
    <w:rsid w:val="008C4399"/>
    <w:rsid w:val="008C709E"/>
    <w:rsid w:val="008D0C05"/>
    <w:rsid w:val="008D2B28"/>
    <w:rsid w:val="008D37A9"/>
    <w:rsid w:val="008D3D85"/>
    <w:rsid w:val="008D49C1"/>
    <w:rsid w:val="008D5197"/>
    <w:rsid w:val="008D56B8"/>
    <w:rsid w:val="008E34DF"/>
    <w:rsid w:val="008E43DE"/>
    <w:rsid w:val="008E5F38"/>
    <w:rsid w:val="008E6A5B"/>
    <w:rsid w:val="008F03E1"/>
    <w:rsid w:val="008F0418"/>
    <w:rsid w:val="008F1F88"/>
    <w:rsid w:val="008F5120"/>
    <w:rsid w:val="009004BB"/>
    <w:rsid w:val="009013B4"/>
    <w:rsid w:val="009020DF"/>
    <w:rsid w:val="00906F33"/>
    <w:rsid w:val="0091182D"/>
    <w:rsid w:val="00913408"/>
    <w:rsid w:val="0091558D"/>
    <w:rsid w:val="00915A79"/>
    <w:rsid w:val="00920BA6"/>
    <w:rsid w:val="009222C5"/>
    <w:rsid w:val="00922DB4"/>
    <w:rsid w:val="00922E81"/>
    <w:rsid w:val="009253D1"/>
    <w:rsid w:val="00925885"/>
    <w:rsid w:val="0093116E"/>
    <w:rsid w:val="00935AA9"/>
    <w:rsid w:val="009366FE"/>
    <w:rsid w:val="00937389"/>
    <w:rsid w:val="00937F38"/>
    <w:rsid w:val="009418E2"/>
    <w:rsid w:val="00944DBC"/>
    <w:rsid w:val="00951024"/>
    <w:rsid w:val="00951C3D"/>
    <w:rsid w:val="009555AB"/>
    <w:rsid w:val="00955B01"/>
    <w:rsid w:val="00963030"/>
    <w:rsid w:val="009642AB"/>
    <w:rsid w:val="00965E52"/>
    <w:rsid w:val="009677E4"/>
    <w:rsid w:val="009678FB"/>
    <w:rsid w:val="00970E4E"/>
    <w:rsid w:val="0097170E"/>
    <w:rsid w:val="009754C8"/>
    <w:rsid w:val="0097693C"/>
    <w:rsid w:val="00977F04"/>
    <w:rsid w:val="00983D79"/>
    <w:rsid w:val="00984E9C"/>
    <w:rsid w:val="00986E7D"/>
    <w:rsid w:val="0098771F"/>
    <w:rsid w:val="00991308"/>
    <w:rsid w:val="009929DD"/>
    <w:rsid w:val="00992DAE"/>
    <w:rsid w:val="00995BE9"/>
    <w:rsid w:val="009A182F"/>
    <w:rsid w:val="009A2F40"/>
    <w:rsid w:val="009A4B44"/>
    <w:rsid w:val="009A51A7"/>
    <w:rsid w:val="009A5DED"/>
    <w:rsid w:val="009A712C"/>
    <w:rsid w:val="009A7B3C"/>
    <w:rsid w:val="009B15A8"/>
    <w:rsid w:val="009B2200"/>
    <w:rsid w:val="009B2BC7"/>
    <w:rsid w:val="009B2DD4"/>
    <w:rsid w:val="009B5809"/>
    <w:rsid w:val="009B6B98"/>
    <w:rsid w:val="009B6C93"/>
    <w:rsid w:val="009B77B6"/>
    <w:rsid w:val="009C1E00"/>
    <w:rsid w:val="009C3A5C"/>
    <w:rsid w:val="009C4B7D"/>
    <w:rsid w:val="009C5FE7"/>
    <w:rsid w:val="009C6BF9"/>
    <w:rsid w:val="009D0F19"/>
    <w:rsid w:val="009D2194"/>
    <w:rsid w:val="009D78D7"/>
    <w:rsid w:val="009E4645"/>
    <w:rsid w:val="009E5766"/>
    <w:rsid w:val="009E583C"/>
    <w:rsid w:val="009E58E3"/>
    <w:rsid w:val="009F2786"/>
    <w:rsid w:val="009F301B"/>
    <w:rsid w:val="009F3853"/>
    <w:rsid w:val="009F4394"/>
    <w:rsid w:val="009F6BA7"/>
    <w:rsid w:val="009F711E"/>
    <w:rsid w:val="00A02DAE"/>
    <w:rsid w:val="00A071D7"/>
    <w:rsid w:val="00A07947"/>
    <w:rsid w:val="00A127E8"/>
    <w:rsid w:val="00A23142"/>
    <w:rsid w:val="00A23268"/>
    <w:rsid w:val="00A23422"/>
    <w:rsid w:val="00A2456C"/>
    <w:rsid w:val="00A254F9"/>
    <w:rsid w:val="00A30566"/>
    <w:rsid w:val="00A42261"/>
    <w:rsid w:val="00A4352E"/>
    <w:rsid w:val="00A45812"/>
    <w:rsid w:val="00A469E1"/>
    <w:rsid w:val="00A502ED"/>
    <w:rsid w:val="00A5420F"/>
    <w:rsid w:val="00A561EE"/>
    <w:rsid w:val="00A60F32"/>
    <w:rsid w:val="00A614B4"/>
    <w:rsid w:val="00A617EE"/>
    <w:rsid w:val="00A77FBF"/>
    <w:rsid w:val="00A823F5"/>
    <w:rsid w:val="00A82BE1"/>
    <w:rsid w:val="00A83160"/>
    <w:rsid w:val="00A853B8"/>
    <w:rsid w:val="00A86492"/>
    <w:rsid w:val="00A86692"/>
    <w:rsid w:val="00A915E2"/>
    <w:rsid w:val="00A95251"/>
    <w:rsid w:val="00A95621"/>
    <w:rsid w:val="00AA3634"/>
    <w:rsid w:val="00AA5048"/>
    <w:rsid w:val="00AA50EA"/>
    <w:rsid w:val="00AA70C3"/>
    <w:rsid w:val="00AB08D5"/>
    <w:rsid w:val="00AB2FDC"/>
    <w:rsid w:val="00AB329E"/>
    <w:rsid w:val="00AB61C5"/>
    <w:rsid w:val="00AC1A40"/>
    <w:rsid w:val="00AC33CD"/>
    <w:rsid w:val="00AD4F9F"/>
    <w:rsid w:val="00AE30EA"/>
    <w:rsid w:val="00AE62DA"/>
    <w:rsid w:val="00AE691A"/>
    <w:rsid w:val="00AF052A"/>
    <w:rsid w:val="00AF1650"/>
    <w:rsid w:val="00AF1BE5"/>
    <w:rsid w:val="00AF46DB"/>
    <w:rsid w:val="00AF5538"/>
    <w:rsid w:val="00AF7E14"/>
    <w:rsid w:val="00B00A25"/>
    <w:rsid w:val="00B019C3"/>
    <w:rsid w:val="00B01FF2"/>
    <w:rsid w:val="00B036E5"/>
    <w:rsid w:val="00B04619"/>
    <w:rsid w:val="00B04794"/>
    <w:rsid w:val="00B108C4"/>
    <w:rsid w:val="00B11AA4"/>
    <w:rsid w:val="00B130B3"/>
    <w:rsid w:val="00B17EA8"/>
    <w:rsid w:val="00B21F32"/>
    <w:rsid w:val="00B23FB1"/>
    <w:rsid w:val="00B26CA7"/>
    <w:rsid w:val="00B26E7A"/>
    <w:rsid w:val="00B27B2F"/>
    <w:rsid w:val="00B3049D"/>
    <w:rsid w:val="00B3056C"/>
    <w:rsid w:val="00B337A2"/>
    <w:rsid w:val="00B37FBA"/>
    <w:rsid w:val="00B4197C"/>
    <w:rsid w:val="00B459F4"/>
    <w:rsid w:val="00B46BD3"/>
    <w:rsid w:val="00B47DFD"/>
    <w:rsid w:val="00B50A35"/>
    <w:rsid w:val="00B5262A"/>
    <w:rsid w:val="00B5457B"/>
    <w:rsid w:val="00B5786F"/>
    <w:rsid w:val="00B57D74"/>
    <w:rsid w:val="00B63BB5"/>
    <w:rsid w:val="00B643D3"/>
    <w:rsid w:val="00B65D0E"/>
    <w:rsid w:val="00B671FB"/>
    <w:rsid w:val="00B67679"/>
    <w:rsid w:val="00B67934"/>
    <w:rsid w:val="00B67D6B"/>
    <w:rsid w:val="00B7109B"/>
    <w:rsid w:val="00B71D0A"/>
    <w:rsid w:val="00B747DD"/>
    <w:rsid w:val="00B75F5C"/>
    <w:rsid w:val="00B763A6"/>
    <w:rsid w:val="00B76E82"/>
    <w:rsid w:val="00B81134"/>
    <w:rsid w:val="00B82851"/>
    <w:rsid w:val="00B83389"/>
    <w:rsid w:val="00B837DE"/>
    <w:rsid w:val="00B85122"/>
    <w:rsid w:val="00B856DC"/>
    <w:rsid w:val="00B900CF"/>
    <w:rsid w:val="00B905B9"/>
    <w:rsid w:val="00B94248"/>
    <w:rsid w:val="00B94B25"/>
    <w:rsid w:val="00B97520"/>
    <w:rsid w:val="00B9773F"/>
    <w:rsid w:val="00BA0C91"/>
    <w:rsid w:val="00BA7019"/>
    <w:rsid w:val="00BB26C4"/>
    <w:rsid w:val="00BB67DC"/>
    <w:rsid w:val="00BC00F8"/>
    <w:rsid w:val="00BC12E2"/>
    <w:rsid w:val="00BC3551"/>
    <w:rsid w:val="00BC472C"/>
    <w:rsid w:val="00BC4B57"/>
    <w:rsid w:val="00BC7A39"/>
    <w:rsid w:val="00BD0AF4"/>
    <w:rsid w:val="00BD17B2"/>
    <w:rsid w:val="00BD1F19"/>
    <w:rsid w:val="00BD4477"/>
    <w:rsid w:val="00BD54CF"/>
    <w:rsid w:val="00BD6F87"/>
    <w:rsid w:val="00BE2725"/>
    <w:rsid w:val="00BE2AE9"/>
    <w:rsid w:val="00BE45B8"/>
    <w:rsid w:val="00BF0D1E"/>
    <w:rsid w:val="00BF127D"/>
    <w:rsid w:val="00BF43A8"/>
    <w:rsid w:val="00BF48C9"/>
    <w:rsid w:val="00BF7AEB"/>
    <w:rsid w:val="00C001BC"/>
    <w:rsid w:val="00C04405"/>
    <w:rsid w:val="00C05334"/>
    <w:rsid w:val="00C07D4F"/>
    <w:rsid w:val="00C07F92"/>
    <w:rsid w:val="00C10A3C"/>
    <w:rsid w:val="00C12EB6"/>
    <w:rsid w:val="00C16DE3"/>
    <w:rsid w:val="00C241FE"/>
    <w:rsid w:val="00C328E1"/>
    <w:rsid w:val="00C35626"/>
    <w:rsid w:val="00C35BB1"/>
    <w:rsid w:val="00C3752D"/>
    <w:rsid w:val="00C417E9"/>
    <w:rsid w:val="00C4513D"/>
    <w:rsid w:val="00C51F97"/>
    <w:rsid w:val="00C533FD"/>
    <w:rsid w:val="00C5370A"/>
    <w:rsid w:val="00C64AD7"/>
    <w:rsid w:val="00C65554"/>
    <w:rsid w:val="00C67599"/>
    <w:rsid w:val="00C71838"/>
    <w:rsid w:val="00C727E6"/>
    <w:rsid w:val="00C741EB"/>
    <w:rsid w:val="00C74955"/>
    <w:rsid w:val="00C74B7B"/>
    <w:rsid w:val="00C75B02"/>
    <w:rsid w:val="00C7710D"/>
    <w:rsid w:val="00C773EF"/>
    <w:rsid w:val="00C80B9B"/>
    <w:rsid w:val="00C810C0"/>
    <w:rsid w:val="00C8158A"/>
    <w:rsid w:val="00C8425B"/>
    <w:rsid w:val="00C86EB1"/>
    <w:rsid w:val="00C900A6"/>
    <w:rsid w:val="00C9466F"/>
    <w:rsid w:val="00C956EA"/>
    <w:rsid w:val="00C96D73"/>
    <w:rsid w:val="00CA003F"/>
    <w:rsid w:val="00CA2C67"/>
    <w:rsid w:val="00CA2D78"/>
    <w:rsid w:val="00CA5F36"/>
    <w:rsid w:val="00CA7607"/>
    <w:rsid w:val="00CA7C43"/>
    <w:rsid w:val="00CB1975"/>
    <w:rsid w:val="00CB4213"/>
    <w:rsid w:val="00CB5DDA"/>
    <w:rsid w:val="00CC04FB"/>
    <w:rsid w:val="00CC166E"/>
    <w:rsid w:val="00CC26EC"/>
    <w:rsid w:val="00CC3362"/>
    <w:rsid w:val="00CC4060"/>
    <w:rsid w:val="00CD1898"/>
    <w:rsid w:val="00CD2FDB"/>
    <w:rsid w:val="00CD5B3F"/>
    <w:rsid w:val="00CF1C95"/>
    <w:rsid w:val="00CF5DE8"/>
    <w:rsid w:val="00D00DC7"/>
    <w:rsid w:val="00D026EB"/>
    <w:rsid w:val="00D026EE"/>
    <w:rsid w:val="00D0326F"/>
    <w:rsid w:val="00D04BA2"/>
    <w:rsid w:val="00D0500E"/>
    <w:rsid w:val="00D05176"/>
    <w:rsid w:val="00D07930"/>
    <w:rsid w:val="00D11645"/>
    <w:rsid w:val="00D12899"/>
    <w:rsid w:val="00D133E8"/>
    <w:rsid w:val="00D14C91"/>
    <w:rsid w:val="00D153EF"/>
    <w:rsid w:val="00D15D55"/>
    <w:rsid w:val="00D16390"/>
    <w:rsid w:val="00D17D88"/>
    <w:rsid w:val="00D17EB8"/>
    <w:rsid w:val="00D20781"/>
    <w:rsid w:val="00D22E94"/>
    <w:rsid w:val="00D25AEE"/>
    <w:rsid w:val="00D27500"/>
    <w:rsid w:val="00D305EF"/>
    <w:rsid w:val="00D329C7"/>
    <w:rsid w:val="00D367B9"/>
    <w:rsid w:val="00D37AB1"/>
    <w:rsid w:val="00D37FC7"/>
    <w:rsid w:val="00D43A6F"/>
    <w:rsid w:val="00D44D14"/>
    <w:rsid w:val="00D465B4"/>
    <w:rsid w:val="00D554EA"/>
    <w:rsid w:val="00D568E6"/>
    <w:rsid w:val="00D61636"/>
    <w:rsid w:val="00D63226"/>
    <w:rsid w:val="00D63B50"/>
    <w:rsid w:val="00D63EDA"/>
    <w:rsid w:val="00D669B2"/>
    <w:rsid w:val="00D66B92"/>
    <w:rsid w:val="00D66EB5"/>
    <w:rsid w:val="00D679F0"/>
    <w:rsid w:val="00D72C3D"/>
    <w:rsid w:val="00D74A5B"/>
    <w:rsid w:val="00D75324"/>
    <w:rsid w:val="00D77BA2"/>
    <w:rsid w:val="00D83752"/>
    <w:rsid w:val="00D9376B"/>
    <w:rsid w:val="00DA123E"/>
    <w:rsid w:val="00DA2231"/>
    <w:rsid w:val="00DA617C"/>
    <w:rsid w:val="00DA7B6B"/>
    <w:rsid w:val="00DB37E8"/>
    <w:rsid w:val="00DB4082"/>
    <w:rsid w:val="00DB4239"/>
    <w:rsid w:val="00DB46F2"/>
    <w:rsid w:val="00DB7784"/>
    <w:rsid w:val="00DC0DF5"/>
    <w:rsid w:val="00DC1D2E"/>
    <w:rsid w:val="00DC2B89"/>
    <w:rsid w:val="00DC59A4"/>
    <w:rsid w:val="00DC64DA"/>
    <w:rsid w:val="00DD0EC9"/>
    <w:rsid w:val="00DD477D"/>
    <w:rsid w:val="00DD6077"/>
    <w:rsid w:val="00DD6BA9"/>
    <w:rsid w:val="00DD7B50"/>
    <w:rsid w:val="00DD7C0B"/>
    <w:rsid w:val="00DE28FB"/>
    <w:rsid w:val="00DE580A"/>
    <w:rsid w:val="00DE6445"/>
    <w:rsid w:val="00DF2EAD"/>
    <w:rsid w:val="00DF3600"/>
    <w:rsid w:val="00DF3EDE"/>
    <w:rsid w:val="00E0657C"/>
    <w:rsid w:val="00E07A1F"/>
    <w:rsid w:val="00E104B8"/>
    <w:rsid w:val="00E114F5"/>
    <w:rsid w:val="00E133A1"/>
    <w:rsid w:val="00E153C6"/>
    <w:rsid w:val="00E15E2F"/>
    <w:rsid w:val="00E16515"/>
    <w:rsid w:val="00E24504"/>
    <w:rsid w:val="00E305A3"/>
    <w:rsid w:val="00E30DA7"/>
    <w:rsid w:val="00E33B5E"/>
    <w:rsid w:val="00E3516B"/>
    <w:rsid w:val="00E35AFE"/>
    <w:rsid w:val="00E36A7A"/>
    <w:rsid w:val="00E423EC"/>
    <w:rsid w:val="00E42C97"/>
    <w:rsid w:val="00E50A71"/>
    <w:rsid w:val="00E51654"/>
    <w:rsid w:val="00E534A4"/>
    <w:rsid w:val="00E54243"/>
    <w:rsid w:val="00E54499"/>
    <w:rsid w:val="00E5634C"/>
    <w:rsid w:val="00E6025D"/>
    <w:rsid w:val="00E6191A"/>
    <w:rsid w:val="00E61D0C"/>
    <w:rsid w:val="00E7089C"/>
    <w:rsid w:val="00E70CD3"/>
    <w:rsid w:val="00E71C8A"/>
    <w:rsid w:val="00E73FB6"/>
    <w:rsid w:val="00E75D45"/>
    <w:rsid w:val="00E75E36"/>
    <w:rsid w:val="00E813DC"/>
    <w:rsid w:val="00E826F4"/>
    <w:rsid w:val="00E832C6"/>
    <w:rsid w:val="00E84881"/>
    <w:rsid w:val="00E85814"/>
    <w:rsid w:val="00E85ECE"/>
    <w:rsid w:val="00E902E3"/>
    <w:rsid w:val="00E90BAF"/>
    <w:rsid w:val="00E91555"/>
    <w:rsid w:val="00E91575"/>
    <w:rsid w:val="00E95108"/>
    <w:rsid w:val="00E96DEA"/>
    <w:rsid w:val="00EA2FFA"/>
    <w:rsid w:val="00EA718A"/>
    <w:rsid w:val="00EC1B0B"/>
    <w:rsid w:val="00EC3710"/>
    <w:rsid w:val="00ED13D3"/>
    <w:rsid w:val="00ED1BD0"/>
    <w:rsid w:val="00ED4460"/>
    <w:rsid w:val="00EF248F"/>
    <w:rsid w:val="00EF44A3"/>
    <w:rsid w:val="00EF473B"/>
    <w:rsid w:val="00EF509A"/>
    <w:rsid w:val="00EF580B"/>
    <w:rsid w:val="00EF66C2"/>
    <w:rsid w:val="00EF6A35"/>
    <w:rsid w:val="00F00F94"/>
    <w:rsid w:val="00F06240"/>
    <w:rsid w:val="00F139DA"/>
    <w:rsid w:val="00F13CF0"/>
    <w:rsid w:val="00F163D5"/>
    <w:rsid w:val="00F16EC6"/>
    <w:rsid w:val="00F172F8"/>
    <w:rsid w:val="00F20B57"/>
    <w:rsid w:val="00F22EBB"/>
    <w:rsid w:val="00F23F9A"/>
    <w:rsid w:val="00F30334"/>
    <w:rsid w:val="00F31B96"/>
    <w:rsid w:val="00F31D65"/>
    <w:rsid w:val="00F33399"/>
    <w:rsid w:val="00F34108"/>
    <w:rsid w:val="00F34757"/>
    <w:rsid w:val="00F46B73"/>
    <w:rsid w:val="00F540D7"/>
    <w:rsid w:val="00F60FD1"/>
    <w:rsid w:val="00F659E5"/>
    <w:rsid w:val="00F67EE0"/>
    <w:rsid w:val="00F706E0"/>
    <w:rsid w:val="00F71A53"/>
    <w:rsid w:val="00F73129"/>
    <w:rsid w:val="00F75375"/>
    <w:rsid w:val="00F77EF5"/>
    <w:rsid w:val="00F842B7"/>
    <w:rsid w:val="00F85D71"/>
    <w:rsid w:val="00F915C7"/>
    <w:rsid w:val="00F9393D"/>
    <w:rsid w:val="00F93B35"/>
    <w:rsid w:val="00F95C4C"/>
    <w:rsid w:val="00FA00CA"/>
    <w:rsid w:val="00FA41EC"/>
    <w:rsid w:val="00FB371C"/>
    <w:rsid w:val="00FB4229"/>
    <w:rsid w:val="00FB54C5"/>
    <w:rsid w:val="00FB550A"/>
    <w:rsid w:val="00FB6CD0"/>
    <w:rsid w:val="00FC13A3"/>
    <w:rsid w:val="00FC570B"/>
    <w:rsid w:val="00FC5ADB"/>
    <w:rsid w:val="00FC5D1E"/>
    <w:rsid w:val="00FD1406"/>
    <w:rsid w:val="00FD446D"/>
    <w:rsid w:val="00FD5A57"/>
    <w:rsid w:val="00FE37A1"/>
    <w:rsid w:val="00FF310A"/>
    <w:rsid w:val="00FF3380"/>
    <w:rsid w:val="00FF3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52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355A9"/>
    <w:rPr>
      <w:sz w:val="24"/>
      <w:szCs w:val="24"/>
      <w:lang w:val="ru-RU" w:eastAsia="ru-RU"/>
    </w:rPr>
  </w:style>
  <w:style w:type="paragraph" w:styleId="Heading1">
    <w:name w:val="heading 1"/>
    <w:basedOn w:val="Normal"/>
    <w:next w:val="Normal"/>
    <w:link w:val="Heading1Char"/>
    <w:rsid w:val="004629C5"/>
    <w:pPr>
      <w:keepNext/>
      <w:numPr>
        <w:numId w:val="4"/>
      </w:numPr>
      <w:spacing w:before="120" w:after="120" w:line="360" w:lineRule="auto"/>
      <w:jc w:val="center"/>
      <w:outlineLvl w:val="0"/>
    </w:pPr>
    <w:rPr>
      <w:rFonts w:cs="Arial"/>
      <w:b/>
      <w:bCs/>
      <w:kern w:val="32"/>
      <w:sz w:val="28"/>
      <w:szCs w:val="32"/>
    </w:rPr>
  </w:style>
  <w:style w:type="paragraph" w:styleId="Heading2">
    <w:name w:val="heading 2"/>
    <w:basedOn w:val="Normal"/>
    <w:next w:val="Normal"/>
    <w:rsid w:val="004629C5"/>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rsid w:val="004629C5"/>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rsid w:val="004629C5"/>
    <w:pPr>
      <w:keepNext/>
      <w:numPr>
        <w:ilvl w:val="3"/>
        <w:numId w:val="4"/>
      </w:numPr>
      <w:spacing w:before="240" w:after="60"/>
      <w:outlineLvl w:val="3"/>
    </w:pPr>
    <w:rPr>
      <w:b/>
      <w:bCs/>
      <w:sz w:val="28"/>
      <w:szCs w:val="28"/>
    </w:rPr>
  </w:style>
  <w:style w:type="paragraph" w:styleId="Heading5">
    <w:name w:val="heading 5"/>
    <w:basedOn w:val="Normal"/>
    <w:next w:val="Normal"/>
    <w:rsid w:val="004629C5"/>
    <w:pPr>
      <w:numPr>
        <w:ilvl w:val="4"/>
        <w:numId w:val="4"/>
      </w:numPr>
      <w:spacing w:before="240" w:after="60"/>
      <w:outlineLvl w:val="4"/>
    </w:pPr>
    <w:rPr>
      <w:b/>
      <w:bCs/>
      <w:i/>
      <w:iCs/>
      <w:sz w:val="26"/>
      <w:szCs w:val="26"/>
    </w:rPr>
  </w:style>
  <w:style w:type="paragraph" w:styleId="Heading6">
    <w:name w:val="heading 6"/>
    <w:basedOn w:val="Normal"/>
    <w:next w:val="Normal"/>
    <w:rsid w:val="004629C5"/>
    <w:pPr>
      <w:numPr>
        <w:ilvl w:val="5"/>
        <w:numId w:val="4"/>
      </w:numPr>
      <w:spacing w:before="240" w:after="60"/>
      <w:outlineLvl w:val="5"/>
    </w:pPr>
    <w:rPr>
      <w:b/>
      <w:bCs/>
      <w:sz w:val="22"/>
      <w:szCs w:val="22"/>
    </w:rPr>
  </w:style>
  <w:style w:type="paragraph" w:styleId="Heading7">
    <w:name w:val="heading 7"/>
    <w:basedOn w:val="Normal"/>
    <w:next w:val="Normal"/>
    <w:rsid w:val="004629C5"/>
    <w:pPr>
      <w:numPr>
        <w:ilvl w:val="6"/>
        <w:numId w:val="4"/>
      </w:numPr>
      <w:spacing w:before="240" w:after="60"/>
      <w:outlineLvl w:val="6"/>
    </w:pPr>
  </w:style>
  <w:style w:type="paragraph" w:styleId="Heading8">
    <w:name w:val="heading 8"/>
    <w:basedOn w:val="Normal"/>
    <w:next w:val="Normal"/>
    <w:rsid w:val="004629C5"/>
    <w:pPr>
      <w:numPr>
        <w:ilvl w:val="7"/>
        <w:numId w:val="4"/>
      </w:numPr>
      <w:spacing w:before="240" w:after="60"/>
      <w:outlineLvl w:val="7"/>
    </w:pPr>
    <w:rPr>
      <w:i/>
      <w:iCs/>
    </w:rPr>
  </w:style>
  <w:style w:type="paragraph" w:styleId="Heading9">
    <w:name w:val="heading 9"/>
    <w:basedOn w:val="Normal"/>
    <w:next w:val="Normal"/>
    <w:rsid w:val="00462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9C5"/>
    <w:pPr>
      <w:tabs>
        <w:tab w:val="center" w:pos="4677"/>
        <w:tab w:val="right" w:pos="9355"/>
      </w:tabs>
    </w:pPr>
  </w:style>
  <w:style w:type="paragraph" w:styleId="Footer">
    <w:name w:val="footer"/>
    <w:basedOn w:val="Normal"/>
    <w:rsid w:val="004629C5"/>
    <w:pPr>
      <w:tabs>
        <w:tab w:val="center" w:pos="4677"/>
        <w:tab w:val="right" w:pos="9355"/>
      </w:tabs>
    </w:pPr>
  </w:style>
  <w:style w:type="paragraph" w:customStyle="1" w:styleId="tdtoccaptionlevel3">
    <w:name w:val="td_toc_caption_level_3"/>
    <w:next w:val="tdtext"/>
    <w:link w:val="tdtoccaptionlevel30"/>
    <w:qFormat/>
    <w:rsid w:val="00AF7E14"/>
    <w:pPr>
      <w:keepNext/>
      <w:numPr>
        <w:ilvl w:val="2"/>
        <w:numId w:val="18"/>
      </w:numPr>
      <w:spacing w:before="120" w:after="120" w:line="360" w:lineRule="auto"/>
      <w:jc w:val="both"/>
      <w:outlineLvl w:val="2"/>
    </w:pPr>
    <w:rPr>
      <w:rFonts w:ascii="Arial" w:hAnsi="Arial" w:cs="Arial"/>
      <w:b/>
      <w:bCs/>
      <w:kern w:val="32"/>
      <w:sz w:val="24"/>
      <w:szCs w:val="26"/>
      <w:lang w:val="ru-RU" w:eastAsia="ru-RU"/>
    </w:rPr>
  </w:style>
  <w:style w:type="paragraph" w:customStyle="1" w:styleId="tdtext">
    <w:name w:val="td_text"/>
    <w:link w:val="tdtext0"/>
    <w:qFormat/>
    <w:rsid w:val="00D17EB8"/>
    <w:pPr>
      <w:spacing w:line="360" w:lineRule="auto"/>
      <w:ind w:firstLine="851"/>
      <w:jc w:val="both"/>
    </w:pPr>
    <w:rPr>
      <w:rFonts w:ascii="Arial" w:hAnsi="Arial"/>
      <w:sz w:val="24"/>
      <w:szCs w:val="24"/>
      <w:lang w:val="ru-RU" w:eastAsia="ru-RU"/>
    </w:rPr>
  </w:style>
  <w:style w:type="paragraph" w:customStyle="1" w:styleId="tdorderedlistlevel3">
    <w:name w:val="td_ordered_list_level_3"/>
    <w:qFormat/>
    <w:rsid w:val="0091182D"/>
    <w:pPr>
      <w:numPr>
        <w:ilvl w:val="2"/>
        <w:numId w:val="17"/>
      </w:numPr>
      <w:spacing w:line="360" w:lineRule="auto"/>
      <w:jc w:val="both"/>
    </w:pPr>
    <w:rPr>
      <w:rFonts w:ascii="Arial" w:hAnsi="Arial"/>
      <w:sz w:val="24"/>
      <w:szCs w:val="24"/>
      <w:lang w:val="ru-RU" w:eastAsia="ru-RU"/>
    </w:rPr>
  </w:style>
  <w:style w:type="character" w:styleId="PageNumber">
    <w:name w:val="page number"/>
    <w:basedOn w:val="DefaultParagraphFont"/>
    <w:rsid w:val="004629C5"/>
  </w:style>
  <w:style w:type="paragraph" w:customStyle="1" w:styleId="tdtableunorderedlistlevel2">
    <w:name w:val="td_table_unordered_list_level_2"/>
    <w:qFormat/>
    <w:rsid w:val="00806B1D"/>
    <w:pPr>
      <w:numPr>
        <w:ilvl w:val="1"/>
        <w:numId w:val="19"/>
      </w:numPr>
      <w:spacing w:line="360" w:lineRule="auto"/>
    </w:pPr>
    <w:rPr>
      <w:rFonts w:ascii="Arial" w:hAnsi="Arial"/>
      <w:sz w:val="24"/>
      <w:szCs w:val="24"/>
      <w:lang w:val="ru-RU" w:eastAsia="ru-RU"/>
    </w:rPr>
  </w:style>
  <w:style w:type="paragraph" w:customStyle="1" w:styleId="tdtableunorderedlistlevel3">
    <w:name w:val="td_table_unordered_list_level_3"/>
    <w:qFormat/>
    <w:rsid w:val="00806B1D"/>
    <w:pPr>
      <w:numPr>
        <w:ilvl w:val="2"/>
        <w:numId w:val="19"/>
      </w:numPr>
      <w:spacing w:line="360" w:lineRule="auto"/>
    </w:pPr>
    <w:rPr>
      <w:rFonts w:ascii="Arial" w:hAnsi="Arial"/>
      <w:sz w:val="24"/>
      <w:szCs w:val="24"/>
      <w:lang w:val="ru-RU" w:eastAsia="ru-RU"/>
    </w:rPr>
  </w:style>
  <w:style w:type="character" w:customStyle="1" w:styleId="Heading1Char">
    <w:name w:val="Heading 1 Char"/>
    <w:link w:val="Heading1"/>
    <w:rsid w:val="004629C5"/>
    <w:rPr>
      <w:rFonts w:cs="Arial"/>
      <w:b/>
      <w:bCs/>
      <w:kern w:val="32"/>
      <w:sz w:val="28"/>
      <w:szCs w:val="32"/>
    </w:rPr>
  </w:style>
  <w:style w:type="paragraph" w:styleId="NormalIndent">
    <w:name w:val="Normal Indent"/>
    <w:basedOn w:val="Normal"/>
    <w:semiHidden/>
    <w:rsid w:val="004629C5"/>
    <w:pPr>
      <w:ind w:left="708"/>
    </w:pPr>
  </w:style>
  <w:style w:type="paragraph" w:customStyle="1" w:styleId="tdtableorderedlistlevel2">
    <w:name w:val="td_table_ordered_list_level_2"/>
    <w:qFormat/>
    <w:rsid w:val="00B50A35"/>
    <w:pPr>
      <w:numPr>
        <w:ilvl w:val="1"/>
        <w:numId w:val="20"/>
      </w:numPr>
      <w:spacing w:line="360" w:lineRule="auto"/>
    </w:pPr>
    <w:rPr>
      <w:rFonts w:ascii="Arial" w:hAnsi="Arial"/>
      <w:sz w:val="24"/>
      <w:szCs w:val="24"/>
      <w:lang w:val="ru-RU" w:eastAsia="ru-RU"/>
    </w:rPr>
  </w:style>
  <w:style w:type="paragraph" w:customStyle="1" w:styleId="tdtableorderedlistlevel3">
    <w:name w:val="td_table_ordered_list_level_3"/>
    <w:qFormat/>
    <w:rsid w:val="00B50A35"/>
    <w:pPr>
      <w:numPr>
        <w:ilvl w:val="2"/>
        <w:numId w:val="20"/>
      </w:numPr>
      <w:spacing w:line="360" w:lineRule="auto"/>
    </w:pPr>
    <w:rPr>
      <w:rFonts w:ascii="Arial" w:hAnsi="Arial"/>
      <w:sz w:val="24"/>
      <w:szCs w:val="24"/>
      <w:lang w:val="ru-RU" w:eastAsia="ru-RU"/>
    </w:rPr>
  </w:style>
  <w:style w:type="paragraph" w:styleId="CommentText">
    <w:name w:val="annotation text"/>
    <w:basedOn w:val="Normal"/>
    <w:link w:val="CommentTextChar"/>
    <w:rsid w:val="006A253B"/>
    <w:rPr>
      <w:sz w:val="20"/>
      <w:szCs w:val="20"/>
    </w:rPr>
  </w:style>
  <w:style w:type="paragraph" w:styleId="ListBullet">
    <w:name w:val="List Bullet"/>
    <w:basedOn w:val="Normal"/>
    <w:autoRedefine/>
    <w:semiHidden/>
    <w:rsid w:val="004629C5"/>
    <w:pPr>
      <w:numPr>
        <w:numId w:val="5"/>
      </w:numPr>
    </w:pPr>
  </w:style>
  <w:style w:type="character" w:styleId="Hyperlink">
    <w:name w:val="Hyperlink"/>
    <w:uiPriority w:val="99"/>
    <w:rsid w:val="004629C5"/>
    <w:rPr>
      <w:color w:val="0000FF"/>
      <w:u w:val="single"/>
    </w:rPr>
  </w:style>
  <w:style w:type="paragraph" w:styleId="Date">
    <w:name w:val="Date"/>
    <w:basedOn w:val="Normal"/>
    <w:next w:val="Normal"/>
    <w:semiHidden/>
    <w:rsid w:val="004629C5"/>
  </w:style>
  <w:style w:type="paragraph" w:styleId="NoteHeading">
    <w:name w:val="Note Heading"/>
    <w:basedOn w:val="Normal"/>
    <w:next w:val="Normal"/>
    <w:semiHidden/>
    <w:rsid w:val="004629C5"/>
  </w:style>
  <w:style w:type="character" w:styleId="HTMLKeyboard">
    <w:name w:val="HTML Keyboard"/>
    <w:semiHidden/>
    <w:rsid w:val="004629C5"/>
    <w:rPr>
      <w:rFonts w:ascii="Courier New" w:hAnsi="Courier New" w:cs="Courier New"/>
      <w:sz w:val="20"/>
      <w:szCs w:val="20"/>
    </w:rPr>
  </w:style>
  <w:style w:type="character" w:styleId="HTMLCode">
    <w:name w:val="HTML Code"/>
    <w:semiHidden/>
    <w:rsid w:val="004629C5"/>
    <w:rPr>
      <w:rFonts w:ascii="Courier New" w:hAnsi="Courier New" w:cs="Courier New"/>
      <w:sz w:val="20"/>
      <w:szCs w:val="20"/>
    </w:rPr>
  </w:style>
  <w:style w:type="paragraph" w:styleId="BodyText">
    <w:name w:val="Body Text"/>
    <w:basedOn w:val="Normal"/>
    <w:semiHidden/>
    <w:rsid w:val="004629C5"/>
    <w:pPr>
      <w:spacing w:after="120"/>
    </w:pPr>
  </w:style>
  <w:style w:type="paragraph" w:styleId="BodyTextFirstIndent">
    <w:name w:val="Body Text First Indent"/>
    <w:basedOn w:val="BodyText"/>
    <w:semiHidden/>
    <w:rsid w:val="004629C5"/>
    <w:pPr>
      <w:ind w:firstLine="210"/>
    </w:pPr>
  </w:style>
  <w:style w:type="paragraph" w:styleId="BodyTextIndent">
    <w:name w:val="Body Text Indent"/>
    <w:basedOn w:val="Normal"/>
    <w:semiHidden/>
    <w:rsid w:val="004629C5"/>
    <w:pPr>
      <w:spacing w:after="120"/>
      <w:ind w:left="283"/>
    </w:pPr>
  </w:style>
  <w:style w:type="paragraph" w:styleId="BodyTextFirstIndent2">
    <w:name w:val="Body Text First Indent 2"/>
    <w:basedOn w:val="BodyTextIndent"/>
    <w:semiHidden/>
    <w:rsid w:val="004629C5"/>
    <w:pPr>
      <w:ind w:firstLine="210"/>
    </w:pPr>
  </w:style>
  <w:style w:type="paragraph" w:styleId="ListBullet2">
    <w:name w:val="List Bullet 2"/>
    <w:basedOn w:val="Normal"/>
    <w:semiHidden/>
    <w:rsid w:val="004629C5"/>
    <w:pPr>
      <w:numPr>
        <w:numId w:val="6"/>
      </w:numPr>
    </w:pPr>
  </w:style>
  <w:style w:type="paragraph" w:styleId="ListBullet3">
    <w:name w:val="List Bullet 3"/>
    <w:basedOn w:val="Normal"/>
    <w:semiHidden/>
    <w:rsid w:val="004629C5"/>
    <w:pPr>
      <w:numPr>
        <w:numId w:val="7"/>
      </w:numPr>
    </w:pPr>
  </w:style>
  <w:style w:type="paragraph" w:styleId="ListBullet4">
    <w:name w:val="List Bullet 4"/>
    <w:basedOn w:val="Normal"/>
    <w:semiHidden/>
    <w:rsid w:val="004629C5"/>
    <w:pPr>
      <w:numPr>
        <w:numId w:val="8"/>
      </w:numPr>
    </w:pPr>
  </w:style>
  <w:style w:type="paragraph" w:styleId="ListBullet5">
    <w:name w:val="List Bullet 5"/>
    <w:basedOn w:val="Normal"/>
    <w:uiPriority w:val="99"/>
    <w:rsid w:val="004629C5"/>
    <w:pPr>
      <w:numPr>
        <w:numId w:val="9"/>
      </w:numPr>
    </w:pPr>
  </w:style>
  <w:style w:type="paragraph" w:styleId="Title">
    <w:name w:val="Title"/>
    <w:basedOn w:val="Normal"/>
    <w:rsid w:val="004629C5"/>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4629C5"/>
  </w:style>
  <w:style w:type="paragraph" w:styleId="ListNumber">
    <w:name w:val="List Number"/>
    <w:basedOn w:val="Normal"/>
    <w:semiHidden/>
    <w:rsid w:val="004629C5"/>
    <w:pPr>
      <w:numPr>
        <w:numId w:val="10"/>
      </w:numPr>
    </w:pPr>
  </w:style>
  <w:style w:type="paragraph" w:styleId="ListNumber2">
    <w:name w:val="List Number 2"/>
    <w:basedOn w:val="Normal"/>
    <w:semiHidden/>
    <w:rsid w:val="004629C5"/>
    <w:pPr>
      <w:numPr>
        <w:numId w:val="11"/>
      </w:numPr>
    </w:pPr>
  </w:style>
  <w:style w:type="paragraph" w:styleId="ListNumber3">
    <w:name w:val="List Number 3"/>
    <w:basedOn w:val="Normal"/>
    <w:semiHidden/>
    <w:rsid w:val="004629C5"/>
    <w:pPr>
      <w:numPr>
        <w:numId w:val="12"/>
      </w:numPr>
    </w:pPr>
  </w:style>
  <w:style w:type="paragraph" w:styleId="ListNumber4">
    <w:name w:val="List Number 4"/>
    <w:basedOn w:val="Normal"/>
    <w:semiHidden/>
    <w:rsid w:val="004629C5"/>
    <w:pPr>
      <w:numPr>
        <w:numId w:val="13"/>
      </w:numPr>
    </w:pPr>
  </w:style>
  <w:style w:type="paragraph" w:styleId="ListNumber5">
    <w:name w:val="List Number 5"/>
    <w:basedOn w:val="Normal"/>
    <w:semiHidden/>
    <w:rsid w:val="004629C5"/>
    <w:pPr>
      <w:numPr>
        <w:numId w:val="14"/>
      </w:numPr>
    </w:pPr>
  </w:style>
  <w:style w:type="character" w:styleId="HTMLSample">
    <w:name w:val="HTML Sample"/>
    <w:semiHidden/>
    <w:rsid w:val="004629C5"/>
    <w:rPr>
      <w:rFonts w:ascii="Courier New" w:hAnsi="Courier New" w:cs="Courier New"/>
    </w:rPr>
  </w:style>
  <w:style w:type="paragraph" w:styleId="EnvelopeReturn">
    <w:name w:val="envelope return"/>
    <w:basedOn w:val="Normal"/>
    <w:semiHidden/>
    <w:rsid w:val="004629C5"/>
    <w:rPr>
      <w:rFonts w:ascii="Arial" w:hAnsi="Arial" w:cs="Arial"/>
      <w:sz w:val="20"/>
      <w:szCs w:val="20"/>
    </w:rPr>
  </w:style>
  <w:style w:type="paragraph" w:styleId="NormalWeb">
    <w:name w:val="Normal (Web)"/>
    <w:basedOn w:val="Normal"/>
    <w:semiHidden/>
    <w:rsid w:val="004629C5"/>
  </w:style>
  <w:style w:type="character" w:styleId="HTMLDefinition">
    <w:name w:val="HTML Definition"/>
    <w:semiHidden/>
    <w:rsid w:val="004629C5"/>
    <w:rPr>
      <w:i/>
      <w:iCs/>
    </w:rPr>
  </w:style>
  <w:style w:type="paragraph" w:styleId="BodyText2">
    <w:name w:val="Body Text 2"/>
    <w:basedOn w:val="Normal"/>
    <w:semiHidden/>
    <w:rsid w:val="004629C5"/>
    <w:pPr>
      <w:spacing w:after="120" w:line="480" w:lineRule="auto"/>
    </w:pPr>
  </w:style>
  <w:style w:type="paragraph" w:styleId="BodyText3">
    <w:name w:val="Body Text 3"/>
    <w:basedOn w:val="Normal"/>
    <w:semiHidden/>
    <w:rsid w:val="004629C5"/>
    <w:pPr>
      <w:spacing w:after="120"/>
    </w:pPr>
    <w:rPr>
      <w:sz w:val="16"/>
      <w:szCs w:val="16"/>
    </w:rPr>
  </w:style>
  <w:style w:type="paragraph" w:styleId="BodyTextIndent2">
    <w:name w:val="Body Text Indent 2"/>
    <w:basedOn w:val="Normal"/>
    <w:semiHidden/>
    <w:rsid w:val="004629C5"/>
    <w:pPr>
      <w:spacing w:after="120" w:line="480" w:lineRule="auto"/>
      <w:ind w:left="283"/>
    </w:pPr>
  </w:style>
  <w:style w:type="paragraph" w:styleId="BodyTextIndent3">
    <w:name w:val="Body Text Indent 3"/>
    <w:basedOn w:val="Normal"/>
    <w:semiHidden/>
    <w:rsid w:val="004629C5"/>
    <w:pPr>
      <w:spacing w:after="120"/>
      <w:ind w:left="283"/>
    </w:pPr>
    <w:rPr>
      <w:sz w:val="16"/>
      <w:szCs w:val="16"/>
    </w:rPr>
  </w:style>
  <w:style w:type="character" w:styleId="HTMLVariable">
    <w:name w:val="HTML Variable"/>
    <w:semiHidden/>
    <w:rsid w:val="004629C5"/>
    <w:rPr>
      <w:i/>
      <w:iCs/>
    </w:rPr>
  </w:style>
  <w:style w:type="character" w:styleId="HTMLTypewriter">
    <w:name w:val="HTML Typewriter"/>
    <w:semiHidden/>
    <w:rsid w:val="004629C5"/>
    <w:rPr>
      <w:rFonts w:ascii="Courier New" w:hAnsi="Courier New" w:cs="Courier New"/>
      <w:sz w:val="20"/>
      <w:szCs w:val="20"/>
    </w:rPr>
  </w:style>
  <w:style w:type="paragraph" w:styleId="Subtitle">
    <w:name w:val="Subtitle"/>
    <w:basedOn w:val="Normal"/>
    <w:rsid w:val="004629C5"/>
    <w:pPr>
      <w:spacing w:after="60"/>
      <w:jc w:val="center"/>
      <w:outlineLvl w:val="1"/>
    </w:pPr>
    <w:rPr>
      <w:rFonts w:ascii="Arial" w:hAnsi="Arial" w:cs="Arial"/>
    </w:rPr>
  </w:style>
  <w:style w:type="paragraph" w:styleId="Signature">
    <w:name w:val="Signature"/>
    <w:basedOn w:val="Normal"/>
    <w:semiHidden/>
    <w:rsid w:val="004629C5"/>
    <w:pPr>
      <w:ind w:left="4252"/>
    </w:pPr>
  </w:style>
  <w:style w:type="paragraph" w:styleId="ListContinue">
    <w:name w:val="List Continue"/>
    <w:basedOn w:val="Normal"/>
    <w:semiHidden/>
    <w:rsid w:val="004629C5"/>
    <w:pPr>
      <w:spacing w:after="120"/>
      <w:ind w:left="283"/>
    </w:pPr>
  </w:style>
  <w:style w:type="paragraph" w:styleId="ListContinue2">
    <w:name w:val="List Continue 2"/>
    <w:basedOn w:val="Normal"/>
    <w:semiHidden/>
    <w:rsid w:val="004629C5"/>
    <w:pPr>
      <w:spacing w:after="120"/>
      <w:ind w:left="566"/>
    </w:pPr>
  </w:style>
  <w:style w:type="paragraph" w:styleId="ListContinue3">
    <w:name w:val="List Continue 3"/>
    <w:basedOn w:val="Normal"/>
    <w:semiHidden/>
    <w:rsid w:val="004629C5"/>
    <w:pPr>
      <w:spacing w:after="120"/>
      <w:ind w:left="849"/>
    </w:pPr>
  </w:style>
  <w:style w:type="paragraph" w:styleId="ListContinue4">
    <w:name w:val="List Continue 4"/>
    <w:basedOn w:val="Normal"/>
    <w:semiHidden/>
    <w:rsid w:val="004629C5"/>
    <w:pPr>
      <w:spacing w:after="120"/>
      <w:ind w:left="1132"/>
    </w:pPr>
  </w:style>
  <w:style w:type="paragraph" w:styleId="ListContinue5">
    <w:name w:val="List Continue 5"/>
    <w:basedOn w:val="Normal"/>
    <w:semiHidden/>
    <w:rsid w:val="004629C5"/>
    <w:pPr>
      <w:spacing w:after="120"/>
      <w:ind w:left="1415"/>
    </w:pPr>
  </w:style>
  <w:style w:type="character" w:styleId="FollowedHyperlink">
    <w:name w:val="FollowedHyperlink"/>
    <w:semiHidden/>
    <w:rsid w:val="004629C5"/>
    <w:rPr>
      <w:color w:val="800080"/>
      <w:u w:val="single"/>
    </w:rPr>
  </w:style>
  <w:style w:type="paragraph" w:styleId="Closing">
    <w:name w:val="Closing"/>
    <w:basedOn w:val="Normal"/>
    <w:semiHidden/>
    <w:rsid w:val="004629C5"/>
    <w:pPr>
      <w:ind w:left="4252"/>
    </w:pPr>
  </w:style>
  <w:style w:type="paragraph" w:styleId="List">
    <w:name w:val="List"/>
    <w:basedOn w:val="Normal"/>
    <w:semiHidden/>
    <w:rsid w:val="004629C5"/>
    <w:pPr>
      <w:ind w:left="283" w:hanging="283"/>
    </w:pPr>
  </w:style>
  <w:style w:type="paragraph" w:styleId="List2">
    <w:name w:val="List 2"/>
    <w:basedOn w:val="Normal"/>
    <w:rsid w:val="004629C5"/>
    <w:pPr>
      <w:ind w:left="566" w:hanging="283"/>
    </w:pPr>
  </w:style>
  <w:style w:type="paragraph" w:styleId="List3">
    <w:name w:val="List 3"/>
    <w:basedOn w:val="Normal"/>
    <w:semiHidden/>
    <w:rsid w:val="004629C5"/>
    <w:pPr>
      <w:ind w:left="849" w:hanging="283"/>
    </w:pPr>
  </w:style>
  <w:style w:type="paragraph" w:styleId="List4">
    <w:name w:val="List 4"/>
    <w:basedOn w:val="Normal"/>
    <w:semiHidden/>
    <w:rsid w:val="004629C5"/>
    <w:pPr>
      <w:ind w:left="1132" w:hanging="283"/>
    </w:pPr>
  </w:style>
  <w:style w:type="paragraph" w:styleId="List5">
    <w:name w:val="List 5"/>
    <w:basedOn w:val="Normal"/>
    <w:semiHidden/>
    <w:rsid w:val="004629C5"/>
    <w:pPr>
      <w:ind w:left="1415" w:hanging="283"/>
    </w:pPr>
  </w:style>
  <w:style w:type="paragraph" w:styleId="HTMLPreformatted">
    <w:name w:val="HTML Preformatted"/>
    <w:basedOn w:val="Normal"/>
    <w:semiHidden/>
    <w:rsid w:val="004629C5"/>
    <w:rPr>
      <w:rFonts w:ascii="Courier New" w:hAnsi="Courier New" w:cs="Courier New"/>
      <w:sz w:val="20"/>
      <w:szCs w:val="20"/>
    </w:rPr>
  </w:style>
  <w:style w:type="character" w:styleId="Strong">
    <w:name w:val="Strong"/>
    <w:rsid w:val="004629C5"/>
    <w:rPr>
      <w:b/>
      <w:bCs/>
    </w:rPr>
  </w:style>
  <w:style w:type="paragraph" w:styleId="PlainText">
    <w:name w:val="Plain Text"/>
    <w:basedOn w:val="Normal"/>
    <w:semiHidden/>
    <w:rsid w:val="004629C5"/>
    <w:rPr>
      <w:rFonts w:ascii="Courier New" w:hAnsi="Courier New" w:cs="Courier New"/>
      <w:sz w:val="20"/>
      <w:szCs w:val="20"/>
    </w:rPr>
  </w:style>
  <w:style w:type="paragraph" w:styleId="BlockText">
    <w:name w:val="Block Text"/>
    <w:basedOn w:val="Normal"/>
    <w:semiHidden/>
    <w:rsid w:val="004629C5"/>
    <w:pPr>
      <w:spacing w:after="120"/>
      <w:ind w:left="1440" w:right="1440"/>
    </w:pPr>
  </w:style>
  <w:style w:type="character" w:styleId="HTMLCite">
    <w:name w:val="HTML Cite"/>
    <w:semiHidden/>
    <w:rsid w:val="004629C5"/>
    <w:rPr>
      <w:i/>
      <w:iCs/>
    </w:rPr>
  </w:style>
  <w:style w:type="paragraph" w:styleId="MessageHeader">
    <w:name w:val="Message Header"/>
    <w:basedOn w:val="Normal"/>
    <w:semiHidden/>
    <w:rsid w:val="004629C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E-mailSignature">
    <w:name w:val="E-mail Signature"/>
    <w:basedOn w:val="Normal"/>
    <w:semiHidden/>
    <w:rsid w:val="004629C5"/>
  </w:style>
  <w:style w:type="paragraph" w:styleId="TOCHeading">
    <w:name w:val="TOC Heading"/>
    <w:basedOn w:val="Heading1"/>
    <w:next w:val="Normal"/>
    <w:uiPriority w:val="39"/>
    <w:unhideWhenUsed/>
    <w:qFormat/>
    <w:rsid w:val="004629C5"/>
    <w:pPr>
      <w:keepLines/>
      <w:numPr>
        <w:numId w:val="0"/>
      </w:numPr>
      <w:spacing w:before="480" w:after="0" w:line="276" w:lineRule="auto"/>
      <w:jc w:val="left"/>
      <w:outlineLvl w:val="9"/>
    </w:pPr>
    <w:rPr>
      <w:rFonts w:ascii="Cambria" w:hAnsi="Cambria" w:cs="Times New Roman"/>
      <w:color w:val="365F91"/>
      <w:kern w:val="0"/>
      <w:szCs w:val="28"/>
    </w:rPr>
  </w:style>
  <w:style w:type="character" w:customStyle="1" w:styleId="HeaderChar">
    <w:name w:val="Header Char"/>
    <w:link w:val="Header"/>
    <w:rsid w:val="0078497C"/>
    <w:rPr>
      <w:sz w:val="24"/>
      <w:szCs w:val="24"/>
    </w:rPr>
  </w:style>
  <w:style w:type="character" w:customStyle="1" w:styleId="tdtext0">
    <w:name w:val="td_text Знак"/>
    <w:link w:val="tdtext"/>
    <w:rsid w:val="00D17EB8"/>
    <w:rPr>
      <w:rFonts w:ascii="Arial" w:hAnsi="Arial"/>
      <w:sz w:val="24"/>
      <w:szCs w:val="24"/>
    </w:rPr>
  </w:style>
  <w:style w:type="character" w:styleId="CommentReference">
    <w:name w:val="annotation reference"/>
    <w:semiHidden/>
    <w:rsid w:val="004629C5"/>
    <w:rPr>
      <w:sz w:val="16"/>
      <w:szCs w:val="16"/>
    </w:rPr>
  </w:style>
  <w:style w:type="paragraph" w:customStyle="1" w:styleId="a">
    <w:name w:val="Перечень сокращений"/>
    <w:basedOn w:val="Normal"/>
    <w:rsid w:val="0078497C"/>
    <w:pPr>
      <w:pageBreakBefore/>
      <w:spacing w:line="360" w:lineRule="auto"/>
      <w:jc w:val="both"/>
    </w:pPr>
    <w:rPr>
      <w:b/>
      <w:bCs/>
      <w:color w:val="000000"/>
      <w:sz w:val="28"/>
      <w:szCs w:val="28"/>
    </w:rPr>
  </w:style>
  <w:style w:type="paragraph" w:styleId="CommentSubject">
    <w:name w:val="annotation subject"/>
    <w:basedOn w:val="Normal"/>
    <w:semiHidden/>
    <w:rsid w:val="004629C5"/>
    <w:rPr>
      <w:b/>
      <w:bCs/>
      <w:sz w:val="20"/>
      <w:szCs w:val="20"/>
    </w:rPr>
  </w:style>
  <w:style w:type="paragraph" w:styleId="BalloonText">
    <w:name w:val="Balloon Text"/>
    <w:basedOn w:val="Normal"/>
    <w:semiHidden/>
    <w:rsid w:val="004629C5"/>
    <w:rPr>
      <w:rFonts w:ascii="Tahoma" w:hAnsi="Tahoma" w:cs="Tahoma"/>
      <w:sz w:val="16"/>
      <w:szCs w:val="16"/>
    </w:rPr>
  </w:style>
  <w:style w:type="character" w:customStyle="1" w:styleId="CommentTextChar">
    <w:name w:val="Comment Text Char"/>
    <w:basedOn w:val="DefaultParagraphFont"/>
    <w:link w:val="CommentText"/>
    <w:rsid w:val="006A253B"/>
  </w:style>
  <w:style w:type="paragraph" w:customStyle="1" w:styleId="tdtoccaptionlevel2">
    <w:name w:val="td_toc_caption_level_2"/>
    <w:next w:val="tdtext"/>
    <w:link w:val="tdtoccaptionlevel20"/>
    <w:qFormat/>
    <w:rsid w:val="00350EBC"/>
    <w:pPr>
      <w:keepNext/>
      <w:numPr>
        <w:ilvl w:val="1"/>
        <w:numId w:val="18"/>
      </w:numPr>
      <w:spacing w:before="120" w:after="120" w:line="360" w:lineRule="auto"/>
      <w:jc w:val="both"/>
      <w:outlineLvl w:val="1"/>
    </w:pPr>
    <w:rPr>
      <w:rFonts w:ascii="Arial" w:hAnsi="Arial" w:cs="Arial"/>
      <w:b/>
      <w:bCs/>
      <w:kern w:val="32"/>
      <w:sz w:val="24"/>
      <w:szCs w:val="32"/>
      <w:lang w:val="ru-RU" w:eastAsia="ru-RU"/>
    </w:rPr>
  </w:style>
  <w:style w:type="paragraph" w:customStyle="1" w:styleId="tdtoccaptionlevel1">
    <w:name w:val="td_toc_caption_level_1"/>
    <w:next w:val="tdtext"/>
    <w:link w:val="tdtoccaptionlevel10"/>
    <w:qFormat/>
    <w:rsid w:val="00E61D0C"/>
    <w:pPr>
      <w:keepNext/>
      <w:pageBreakBefore/>
      <w:numPr>
        <w:numId w:val="18"/>
      </w:numPr>
      <w:spacing w:before="120" w:after="120" w:line="360" w:lineRule="auto"/>
      <w:jc w:val="both"/>
      <w:outlineLvl w:val="0"/>
    </w:pPr>
    <w:rPr>
      <w:rFonts w:ascii="Arial" w:hAnsi="Arial" w:cs="Arial"/>
      <w:b/>
      <w:bCs/>
      <w:kern w:val="32"/>
      <w:sz w:val="24"/>
      <w:szCs w:val="32"/>
      <w:lang w:val="ru-RU" w:eastAsia="ru-RU"/>
    </w:rPr>
  </w:style>
  <w:style w:type="paragraph" w:customStyle="1" w:styleId="tdillustrationname">
    <w:name w:val="td_illustration_name"/>
    <w:next w:val="tdtext"/>
    <w:qFormat/>
    <w:rsid w:val="00B337A2"/>
    <w:pPr>
      <w:numPr>
        <w:ilvl w:val="7"/>
        <w:numId w:val="18"/>
      </w:numPr>
      <w:spacing w:after="120" w:line="360" w:lineRule="auto"/>
      <w:jc w:val="center"/>
    </w:pPr>
    <w:rPr>
      <w:rFonts w:ascii="Arial" w:hAnsi="Arial"/>
      <w:sz w:val="24"/>
      <w:szCs w:val="24"/>
      <w:lang w:val="ru-RU" w:eastAsia="ru-RU"/>
    </w:rPr>
  </w:style>
  <w:style w:type="paragraph" w:customStyle="1" w:styleId="tdtablename">
    <w:name w:val="td_table_name"/>
    <w:next w:val="tdtext"/>
    <w:qFormat/>
    <w:rsid w:val="00F9393D"/>
    <w:pPr>
      <w:keepNext/>
      <w:numPr>
        <w:ilvl w:val="8"/>
        <w:numId w:val="18"/>
      </w:numPr>
      <w:spacing w:before="240" w:after="120" w:line="360" w:lineRule="auto"/>
    </w:pPr>
    <w:rPr>
      <w:rFonts w:ascii="Arial" w:hAnsi="Arial"/>
      <w:sz w:val="24"/>
      <w:lang w:val="ru-RU" w:eastAsia="ru-RU"/>
    </w:rPr>
  </w:style>
  <w:style w:type="paragraph" w:customStyle="1" w:styleId="tdtoccaptionlevel4">
    <w:name w:val="td_toc_caption_level_4"/>
    <w:next w:val="tdtext"/>
    <w:link w:val="tdtoccaptionlevel40"/>
    <w:qFormat/>
    <w:rsid w:val="00AF7E14"/>
    <w:pPr>
      <w:keepNext/>
      <w:numPr>
        <w:ilvl w:val="3"/>
        <w:numId w:val="18"/>
      </w:numPr>
      <w:spacing w:before="120" w:after="120" w:line="360" w:lineRule="auto"/>
      <w:jc w:val="both"/>
      <w:outlineLvl w:val="3"/>
    </w:pPr>
    <w:rPr>
      <w:rFonts w:ascii="Arial" w:hAnsi="Arial"/>
      <w:b/>
      <w:sz w:val="24"/>
      <w:lang w:val="ru-RU" w:eastAsia="ru-RU"/>
    </w:rPr>
  </w:style>
  <w:style w:type="paragraph" w:customStyle="1" w:styleId="tdunorderedlistlevel1">
    <w:name w:val="td_unordered_list_level_1"/>
    <w:link w:val="tdunorderedlistlevel10"/>
    <w:qFormat/>
    <w:rsid w:val="00A77FBF"/>
    <w:pPr>
      <w:numPr>
        <w:numId w:val="16"/>
      </w:numPr>
      <w:spacing w:line="360" w:lineRule="auto"/>
      <w:jc w:val="both"/>
    </w:pPr>
    <w:rPr>
      <w:rFonts w:ascii="Arial" w:hAnsi="Arial"/>
      <w:sz w:val="24"/>
      <w:lang w:val="ru-RU" w:eastAsia="ru-RU"/>
    </w:rPr>
  </w:style>
  <w:style w:type="paragraph" w:customStyle="1" w:styleId="tdillustration">
    <w:name w:val="td_illustration"/>
    <w:next w:val="tdillustrationname"/>
    <w:qFormat/>
    <w:rsid w:val="00B337A2"/>
    <w:pPr>
      <w:keepNext/>
      <w:spacing w:line="360" w:lineRule="auto"/>
      <w:jc w:val="center"/>
    </w:pPr>
    <w:rPr>
      <w:rFonts w:ascii="Arial" w:hAnsi="Arial"/>
      <w:sz w:val="24"/>
      <w:lang w:val="ru-RU" w:eastAsia="ru-RU"/>
    </w:rPr>
  </w:style>
  <w:style w:type="character" w:customStyle="1" w:styleId="tdtoccaptionlevel10">
    <w:name w:val="td_toc_caption_level_1 Знак"/>
    <w:link w:val="tdtoccaptionlevel1"/>
    <w:rsid w:val="00E61D0C"/>
    <w:rPr>
      <w:rFonts w:ascii="Arial" w:hAnsi="Arial" w:cs="Arial"/>
      <w:b/>
      <w:bCs/>
      <w:kern w:val="32"/>
      <w:sz w:val="24"/>
      <w:szCs w:val="32"/>
    </w:rPr>
  </w:style>
  <w:style w:type="paragraph" w:customStyle="1" w:styleId="tdorderedlistlevel2">
    <w:name w:val="td_ordered_list_level_2"/>
    <w:qFormat/>
    <w:rsid w:val="00E91575"/>
    <w:pPr>
      <w:numPr>
        <w:ilvl w:val="1"/>
        <w:numId w:val="17"/>
      </w:numPr>
      <w:spacing w:line="360" w:lineRule="auto"/>
      <w:jc w:val="both"/>
    </w:pPr>
    <w:rPr>
      <w:rFonts w:ascii="Arial" w:hAnsi="Arial"/>
      <w:sz w:val="24"/>
      <w:lang w:val="ru-RU" w:eastAsia="ru-RU"/>
    </w:rPr>
  </w:style>
  <w:style w:type="paragraph" w:customStyle="1" w:styleId="tdorderedlistlevel1">
    <w:name w:val="td_ordered_list_level_1"/>
    <w:qFormat/>
    <w:rsid w:val="00E91575"/>
    <w:pPr>
      <w:numPr>
        <w:numId w:val="17"/>
      </w:numPr>
      <w:spacing w:line="360" w:lineRule="auto"/>
      <w:jc w:val="both"/>
    </w:pPr>
    <w:rPr>
      <w:rFonts w:ascii="Arial" w:hAnsi="Arial"/>
      <w:sz w:val="24"/>
      <w:lang w:val="ru-RU" w:eastAsia="ru-RU"/>
    </w:rPr>
  </w:style>
  <w:style w:type="paragraph" w:styleId="TOC1">
    <w:name w:val="toc 1"/>
    <w:basedOn w:val="Normal"/>
    <w:next w:val="Normal"/>
    <w:uiPriority w:val="39"/>
    <w:rsid w:val="007E5B3A"/>
    <w:pPr>
      <w:tabs>
        <w:tab w:val="right" w:leader="dot" w:pos="9356"/>
      </w:tabs>
      <w:spacing w:line="360" w:lineRule="auto"/>
      <w:jc w:val="both"/>
    </w:pPr>
    <w:rPr>
      <w:rFonts w:ascii="Arial" w:hAnsi="Arial"/>
      <w:b/>
      <w:noProof/>
    </w:rPr>
  </w:style>
  <w:style w:type="paragraph" w:styleId="TOC2">
    <w:name w:val="toc 2"/>
    <w:basedOn w:val="Normal"/>
    <w:next w:val="Normal"/>
    <w:uiPriority w:val="39"/>
    <w:rsid w:val="007E5B3A"/>
    <w:pPr>
      <w:tabs>
        <w:tab w:val="right" w:leader="dot" w:pos="9356"/>
      </w:tabs>
      <w:spacing w:line="360" w:lineRule="auto"/>
      <w:ind w:firstLine="851"/>
      <w:jc w:val="both"/>
    </w:pPr>
    <w:rPr>
      <w:rFonts w:ascii="Arial" w:hAnsi="Arial"/>
    </w:rPr>
  </w:style>
  <w:style w:type="paragraph" w:styleId="TOC3">
    <w:name w:val="toc 3"/>
    <w:basedOn w:val="Normal"/>
    <w:next w:val="Normal"/>
    <w:uiPriority w:val="39"/>
    <w:rsid w:val="007E5B3A"/>
    <w:pPr>
      <w:tabs>
        <w:tab w:val="right" w:leader="dot" w:pos="9356"/>
      </w:tabs>
      <w:spacing w:line="360" w:lineRule="auto"/>
      <w:ind w:firstLine="1701"/>
      <w:jc w:val="both"/>
    </w:pPr>
    <w:rPr>
      <w:rFonts w:ascii="Arial" w:hAnsi="Arial"/>
    </w:rPr>
  </w:style>
  <w:style w:type="numbering" w:styleId="1ai">
    <w:name w:val="Outline List 1"/>
    <w:basedOn w:val="NoList"/>
    <w:semiHidden/>
    <w:rsid w:val="004629C5"/>
    <w:pPr>
      <w:numPr>
        <w:numId w:val="2"/>
      </w:numPr>
    </w:pPr>
  </w:style>
  <w:style w:type="numbering" w:styleId="111111">
    <w:name w:val="Outline List 2"/>
    <w:basedOn w:val="NoList"/>
    <w:semiHidden/>
    <w:rsid w:val="004629C5"/>
    <w:pPr>
      <w:numPr>
        <w:numId w:val="1"/>
      </w:numPr>
    </w:pPr>
  </w:style>
  <w:style w:type="paragraph" w:customStyle="1" w:styleId="tdunorderedlistlevel2">
    <w:name w:val="td_unordered_list_level_2"/>
    <w:qFormat/>
    <w:rsid w:val="00A77FBF"/>
    <w:pPr>
      <w:numPr>
        <w:ilvl w:val="1"/>
        <w:numId w:val="16"/>
      </w:numPr>
      <w:spacing w:line="360" w:lineRule="auto"/>
      <w:jc w:val="both"/>
    </w:pPr>
    <w:rPr>
      <w:rFonts w:ascii="Arial" w:hAnsi="Arial"/>
      <w:sz w:val="24"/>
      <w:szCs w:val="24"/>
      <w:lang w:val="ru-RU" w:eastAsia="ru-RU"/>
    </w:rPr>
  </w:style>
  <w:style w:type="paragraph" w:customStyle="1" w:styleId="tdunorderedlistlevel3">
    <w:name w:val="td_unordered_list_level_3"/>
    <w:qFormat/>
    <w:rsid w:val="00BF43A8"/>
    <w:pPr>
      <w:numPr>
        <w:ilvl w:val="2"/>
        <w:numId w:val="16"/>
      </w:numPr>
      <w:spacing w:line="360" w:lineRule="auto"/>
      <w:jc w:val="both"/>
    </w:pPr>
    <w:rPr>
      <w:rFonts w:ascii="Arial" w:hAnsi="Arial"/>
      <w:sz w:val="24"/>
      <w:szCs w:val="24"/>
      <w:lang w:val="ru-RU" w:eastAsia="ru-RU"/>
    </w:rPr>
  </w:style>
  <w:style w:type="paragraph" w:customStyle="1" w:styleId="tdtoccaptionlevel5">
    <w:name w:val="td_toc_caption_level_5"/>
    <w:next w:val="tdtext"/>
    <w:link w:val="tdtoccaptionlevel50"/>
    <w:qFormat/>
    <w:rsid w:val="00AF7E14"/>
    <w:pPr>
      <w:keepNext/>
      <w:numPr>
        <w:ilvl w:val="4"/>
        <w:numId w:val="18"/>
      </w:numPr>
      <w:spacing w:before="120" w:after="120" w:line="360" w:lineRule="auto"/>
      <w:jc w:val="both"/>
      <w:outlineLvl w:val="4"/>
    </w:pPr>
    <w:rPr>
      <w:rFonts w:ascii="Arial" w:hAnsi="Arial"/>
      <w:b/>
      <w:sz w:val="24"/>
      <w:lang w:val="ru-RU" w:eastAsia="ru-RU"/>
    </w:rPr>
  </w:style>
  <w:style w:type="paragraph" w:customStyle="1" w:styleId="a0">
    <w:name w:val="Маркированный список мой"/>
    <w:basedOn w:val="Normal"/>
    <w:rsid w:val="004629C5"/>
    <w:pPr>
      <w:widowControl w:val="0"/>
      <w:tabs>
        <w:tab w:val="left" w:pos="1134"/>
      </w:tabs>
      <w:spacing w:after="120" w:line="360" w:lineRule="auto"/>
      <w:ind w:firstLine="720"/>
      <w:jc w:val="both"/>
    </w:pPr>
    <w:rPr>
      <w:snapToGrid w:val="0"/>
      <w:kern w:val="24"/>
      <w:szCs w:val="20"/>
    </w:rPr>
  </w:style>
  <w:style w:type="paragraph" w:customStyle="1" w:styleId="tdtabletext">
    <w:name w:val="td_table_text"/>
    <w:link w:val="tdtabletext0"/>
    <w:qFormat/>
    <w:rsid w:val="006B38A6"/>
    <w:pPr>
      <w:tabs>
        <w:tab w:val="left" w:pos="0"/>
      </w:tabs>
      <w:spacing w:line="360" w:lineRule="auto"/>
    </w:pPr>
    <w:rPr>
      <w:rFonts w:ascii="Arial" w:hAnsi="Arial"/>
      <w:sz w:val="24"/>
      <w:szCs w:val="24"/>
      <w:lang w:val="ru-RU" w:eastAsia="ru-RU"/>
    </w:rPr>
  </w:style>
  <w:style w:type="paragraph" w:customStyle="1" w:styleId="tdtablecaption">
    <w:name w:val="td_table_caption"/>
    <w:next w:val="tdtabletext"/>
    <w:link w:val="tdtablecaption0"/>
    <w:qFormat/>
    <w:rsid w:val="001B0F2D"/>
    <w:pPr>
      <w:keepNext/>
      <w:spacing w:before="120" w:line="360" w:lineRule="auto"/>
      <w:jc w:val="center"/>
    </w:pPr>
    <w:rPr>
      <w:rFonts w:ascii="Arial" w:hAnsi="Arial"/>
      <w:b/>
      <w:sz w:val="24"/>
      <w:szCs w:val="24"/>
      <w:lang w:val="ru-RU" w:eastAsia="ru-RU"/>
    </w:rPr>
  </w:style>
  <w:style w:type="paragraph" w:customStyle="1" w:styleId="tdtableunorderedlistlevel1">
    <w:name w:val="td_table_unordered_list_level_1"/>
    <w:qFormat/>
    <w:rsid w:val="00B50A35"/>
    <w:pPr>
      <w:numPr>
        <w:numId w:val="19"/>
      </w:numPr>
      <w:spacing w:line="360" w:lineRule="auto"/>
    </w:pPr>
    <w:rPr>
      <w:rFonts w:ascii="Arial" w:hAnsi="Arial"/>
      <w:sz w:val="24"/>
      <w:lang w:val="ru-RU" w:eastAsia="ru-RU"/>
    </w:rPr>
  </w:style>
  <w:style w:type="paragraph" w:customStyle="1" w:styleId="tdtableorderedlistlevel1">
    <w:name w:val="td_table_ordered_list_level_1"/>
    <w:qFormat/>
    <w:rsid w:val="00D305EF"/>
    <w:pPr>
      <w:numPr>
        <w:numId w:val="20"/>
      </w:numPr>
      <w:spacing w:line="360" w:lineRule="auto"/>
    </w:pPr>
    <w:rPr>
      <w:rFonts w:ascii="Arial" w:hAnsi="Arial"/>
      <w:sz w:val="24"/>
      <w:lang w:val="ru-RU" w:eastAsia="ru-RU"/>
    </w:rPr>
  </w:style>
  <w:style w:type="paragraph" w:customStyle="1" w:styleId="tdnontocunorderedcaption">
    <w:name w:val="td_nontoc_unordered_caption"/>
    <w:qFormat/>
    <w:rsid w:val="00AF1BE5"/>
    <w:pPr>
      <w:keepNext/>
      <w:spacing w:before="120" w:after="120" w:line="360" w:lineRule="auto"/>
      <w:jc w:val="center"/>
    </w:pPr>
    <w:rPr>
      <w:rFonts w:ascii="Arial" w:hAnsi="Arial" w:cs="Arial"/>
      <w:b/>
      <w:bCs/>
      <w:kern w:val="32"/>
      <w:sz w:val="24"/>
      <w:szCs w:val="32"/>
      <w:lang w:val="ru-RU" w:eastAsia="ru-RU"/>
    </w:rPr>
  </w:style>
  <w:style w:type="paragraph" w:customStyle="1" w:styleId="a1">
    <w:name w:val="Обычный с отступом"/>
    <w:basedOn w:val="Normal"/>
    <w:autoRedefine/>
    <w:rsid w:val="004629C5"/>
    <w:pPr>
      <w:suppressAutoHyphens/>
      <w:ind w:firstLine="709"/>
      <w:jc w:val="both"/>
    </w:pPr>
    <w:rPr>
      <w:sz w:val="26"/>
      <w:szCs w:val="20"/>
    </w:rPr>
  </w:style>
  <w:style w:type="paragraph" w:customStyle="1" w:styleId="a2">
    <w:name w:val="Стандарт"/>
    <w:basedOn w:val="Normal"/>
    <w:autoRedefine/>
    <w:rsid w:val="004629C5"/>
    <w:pPr>
      <w:autoSpaceDE w:val="0"/>
      <w:autoSpaceDN w:val="0"/>
      <w:spacing w:line="360" w:lineRule="auto"/>
      <w:ind w:firstLine="720"/>
      <w:jc w:val="both"/>
    </w:pPr>
    <w:rPr>
      <w:sz w:val="28"/>
    </w:rPr>
  </w:style>
  <w:style w:type="paragraph" w:styleId="Caption">
    <w:name w:val="caption"/>
    <w:basedOn w:val="Normal"/>
    <w:next w:val="Normal"/>
    <w:rsid w:val="004629C5"/>
    <w:rPr>
      <w:b/>
      <w:bCs/>
      <w:sz w:val="20"/>
      <w:szCs w:val="20"/>
    </w:rPr>
  </w:style>
  <w:style w:type="character" w:styleId="FootnoteReference">
    <w:name w:val="footnote reference"/>
    <w:uiPriority w:val="99"/>
    <w:rsid w:val="004629C5"/>
    <w:rPr>
      <w:vertAlign w:val="superscript"/>
    </w:rPr>
  </w:style>
  <w:style w:type="paragraph" w:customStyle="1" w:styleId="-">
    <w:name w:val="Список - точки"/>
    <w:basedOn w:val="Normal"/>
    <w:rsid w:val="004629C5"/>
    <w:pPr>
      <w:widowControl w:val="0"/>
      <w:tabs>
        <w:tab w:val="num" w:pos="643"/>
        <w:tab w:val="num" w:pos="1069"/>
      </w:tabs>
      <w:spacing w:line="300" w:lineRule="auto"/>
      <w:ind w:left="1069" w:hanging="360"/>
      <w:jc w:val="both"/>
    </w:pPr>
    <w:rPr>
      <w:lang w:eastAsia="en-US"/>
    </w:rPr>
  </w:style>
  <w:style w:type="table" w:styleId="TableGrid">
    <w:name w:val="Table Grid"/>
    <w:basedOn w:val="TableNormal"/>
    <w:uiPriority w:val="59"/>
    <w:rsid w:val="004629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semiHidden/>
    <w:rsid w:val="006C36A9"/>
    <w:pPr>
      <w:ind w:left="720"/>
    </w:pPr>
  </w:style>
  <w:style w:type="paragraph" w:customStyle="1" w:styleId="tdtoccaptionlevel6">
    <w:name w:val="td_toc_caption_level_6"/>
    <w:next w:val="tdtext"/>
    <w:link w:val="tdtoccaptionlevel60"/>
    <w:qFormat/>
    <w:rsid w:val="00AF7E14"/>
    <w:pPr>
      <w:keepNext/>
      <w:numPr>
        <w:ilvl w:val="5"/>
        <w:numId w:val="18"/>
      </w:numPr>
      <w:spacing w:before="120" w:after="120" w:line="360" w:lineRule="auto"/>
      <w:jc w:val="both"/>
      <w:outlineLvl w:val="5"/>
    </w:pPr>
    <w:rPr>
      <w:rFonts w:ascii="Arial" w:hAnsi="Arial"/>
      <w:b/>
      <w:noProof/>
      <w:sz w:val="24"/>
      <w:lang w:val="ru-RU" w:eastAsia="ru-RU"/>
    </w:rPr>
  </w:style>
  <w:style w:type="paragraph" w:customStyle="1" w:styleId="tdtocunorderedcaption">
    <w:name w:val="td_toc_unordered_caption"/>
    <w:rsid w:val="00970E4E"/>
    <w:pPr>
      <w:pageBreakBefore/>
      <w:spacing w:before="120" w:line="360" w:lineRule="auto"/>
      <w:jc w:val="center"/>
      <w:outlineLvl w:val="0"/>
    </w:pPr>
    <w:rPr>
      <w:rFonts w:ascii="Arial" w:hAnsi="Arial"/>
      <w:b/>
      <w:sz w:val="24"/>
      <w:szCs w:val="28"/>
      <w:lang w:val="ru-RU" w:eastAsia="ru-RU"/>
    </w:rPr>
  </w:style>
  <w:style w:type="character" w:customStyle="1" w:styleId="tdunorderedlistlevel10">
    <w:name w:val="td_unordered_list_level_1 Знак"/>
    <w:link w:val="tdunorderedlistlevel1"/>
    <w:rsid w:val="00A77FBF"/>
    <w:rPr>
      <w:rFonts w:ascii="Arial" w:hAnsi="Arial"/>
      <w:sz w:val="24"/>
    </w:rPr>
  </w:style>
  <w:style w:type="character" w:customStyle="1" w:styleId="tdtabletext0">
    <w:name w:val="td_table_text Знак"/>
    <w:link w:val="tdtabletext"/>
    <w:rsid w:val="006B38A6"/>
    <w:rPr>
      <w:rFonts w:ascii="Arial" w:hAnsi="Arial"/>
      <w:sz w:val="24"/>
      <w:szCs w:val="24"/>
    </w:rPr>
  </w:style>
  <w:style w:type="character" w:customStyle="1" w:styleId="tdtablecaption0">
    <w:name w:val="td_table_caption Знак"/>
    <w:link w:val="tdtablecaption"/>
    <w:locked/>
    <w:rsid w:val="001B0F2D"/>
    <w:rPr>
      <w:rFonts w:ascii="Arial" w:hAnsi="Arial"/>
      <w:b/>
      <w:sz w:val="24"/>
      <w:szCs w:val="24"/>
    </w:rPr>
  </w:style>
  <w:style w:type="character" w:customStyle="1" w:styleId="tdtoccaptionlevel30">
    <w:name w:val="td_toc_caption_level_3 Знак"/>
    <w:link w:val="tdtoccaptionlevel3"/>
    <w:rsid w:val="00AF7E14"/>
    <w:rPr>
      <w:rFonts w:ascii="Arial" w:hAnsi="Arial" w:cs="Arial"/>
      <w:b/>
      <w:bCs/>
      <w:kern w:val="32"/>
      <w:sz w:val="24"/>
      <w:szCs w:val="26"/>
    </w:rPr>
  </w:style>
  <w:style w:type="character" w:customStyle="1" w:styleId="tdtoccaptionlevel40">
    <w:name w:val="td_toc_caption_level_4 Знак"/>
    <w:link w:val="tdtoccaptionlevel4"/>
    <w:rsid w:val="00AF7E14"/>
    <w:rPr>
      <w:rFonts w:ascii="Arial" w:hAnsi="Arial"/>
      <w:b/>
      <w:sz w:val="24"/>
    </w:rPr>
  </w:style>
  <w:style w:type="character" w:customStyle="1" w:styleId="tdtoccaptionlevel50">
    <w:name w:val="td_toc_caption_level_5 Знак"/>
    <w:link w:val="tdtoccaptionlevel5"/>
    <w:rsid w:val="00AF7E14"/>
    <w:rPr>
      <w:rFonts w:ascii="Arial" w:hAnsi="Arial"/>
      <w:b/>
      <w:sz w:val="24"/>
    </w:rPr>
  </w:style>
  <w:style w:type="character" w:customStyle="1" w:styleId="tdtoccaptionlevel60">
    <w:name w:val="td_toc_caption_level_6 Знак"/>
    <w:link w:val="tdtoccaptionlevel6"/>
    <w:rsid w:val="00AF7E14"/>
    <w:rPr>
      <w:rFonts w:ascii="Arial" w:hAnsi="Arial"/>
      <w:b/>
      <w:noProof/>
      <w:sz w:val="24"/>
    </w:rPr>
  </w:style>
  <w:style w:type="character" w:customStyle="1" w:styleId="tdtoccaptionlevel20">
    <w:name w:val="td_toc_caption_level_2 Знак"/>
    <w:link w:val="tdtoccaptionlevel2"/>
    <w:rsid w:val="00350EBC"/>
    <w:rPr>
      <w:rFonts w:ascii="Arial" w:hAnsi="Arial" w:cs="Arial"/>
      <w:b/>
      <w:bC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264550">
      <w:bodyDiv w:val="1"/>
      <w:marLeft w:val="0"/>
      <w:marRight w:val="0"/>
      <w:marTop w:val="0"/>
      <w:marBottom w:val="0"/>
      <w:divBdr>
        <w:top w:val="none" w:sz="0" w:space="0" w:color="auto"/>
        <w:left w:val="none" w:sz="0" w:space="0" w:color="auto"/>
        <w:bottom w:val="none" w:sz="0" w:space="0" w:color="auto"/>
        <w:right w:val="none" w:sz="0" w:space="0" w:color="auto"/>
      </w:divBdr>
    </w:div>
    <w:div w:id="665741172">
      <w:bodyDiv w:val="1"/>
      <w:marLeft w:val="0"/>
      <w:marRight w:val="0"/>
      <w:marTop w:val="0"/>
      <w:marBottom w:val="0"/>
      <w:divBdr>
        <w:top w:val="none" w:sz="0" w:space="0" w:color="auto"/>
        <w:left w:val="none" w:sz="0" w:space="0" w:color="auto"/>
        <w:bottom w:val="none" w:sz="0" w:space="0" w:color="auto"/>
        <w:right w:val="none" w:sz="0" w:space="0" w:color="auto"/>
      </w:divBdr>
    </w:div>
    <w:div w:id="778187776">
      <w:bodyDiv w:val="1"/>
      <w:marLeft w:val="0"/>
      <w:marRight w:val="0"/>
      <w:marTop w:val="0"/>
      <w:marBottom w:val="0"/>
      <w:divBdr>
        <w:top w:val="none" w:sz="0" w:space="0" w:color="auto"/>
        <w:left w:val="none" w:sz="0" w:space="0" w:color="auto"/>
        <w:bottom w:val="none" w:sz="0" w:space="0" w:color="auto"/>
        <w:right w:val="none" w:sz="0" w:space="0" w:color="auto"/>
      </w:divBdr>
    </w:div>
    <w:div w:id="197967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2003"/>
</file>

<file path=customXml/item2.xml><?xml version="1.0" encoding="utf-8"?>
<LongProperties xmlns="http://schemas.microsoft.com/office/2006/metadata/longProperties"/>
</file>

<file path=customXml/itemProps1.xml><?xml version="1.0" encoding="utf-8"?>
<ds:datastoreItem xmlns:ds="http://schemas.openxmlformats.org/officeDocument/2006/customXml" ds:itemID="{75A454CB-915C-4866-8D31-2B80A48B06AF}">
  <ds:schemaRefs>
    <ds:schemaRef ds:uri="http://schemas.openxmlformats.org/officeDocument/2006/bibliography"/>
  </ds:schemaRefs>
</ds:datastoreItem>
</file>

<file path=customXml/itemProps2.xml><?xml version="1.0" encoding="utf-8"?>
<ds:datastoreItem xmlns:ds="http://schemas.openxmlformats.org/officeDocument/2006/customXml" ds:itemID="{715AA86B-6CAF-4587-B8DA-CA55E4014A3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5387</Words>
  <Characters>30711</Characters>
  <Application>Microsoft Office Word</Application>
  <DocSecurity>0</DocSecurity>
  <Lines>255</Lines>
  <Paragraphs>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Техническое задание</vt:lpstr>
      <vt:lpstr>Техническое задание</vt:lpstr>
    </vt:vector>
  </TitlesOfParts>
  <Manager/>
  <Company/>
  <LinksUpToDate>false</LinksUpToDate>
  <CharactersWithSpaces>36026</CharactersWithSpaces>
  <SharedDoc>false</SharedDoc>
  <HLinks>
    <vt:vector size="402" baseType="variant">
      <vt:variant>
        <vt:i4>3801121</vt:i4>
      </vt:variant>
      <vt:variant>
        <vt:i4>402</vt:i4>
      </vt:variant>
      <vt:variant>
        <vt:i4>0</vt:i4>
      </vt:variant>
      <vt:variant>
        <vt:i4>5</vt:i4>
      </vt:variant>
      <vt:variant>
        <vt:lpwstr>http://www.complexdoc.ru/ntd/484255</vt:lpwstr>
      </vt:variant>
      <vt:variant>
        <vt:lpwstr/>
      </vt:variant>
      <vt:variant>
        <vt:i4>1179697</vt:i4>
      </vt:variant>
      <vt:variant>
        <vt:i4>395</vt:i4>
      </vt:variant>
      <vt:variant>
        <vt:i4>0</vt:i4>
      </vt:variant>
      <vt:variant>
        <vt:i4>5</vt:i4>
      </vt:variant>
      <vt:variant>
        <vt:lpwstr/>
      </vt:variant>
      <vt:variant>
        <vt:lpwstr>_Toc440353013</vt:lpwstr>
      </vt:variant>
      <vt:variant>
        <vt:i4>1179697</vt:i4>
      </vt:variant>
      <vt:variant>
        <vt:i4>389</vt:i4>
      </vt:variant>
      <vt:variant>
        <vt:i4>0</vt:i4>
      </vt:variant>
      <vt:variant>
        <vt:i4>5</vt:i4>
      </vt:variant>
      <vt:variant>
        <vt:lpwstr/>
      </vt:variant>
      <vt:variant>
        <vt:lpwstr>_Toc440353012</vt:lpwstr>
      </vt:variant>
      <vt:variant>
        <vt:i4>1179697</vt:i4>
      </vt:variant>
      <vt:variant>
        <vt:i4>383</vt:i4>
      </vt:variant>
      <vt:variant>
        <vt:i4>0</vt:i4>
      </vt:variant>
      <vt:variant>
        <vt:i4>5</vt:i4>
      </vt:variant>
      <vt:variant>
        <vt:lpwstr/>
      </vt:variant>
      <vt:variant>
        <vt:lpwstr>_Toc440353011</vt:lpwstr>
      </vt:variant>
      <vt:variant>
        <vt:i4>1179697</vt:i4>
      </vt:variant>
      <vt:variant>
        <vt:i4>377</vt:i4>
      </vt:variant>
      <vt:variant>
        <vt:i4>0</vt:i4>
      </vt:variant>
      <vt:variant>
        <vt:i4>5</vt:i4>
      </vt:variant>
      <vt:variant>
        <vt:lpwstr/>
      </vt:variant>
      <vt:variant>
        <vt:lpwstr>_Toc440353010</vt:lpwstr>
      </vt:variant>
      <vt:variant>
        <vt:i4>1245233</vt:i4>
      </vt:variant>
      <vt:variant>
        <vt:i4>371</vt:i4>
      </vt:variant>
      <vt:variant>
        <vt:i4>0</vt:i4>
      </vt:variant>
      <vt:variant>
        <vt:i4>5</vt:i4>
      </vt:variant>
      <vt:variant>
        <vt:lpwstr/>
      </vt:variant>
      <vt:variant>
        <vt:lpwstr>_Toc440353009</vt:lpwstr>
      </vt:variant>
      <vt:variant>
        <vt:i4>1245233</vt:i4>
      </vt:variant>
      <vt:variant>
        <vt:i4>365</vt:i4>
      </vt:variant>
      <vt:variant>
        <vt:i4>0</vt:i4>
      </vt:variant>
      <vt:variant>
        <vt:i4>5</vt:i4>
      </vt:variant>
      <vt:variant>
        <vt:lpwstr/>
      </vt:variant>
      <vt:variant>
        <vt:lpwstr>_Toc440353008</vt:lpwstr>
      </vt:variant>
      <vt:variant>
        <vt:i4>1245233</vt:i4>
      </vt:variant>
      <vt:variant>
        <vt:i4>359</vt:i4>
      </vt:variant>
      <vt:variant>
        <vt:i4>0</vt:i4>
      </vt:variant>
      <vt:variant>
        <vt:i4>5</vt:i4>
      </vt:variant>
      <vt:variant>
        <vt:lpwstr/>
      </vt:variant>
      <vt:variant>
        <vt:lpwstr>_Toc440353007</vt:lpwstr>
      </vt:variant>
      <vt:variant>
        <vt:i4>1245233</vt:i4>
      </vt:variant>
      <vt:variant>
        <vt:i4>353</vt:i4>
      </vt:variant>
      <vt:variant>
        <vt:i4>0</vt:i4>
      </vt:variant>
      <vt:variant>
        <vt:i4>5</vt:i4>
      </vt:variant>
      <vt:variant>
        <vt:lpwstr/>
      </vt:variant>
      <vt:variant>
        <vt:lpwstr>_Toc440353006</vt:lpwstr>
      </vt:variant>
      <vt:variant>
        <vt:i4>1245233</vt:i4>
      </vt:variant>
      <vt:variant>
        <vt:i4>347</vt:i4>
      </vt:variant>
      <vt:variant>
        <vt:i4>0</vt:i4>
      </vt:variant>
      <vt:variant>
        <vt:i4>5</vt:i4>
      </vt:variant>
      <vt:variant>
        <vt:lpwstr/>
      </vt:variant>
      <vt:variant>
        <vt:lpwstr>_Toc440353005</vt:lpwstr>
      </vt:variant>
      <vt:variant>
        <vt:i4>1245233</vt:i4>
      </vt:variant>
      <vt:variant>
        <vt:i4>341</vt:i4>
      </vt:variant>
      <vt:variant>
        <vt:i4>0</vt:i4>
      </vt:variant>
      <vt:variant>
        <vt:i4>5</vt:i4>
      </vt:variant>
      <vt:variant>
        <vt:lpwstr/>
      </vt:variant>
      <vt:variant>
        <vt:lpwstr>_Toc440353004</vt:lpwstr>
      </vt:variant>
      <vt:variant>
        <vt:i4>1245233</vt:i4>
      </vt:variant>
      <vt:variant>
        <vt:i4>335</vt:i4>
      </vt:variant>
      <vt:variant>
        <vt:i4>0</vt:i4>
      </vt:variant>
      <vt:variant>
        <vt:i4>5</vt:i4>
      </vt:variant>
      <vt:variant>
        <vt:lpwstr/>
      </vt:variant>
      <vt:variant>
        <vt:lpwstr>_Toc440353003</vt:lpwstr>
      </vt:variant>
      <vt:variant>
        <vt:i4>1245233</vt:i4>
      </vt:variant>
      <vt:variant>
        <vt:i4>329</vt:i4>
      </vt:variant>
      <vt:variant>
        <vt:i4>0</vt:i4>
      </vt:variant>
      <vt:variant>
        <vt:i4>5</vt:i4>
      </vt:variant>
      <vt:variant>
        <vt:lpwstr/>
      </vt:variant>
      <vt:variant>
        <vt:lpwstr>_Toc440353002</vt:lpwstr>
      </vt:variant>
      <vt:variant>
        <vt:i4>1245233</vt:i4>
      </vt:variant>
      <vt:variant>
        <vt:i4>323</vt:i4>
      </vt:variant>
      <vt:variant>
        <vt:i4>0</vt:i4>
      </vt:variant>
      <vt:variant>
        <vt:i4>5</vt:i4>
      </vt:variant>
      <vt:variant>
        <vt:lpwstr/>
      </vt:variant>
      <vt:variant>
        <vt:lpwstr>_Toc440353001</vt:lpwstr>
      </vt:variant>
      <vt:variant>
        <vt:i4>1245233</vt:i4>
      </vt:variant>
      <vt:variant>
        <vt:i4>317</vt:i4>
      </vt:variant>
      <vt:variant>
        <vt:i4>0</vt:i4>
      </vt:variant>
      <vt:variant>
        <vt:i4>5</vt:i4>
      </vt:variant>
      <vt:variant>
        <vt:lpwstr/>
      </vt:variant>
      <vt:variant>
        <vt:lpwstr>_Toc440353000</vt:lpwstr>
      </vt:variant>
      <vt:variant>
        <vt:i4>1769528</vt:i4>
      </vt:variant>
      <vt:variant>
        <vt:i4>311</vt:i4>
      </vt:variant>
      <vt:variant>
        <vt:i4>0</vt:i4>
      </vt:variant>
      <vt:variant>
        <vt:i4>5</vt:i4>
      </vt:variant>
      <vt:variant>
        <vt:lpwstr/>
      </vt:variant>
      <vt:variant>
        <vt:lpwstr>_Toc440352999</vt:lpwstr>
      </vt:variant>
      <vt:variant>
        <vt:i4>1769528</vt:i4>
      </vt:variant>
      <vt:variant>
        <vt:i4>305</vt:i4>
      </vt:variant>
      <vt:variant>
        <vt:i4>0</vt:i4>
      </vt:variant>
      <vt:variant>
        <vt:i4>5</vt:i4>
      </vt:variant>
      <vt:variant>
        <vt:lpwstr/>
      </vt:variant>
      <vt:variant>
        <vt:lpwstr>_Toc440352998</vt:lpwstr>
      </vt:variant>
      <vt:variant>
        <vt:i4>1769528</vt:i4>
      </vt:variant>
      <vt:variant>
        <vt:i4>299</vt:i4>
      </vt:variant>
      <vt:variant>
        <vt:i4>0</vt:i4>
      </vt:variant>
      <vt:variant>
        <vt:i4>5</vt:i4>
      </vt:variant>
      <vt:variant>
        <vt:lpwstr/>
      </vt:variant>
      <vt:variant>
        <vt:lpwstr>_Toc440352997</vt:lpwstr>
      </vt:variant>
      <vt:variant>
        <vt:i4>1769528</vt:i4>
      </vt:variant>
      <vt:variant>
        <vt:i4>293</vt:i4>
      </vt:variant>
      <vt:variant>
        <vt:i4>0</vt:i4>
      </vt:variant>
      <vt:variant>
        <vt:i4>5</vt:i4>
      </vt:variant>
      <vt:variant>
        <vt:lpwstr/>
      </vt:variant>
      <vt:variant>
        <vt:lpwstr>_Toc440352996</vt:lpwstr>
      </vt:variant>
      <vt:variant>
        <vt:i4>1769528</vt:i4>
      </vt:variant>
      <vt:variant>
        <vt:i4>287</vt:i4>
      </vt:variant>
      <vt:variant>
        <vt:i4>0</vt:i4>
      </vt:variant>
      <vt:variant>
        <vt:i4>5</vt:i4>
      </vt:variant>
      <vt:variant>
        <vt:lpwstr/>
      </vt:variant>
      <vt:variant>
        <vt:lpwstr>_Toc440352995</vt:lpwstr>
      </vt:variant>
      <vt:variant>
        <vt:i4>1769528</vt:i4>
      </vt:variant>
      <vt:variant>
        <vt:i4>281</vt:i4>
      </vt:variant>
      <vt:variant>
        <vt:i4>0</vt:i4>
      </vt:variant>
      <vt:variant>
        <vt:i4>5</vt:i4>
      </vt:variant>
      <vt:variant>
        <vt:lpwstr/>
      </vt:variant>
      <vt:variant>
        <vt:lpwstr>_Toc440352994</vt:lpwstr>
      </vt:variant>
      <vt:variant>
        <vt:i4>1769528</vt:i4>
      </vt:variant>
      <vt:variant>
        <vt:i4>275</vt:i4>
      </vt:variant>
      <vt:variant>
        <vt:i4>0</vt:i4>
      </vt:variant>
      <vt:variant>
        <vt:i4>5</vt:i4>
      </vt:variant>
      <vt:variant>
        <vt:lpwstr/>
      </vt:variant>
      <vt:variant>
        <vt:lpwstr>_Toc440352993</vt:lpwstr>
      </vt:variant>
      <vt:variant>
        <vt:i4>1769528</vt:i4>
      </vt:variant>
      <vt:variant>
        <vt:i4>269</vt:i4>
      </vt:variant>
      <vt:variant>
        <vt:i4>0</vt:i4>
      </vt:variant>
      <vt:variant>
        <vt:i4>5</vt:i4>
      </vt:variant>
      <vt:variant>
        <vt:lpwstr/>
      </vt:variant>
      <vt:variant>
        <vt:lpwstr>_Toc440352992</vt:lpwstr>
      </vt:variant>
      <vt:variant>
        <vt:i4>1769528</vt:i4>
      </vt:variant>
      <vt:variant>
        <vt:i4>263</vt:i4>
      </vt:variant>
      <vt:variant>
        <vt:i4>0</vt:i4>
      </vt:variant>
      <vt:variant>
        <vt:i4>5</vt:i4>
      </vt:variant>
      <vt:variant>
        <vt:lpwstr/>
      </vt:variant>
      <vt:variant>
        <vt:lpwstr>_Toc440352991</vt:lpwstr>
      </vt:variant>
      <vt:variant>
        <vt:i4>1769528</vt:i4>
      </vt:variant>
      <vt:variant>
        <vt:i4>257</vt:i4>
      </vt:variant>
      <vt:variant>
        <vt:i4>0</vt:i4>
      </vt:variant>
      <vt:variant>
        <vt:i4>5</vt:i4>
      </vt:variant>
      <vt:variant>
        <vt:lpwstr/>
      </vt:variant>
      <vt:variant>
        <vt:lpwstr>_Toc440352990</vt:lpwstr>
      </vt:variant>
      <vt:variant>
        <vt:i4>1703992</vt:i4>
      </vt:variant>
      <vt:variant>
        <vt:i4>251</vt:i4>
      </vt:variant>
      <vt:variant>
        <vt:i4>0</vt:i4>
      </vt:variant>
      <vt:variant>
        <vt:i4>5</vt:i4>
      </vt:variant>
      <vt:variant>
        <vt:lpwstr/>
      </vt:variant>
      <vt:variant>
        <vt:lpwstr>_Toc440352989</vt:lpwstr>
      </vt:variant>
      <vt:variant>
        <vt:i4>1703992</vt:i4>
      </vt:variant>
      <vt:variant>
        <vt:i4>245</vt:i4>
      </vt:variant>
      <vt:variant>
        <vt:i4>0</vt:i4>
      </vt:variant>
      <vt:variant>
        <vt:i4>5</vt:i4>
      </vt:variant>
      <vt:variant>
        <vt:lpwstr/>
      </vt:variant>
      <vt:variant>
        <vt:lpwstr>_Toc440352988</vt:lpwstr>
      </vt:variant>
      <vt:variant>
        <vt:i4>1703992</vt:i4>
      </vt:variant>
      <vt:variant>
        <vt:i4>239</vt:i4>
      </vt:variant>
      <vt:variant>
        <vt:i4>0</vt:i4>
      </vt:variant>
      <vt:variant>
        <vt:i4>5</vt:i4>
      </vt:variant>
      <vt:variant>
        <vt:lpwstr/>
      </vt:variant>
      <vt:variant>
        <vt:lpwstr>_Toc440352987</vt:lpwstr>
      </vt:variant>
      <vt:variant>
        <vt:i4>1703992</vt:i4>
      </vt:variant>
      <vt:variant>
        <vt:i4>233</vt:i4>
      </vt:variant>
      <vt:variant>
        <vt:i4>0</vt:i4>
      </vt:variant>
      <vt:variant>
        <vt:i4>5</vt:i4>
      </vt:variant>
      <vt:variant>
        <vt:lpwstr/>
      </vt:variant>
      <vt:variant>
        <vt:lpwstr>_Toc440352986</vt:lpwstr>
      </vt:variant>
      <vt:variant>
        <vt:i4>1703992</vt:i4>
      </vt:variant>
      <vt:variant>
        <vt:i4>227</vt:i4>
      </vt:variant>
      <vt:variant>
        <vt:i4>0</vt:i4>
      </vt:variant>
      <vt:variant>
        <vt:i4>5</vt:i4>
      </vt:variant>
      <vt:variant>
        <vt:lpwstr/>
      </vt:variant>
      <vt:variant>
        <vt:lpwstr>_Toc440352985</vt:lpwstr>
      </vt:variant>
      <vt:variant>
        <vt:i4>1703992</vt:i4>
      </vt:variant>
      <vt:variant>
        <vt:i4>221</vt:i4>
      </vt:variant>
      <vt:variant>
        <vt:i4>0</vt:i4>
      </vt:variant>
      <vt:variant>
        <vt:i4>5</vt:i4>
      </vt:variant>
      <vt:variant>
        <vt:lpwstr/>
      </vt:variant>
      <vt:variant>
        <vt:lpwstr>_Toc440352984</vt:lpwstr>
      </vt:variant>
      <vt:variant>
        <vt:i4>1703992</vt:i4>
      </vt:variant>
      <vt:variant>
        <vt:i4>215</vt:i4>
      </vt:variant>
      <vt:variant>
        <vt:i4>0</vt:i4>
      </vt:variant>
      <vt:variant>
        <vt:i4>5</vt:i4>
      </vt:variant>
      <vt:variant>
        <vt:lpwstr/>
      </vt:variant>
      <vt:variant>
        <vt:lpwstr>_Toc440352983</vt:lpwstr>
      </vt:variant>
      <vt:variant>
        <vt:i4>1703992</vt:i4>
      </vt:variant>
      <vt:variant>
        <vt:i4>209</vt:i4>
      </vt:variant>
      <vt:variant>
        <vt:i4>0</vt:i4>
      </vt:variant>
      <vt:variant>
        <vt:i4>5</vt:i4>
      </vt:variant>
      <vt:variant>
        <vt:lpwstr/>
      </vt:variant>
      <vt:variant>
        <vt:lpwstr>_Toc440352982</vt:lpwstr>
      </vt:variant>
      <vt:variant>
        <vt:i4>1703992</vt:i4>
      </vt:variant>
      <vt:variant>
        <vt:i4>203</vt:i4>
      </vt:variant>
      <vt:variant>
        <vt:i4>0</vt:i4>
      </vt:variant>
      <vt:variant>
        <vt:i4>5</vt:i4>
      </vt:variant>
      <vt:variant>
        <vt:lpwstr/>
      </vt:variant>
      <vt:variant>
        <vt:lpwstr>_Toc440352981</vt:lpwstr>
      </vt:variant>
      <vt:variant>
        <vt:i4>1703992</vt:i4>
      </vt:variant>
      <vt:variant>
        <vt:i4>197</vt:i4>
      </vt:variant>
      <vt:variant>
        <vt:i4>0</vt:i4>
      </vt:variant>
      <vt:variant>
        <vt:i4>5</vt:i4>
      </vt:variant>
      <vt:variant>
        <vt:lpwstr/>
      </vt:variant>
      <vt:variant>
        <vt:lpwstr>_Toc440352980</vt:lpwstr>
      </vt:variant>
      <vt:variant>
        <vt:i4>1376312</vt:i4>
      </vt:variant>
      <vt:variant>
        <vt:i4>191</vt:i4>
      </vt:variant>
      <vt:variant>
        <vt:i4>0</vt:i4>
      </vt:variant>
      <vt:variant>
        <vt:i4>5</vt:i4>
      </vt:variant>
      <vt:variant>
        <vt:lpwstr/>
      </vt:variant>
      <vt:variant>
        <vt:lpwstr>_Toc440352979</vt:lpwstr>
      </vt:variant>
      <vt:variant>
        <vt:i4>1376312</vt:i4>
      </vt:variant>
      <vt:variant>
        <vt:i4>185</vt:i4>
      </vt:variant>
      <vt:variant>
        <vt:i4>0</vt:i4>
      </vt:variant>
      <vt:variant>
        <vt:i4>5</vt:i4>
      </vt:variant>
      <vt:variant>
        <vt:lpwstr/>
      </vt:variant>
      <vt:variant>
        <vt:lpwstr>_Toc440352978</vt:lpwstr>
      </vt:variant>
      <vt:variant>
        <vt:i4>1376312</vt:i4>
      </vt:variant>
      <vt:variant>
        <vt:i4>179</vt:i4>
      </vt:variant>
      <vt:variant>
        <vt:i4>0</vt:i4>
      </vt:variant>
      <vt:variant>
        <vt:i4>5</vt:i4>
      </vt:variant>
      <vt:variant>
        <vt:lpwstr/>
      </vt:variant>
      <vt:variant>
        <vt:lpwstr>_Toc440352977</vt:lpwstr>
      </vt:variant>
      <vt:variant>
        <vt:i4>1376312</vt:i4>
      </vt:variant>
      <vt:variant>
        <vt:i4>173</vt:i4>
      </vt:variant>
      <vt:variant>
        <vt:i4>0</vt:i4>
      </vt:variant>
      <vt:variant>
        <vt:i4>5</vt:i4>
      </vt:variant>
      <vt:variant>
        <vt:lpwstr/>
      </vt:variant>
      <vt:variant>
        <vt:lpwstr>_Toc440352976</vt:lpwstr>
      </vt:variant>
      <vt:variant>
        <vt:i4>1376312</vt:i4>
      </vt:variant>
      <vt:variant>
        <vt:i4>167</vt:i4>
      </vt:variant>
      <vt:variant>
        <vt:i4>0</vt:i4>
      </vt:variant>
      <vt:variant>
        <vt:i4>5</vt:i4>
      </vt:variant>
      <vt:variant>
        <vt:lpwstr/>
      </vt:variant>
      <vt:variant>
        <vt:lpwstr>_Toc440352975</vt:lpwstr>
      </vt:variant>
      <vt:variant>
        <vt:i4>1376312</vt:i4>
      </vt:variant>
      <vt:variant>
        <vt:i4>161</vt:i4>
      </vt:variant>
      <vt:variant>
        <vt:i4>0</vt:i4>
      </vt:variant>
      <vt:variant>
        <vt:i4>5</vt:i4>
      </vt:variant>
      <vt:variant>
        <vt:lpwstr/>
      </vt:variant>
      <vt:variant>
        <vt:lpwstr>_Toc440352974</vt:lpwstr>
      </vt:variant>
      <vt:variant>
        <vt:i4>1376312</vt:i4>
      </vt:variant>
      <vt:variant>
        <vt:i4>155</vt:i4>
      </vt:variant>
      <vt:variant>
        <vt:i4>0</vt:i4>
      </vt:variant>
      <vt:variant>
        <vt:i4>5</vt:i4>
      </vt:variant>
      <vt:variant>
        <vt:lpwstr/>
      </vt:variant>
      <vt:variant>
        <vt:lpwstr>_Toc440352973</vt:lpwstr>
      </vt:variant>
      <vt:variant>
        <vt:i4>1376312</vt:i4>
      </vt:variant>
      <vt:variant>
        <vt:i4>149</vt:i4>
      </vt:variant>
      <vt:variant>
        <vt:i4>0</vt:i4>
      </vt:variant>
      <vt:variant>
        <vt:i4>5</vt:i4>
      </vt:variant>
      <vt:variant>
        <vt:lpwstr/>
      </vt:variant>
      <vt:variant>
        <vt:lpwstr>_Toc440352972</vt:lpwstr>
      </vt:variant>
      <vt:variant>
        <vt:i4>1376312</vt:i4>
      </vt:variant>
      <vt:variant>
        <vt:i4>143</vt:i4>
      </vt:variant>
      <vt:variant>
        <vt:i4>0</vt:i4>
      </vt:variant>
      <vt:variant>
        <vt:i4>5</vt:i4>
      </vt:variant>
      <vt:variant>
        <vt:lpwstr/>
      </vt:variant>
      <vt:variant>
        <vt:lpwstr>_Toc440352971</vt:lpwstr>
      </vt:variant>
      <vt:variant>
        <vt:i4>1376312</vt:i4>
      </vt:variant>
      <vt:variant>
        <vt:i4>137</vt:i4>
      </vt:variant>
      <vt:variant>
        <vt:i4>0</vt:i4>
      </vt:variant>
      <vt:variant>
        <vt:i4>5</vt:i4>
      </vt:variant>
      <vt:variant>
        <vt:lpwstr/>
      </vt:variant>
      <vt:variant>
        <vt:lpwstr>_Toc440352970</vt:lpwstr>
      </vt:variant>
      <vt:variant>
        <vt:i4>1310776</vt:i4>
      </vt:variant>
      <vt:variant>
        <vt:i4>131</vt:i4>
      </vt:variant>
      <vt:variant>
        <vt:i4>0</vt:i4>
      </vt:variant>
      <vt:variant>
        <vt:i4>5</vt:i4>
      </vt:variant>
      <vt:variant>
        <vt:lpwstr/>
      </vt:variant>
      <vt:variant>
        <vt:lpwstr>_Toc440352969</vt:lpwstr>
      </vt:variant>
      <vt:variant>
        <vt:i4>1310776</vt:i4>
      </vt:variant>
      <vt:variant>
        <vt:i4>125</vt:i4>
      </vt:variant>
      <vt:variant>
        <vt:i4>0</vt:i4>
      </vt:variant>
      <vt:variant>
        <vt:i4>5</vt:i4>
      </vt:variant>
      <vt:variant>
        <vt:lpwstr/>
      </vt:variant>
      <vt:variant>
        <vt:lpwstr>_Toc440352968</vt:lpwstr>
      </vt:variant>
      <vt:variant>
        <vt:i4>1310776</vt:i4>
      </vt:variant>
      <vt:variant>
        <vt:i4>119</vt:i4>
      </vt:variant>
      <vt:variant>
        <vt:i4>0</vt:i4>
      </vt:variant>
      <vt:variant>
        <vt:i4>5</vt:i4>
      </vt:variant>
      <vt:variant>
        <vt:lpwstr/>
      </vt:variant>
      <vt:variant>
        <vt:lpwstr>_Toc440352967</vt:lpwstr>
      </vt:variant>
      <vt:variant>
        <vt:i4>1310776</vt:i4>
      </vt:variant>
      <vt:variant>
        <vt:i4>113</vt:i4>
      </vt:variant>
      <vt:variant>
        <vt:i4>0</vt:i4>
      </vt:variant>
      <vt:variant>
        <vt:i4>5</vt:i4>
      </vt:variant>
      <vt:variant>
        <vt:lpwstr/>
      </vt:variant>
      <vt:variant>
        <vt:lpwstr>_Toc440352966</vt:lpwstr>
      </vt:variant>
      <vt:variant>
        <vt:i4>1310776</vt:i4>
      </vt:variant>
      <vt:variant>
        <vt:i4>107</vt:i4>
      </vt:variant>
      <vt:variant>
        <vt:i4>0</vt:i4>
      </vt:variant>
      <vt:variant>
        <vt:i4>5</vt:i4>
      </vt:variant>
      <vt:variant>
        <vt:lpwstr/>
      </vt:variant>
      <vt:variant>
        <vt:lpwstr>_Toc440352965</vt:lpwstr>
      </vt:variant>
      <vt:variant>
        <vt:i4>1310776</vt:i4>
      </vt:variant>
      <vt:variant>
        <vt:i4>101</vt:i4>
      </vt:variant>
      <vt:variant>
        <vt:i4>0</vt:i4>
      </vt:variant>
      <vt:variant>
        <vt:i4>5</vt:i4>
      </vt:variant>
      <vt:variant>
        <vt:lpwstr/>
      </vt:variant>
      <vt:variant>
        <vt:lpwstr>_Toc440352964</vt:lpwstr>
      </vt:variant>
      <vt:variant>
        <vt:i4>1310776</vt:i4>
      </vt:variant>
      <vt:variant>
        <vt:i4>95</vt:i4>
      </vt:variant>
      <vt:variant>
        <vt:i4>0</vt:i4>
      </vt:variant>
      <vt:variant>
        <vt:i4>5</vt:i4>
      </vt:variant>
      <vt:variant>
        <vt:lpwstr/>
      </vt:variant>
      <vt:variant>
        <vt:lpwstr>_Toc440352963</vt:lpwstr>
      </vt:variant>
      <vt:variant>
        <vt:i4>1310776</vt:i4>
      </vt:variant>
      <vt:variant>
        <vt:i4>89</vt:i4>
      </vt:variant>
      <vt:variant>
        <vt:i4>0</vt:i4>
      </vt:variant>
      <vt:variant>
        <vt:i4>5</vt:i4>
      </vt:variant>
      <vt:variant>
        <vt:lpwstr/>
      </vt:variant>
      <vt:variant>
        <vt:lpwstr>_Toc440352962</vt:lpwstr>
      </vt:variant>
      <vt:variant>
        <vt:i4>1310776</vt:i4>
      </vt:variant>
      <vt:variant>
        <vt:i4>83</vt:i4>
      </vt:variant>
      <vt:variant>
        <vt:i4>0</vt:i4>
      </vt:variant>
      <vt:variant>
        <vt:i4>5</vt:i4>
      </vt:variant>
      <vt:variant>
        <vt:lpwstr/>
      </vt:variant>
      <vt:variant>
        <vt:lpwstr>_Toc440352961</vt:lpwstr>
      </vt:variant>
      <vt:variant>
        <vt:i4>1310776</vt:i4>
      </vt:variant>
      <vt:variant>
        <vt:i4>77</vt:i4>
      </vt:variant>
      <vt:variant>
        <vt:i4>0</vt:i4>
      </vt:variant>
      <vt:variant>
        <vt:i4>5</vt:i4>
      </vt:variant>
      <vt:variant>
        <vt:lpwstr/>
      </vt:variant>
      <vt:variant>
        <vt:lpwstr>_Toc440352960</vt:lpwstr>
      </vt:variant>
      <vt:variant>
        <vt:i4>1507384</vt:i4>
      </vt:variant>
      <vt:variant>
        <vt:i4>71</vt:i4>
      </vt:variant>
      <vt:variant>
        <vt:i4>0</vt:i4>
      </vt:variant>
      <vt:variant>
        <vt:i4>5</vt:i4>
      </vt:variant>
      <vt:variant>
        <vt:lpwstr/>
      </vt:variant>
      <vt:variant>
        <vt:lpwstr>_Toc440352959</vt:lpwstr>
      </vt:variant>
      <vt:variant>
        <vt:i4>1507384</vt:i4>
      </vt:variant>
      <vt:variant>
        <vt:i4>65</vt:i4>
      </vt:variant>
      <vt:variant>
        <vt:i4>0</vt:i4>
      </vt:variant>
      <vt:variant>
        <vt:i4>5</vt:i4>
      </vt:variant>
      <vt:variant>
        <vt:lpwstr/>
      </vt:variant>
      <vt:variant>
        <vt:lpwstr>_Toc440352958</vt:lpwstr>
      </vt:variant>
      <vt:variant>
        <vt:i4>1507384</vt:i4>
      </vt:variant>
      <vt:variant>
        <vt:i4>59</vt:i4>
      </vt:variant>
      <vt:variant>
        <vt:i4>0</vt:i4>
      </vt:variant>
      <vt:variant>
        <vt:i4>5</vt:i4>
      </vt:variant>
      <vt:variant>
        <vt:lpwstr/>
      </vt:variant>
      <vt:variant>
        <vt:lpwstr>_Toc440352957</vt:lpwstr>
      </vt:variant>
      <vt:variant>
        <vt:i4>1507384</vt:i4>
      </vt:variant>
      <vt:variant>
        <vt:i4>53</vt:i4>
      </vt:variant>
      <vt:variant>
        <vt:i4>0</vt:i4>
      </vt:variant>
      <vt:variant>
        <vt:i4>5</vt:i4>
      </vt:variant>
      <vt:variant>
        <vt:lpwstr/>
      </vt:variant>
      <vt:variant>
        <vt:lpwstr>_Toc440352956</vt:lpwstr>
      </vt:variant>
      <vt:variant>
        <vt:i4>1507384</vt:i4>
      </vt:variant>
      <vt:variant>
        <vt:i4>47</vt:i4>
      </vt:variant>
      <vt:variant>
        <vt:i4>0</vt:i4>
      </vt:variant>
      <vt:variant>
        <vt:i4>5</vt:i4>
      </vt:variant>
      <vt:variant>
        <vt:lpwstr/>
      </vt:variant>
      <vt:variant>
        <vt:lpwstr>_Toc440352955</vt:lpwstr>
      </vt:variant>
      <vt:variant>
        <vt:i4>1507384</vt:i4>
      </vt:variant>
      <vt:variant>
        <vt:i4>41</vt:i4>
      </vt:variant>
      <vt:variant>
        <vt:i4>0</vt:i4>
      </vt:variant>
      <vt:variant>
        <vt:i4>5</vt:i4>
      </vt:variant>
      <vt:variant>
        <vt:lpwstr/>
      </vt:variant>
      <vt:variant>
        <vt:lpwstr>_Toc440352954</vt:lpwstr>
      </vt:variant>
      <vt:variant>
        <vt:i4>1507384</vt:i4>
      </vt:variant>
      <vt:variant>
        <vt:i4>35</vt:i4>
      </vt:variant>
      <vt:variant>
        <vt:i4>0</vt:i4>
      </vt:variant>
      <vt:variant>
        <vt:i4>5</vt:i4>
      </vt:variant>
      <vt:variant>
        <vt:lpwstr/>
      </vt:variant>
      <vt:variant>
        <vt:lpwstr>_Toc440352953</vt:lpwstr>
      </vt:variant>
      <vt:variant>
        <vt:i4>1507384</vt:i4>
      </vt:variant>
      <vt:variant>
        <vt:i4>29</vt:i4>
      </vt:variant>
      <vt:variant>
        <vt:i4>0</vt:i4>
      </vt:variant>
      <vt:variant>
        <vt:i4>5</vt:i4>
      </vt:variant>
      <vt:variant>
        <vt:lpwstr/>
      </vt:variant>
      <vt:variant>
        <vt:lpwstr>_Toc440352952</vt:lpwstr>
      </vt:variant>
      <vt:variant>
        <vt:i4>1507384</vt:i4>
      </vt:variant>
      <vt:variant>
        <vt:i4>23</vt:i4>
      </vt:variant>
      <vt:variant>
        <vt:i4>0</vt:i4>
      </vt:variant>
      <vt:variant>
        <vt:i4>5</vt:i4>
      </vt:variant>
      <vt:variant>
        <vt:lpwstr/>
      </vt:variant>
      <vt:variant>
        <vt:lpwstr>_Toc440352951</vt:lpwstr>
      </vt:variant>
      <vt:variant>
        <vt:i4>1507384</vt:i4>
      </vt:variant>
      <vt:variant>
        <vt:i4>17</vt:i4>
      </vt:variant>
      <vt:variant>
        <vt:i4>0</vt:i4>
      </vt:variant>
      <vt:variant>
        <vt:i4>5</vt:i4>
      </vt:variant>
      <vt:variant>
        <vt:lpwstr/>
      </vt:variant>
      <vt:variant>
        <vt:lpwstr>_Toc440352950</vt:lpwstr>
      </vt:variant>
      <vt:variant>
        <vt:i4>1441848</vt:i4>
      </vt:variant>
      <vt:variant>
        <vt:i4>11</vt:i4>
      </vt:variant>
      <vt:variant>
        <vt:i4>0</vt:i4>
      </vt:variant>
      <vt:variant>
        <vt:i4>5</vt:i4>
      </vt:variant>
      <vt:variant>
        <vt:lpwstr/>
      </vt:variant>
      <vt:variant>
        <vt:lpwstr>_Toc440352949</vt:lpwstr>
      </vt:variant>
      <vt:variant>
        <vt:i4>1441848</vt:i4>
      </vt:variant>
      <vt:variant>
        <vt:i4>5</vt:i4>
      </vt:variant>
      <vt:variant>
        <vt:i4>0</vt:i4>
      </vt:variant>
      <vt:variant>
        <vt:i4>5</vt:i4>
      </vt:variant>
      <vt:variant>
        <vt:lpwstr/>
      </vt:variant>
      <vt:variant>
        <vt:lpwstr>_Toc440352948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ХХХХХХХХ.ХХХХХХ.ХХХ</dc:subject>
  <dc:creator/>
  <cp:keywords/>
  <cp:lastModifiedBy/>
  <cp:revision>1</cp:revision>
  <dcterms:created xsi:type="dcterms:W3CDTF">2016-04-27T10:29:00Z</dcterms:created>
  <dcterms:modified xsi:type="dcterms:W3CDTF">2021-12-21T08:59:00Z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