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Default="00397BD6" w:rsidP="00EF76E1">
      <w:pPr>
        <w:pStyle w:val="a4"/>
        <w:tabs>
          <w:tab w:val="clear" w:pos="4153"/>
          <w:tab w:val="clear" w:pos="8306"/>
        </w:tabs>
        <w:ind w:firstLine="0"/>
        <w:rPr>
          <w:sz w:val="28"/>
          <w:szCs w:val="28"/>
          <w:lang w:val="uk-UA"/>
        </w:rPr>
      </w:pPr>
    </w:p>
    <w:p w:rsidR="00397BD6" w:rsidRDefault="00397BD6" w:rsidP="00EF76E1">
      <w:pPr>
        <w:pStyle w:val="a4"/>
        <w:tabs>
          <w:tab w:val="clear" w:pos="4153"/>
          <w:tab w:val="clear" w:pos="8306"/>
        </w:tabs>
        <w:jc w:val="left"/>
        <w:rPr>
          <w:sz w:val="28"/>
          <w:szCs w:val="28"/>
          <w:lang w:val="uk-UA"/>
        </w:rPr>
      </w:pPr>
    </w:p>
    <w:p w:rsidR="00397BD6" w:rsidRPr="00166310" w:rsidRDefault="00397BD6" w:rsidP="00EF76E1">
      <w:pPr>
        <w:pStyle w:val="a4"/>
        <w:tabs>
          <w:tab w:val="clear" w:pos="4153"/>
          <w:tab w:val="clear" w:pos="8306"/>
        </w:tabs>
        <w:jc w:val="left"/>
        <w:rPr>
          <w:sz w:val="28"/>
          <w:szCs w:val="28"/>
          <w:lang w:val="uk-UA"/>
        </w:rPr>
      </w:pPr>
    </w:p>
    <w:p w:rsidR="00397BD6" w:rsidRPr="00CF5A27" w:rsidRDefault="00397BD6" w:rsidP="00EF76E1">
      <w:pPr>
        <w:pStyle w:val="a4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CF5A27" w:rsidRDefault="00397BD6" w:rsidP="00EF76E1">
      <w:pPr>
        <w:rPr>
          <w:rFonts w:ascii="Courier New" w:hAnsi="Courier New" w:cs="Courier New"/>
          <w:sz w:val="20"/>
        </w:rPr>
      </w:pPr>
    </w:p>
    <w:p w:rsidR="00397BD6" w:rsidRPr="007B08BC" w:rsidRDefault="00397BD6" w:rsidP="00EF76E1">
      <w:pPr>
        <w:ind w:firstLine="0"/>
        <w:rPr>
          <w:rFonts w:ascii="Courier New" w:hAnsi="Courier New" w:cs="Courier New"/>
          <w:sz w:val="20"/>
          <w:lang w:val="uk-UA"/>
        </w:rPr>
        <w:sectPr w:rsidR="00397BD6" w:rsidRPr="007B08BC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</w:p>
    <w:p w:rsidR="00EF76E1" w:rsidRPr="00C81F4C" w:rsidRDefault="00FE4E68" w:rsidP="00EF76E1">
      <w:pPr>
        <w:ind w:left="720" w:right="283" w:firstLine="0"/>
        <w:jc w:val="center"/>
        <w:rPr>
          <w:b/>
          <w:sz w:val="28"/>
        </w:rPr>
      </w:pPr>
      <w:r>
        <w:rPr>
          <w:b/>
          <w:sz w:val="28"/>
          <w:lang w:val="uk-UA"/>
        </w:rPr>
        <w:lastRenderedPageBreak/>
        <w:t>Лабораторна робота №</w:t>
      </w:r>
      <w:r w:rsidRPr="00FE4E68">
        <w:rPr>
          <w:b/>
          <w:sz w:val="28"/>
        </w:rPr>
        <w:t>5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>Застосування афінних перетворень до зсуву, повороту, перенесення, віддзеркалення та проектування дво- і тривимірних зображень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 xml:space="preserve">Мета: </w:t>
      </w:r>
      <w:r w:rsidRPr="00EF76E1">
        <w:rPr>
          <w:sz w:val="28"/>
          <w:szCs w:val="28"/>
          <w:lang w:eastAsia="uk-UA"/>
        </w:rPr>
        <w:t xml:space="preserve">навчитись застосування афінних перетворень до зсуву, повороту, перенесення, віддзеркалення та проектування дво- і тривимірних зображень. </w:t>
      </w:r>
    </w:p>
    <w:p w:rsidR="00EF76E1" w:rsidRPr="00C81F4C" w:rsidRDefault="00EF76E1" w:rsidP="00EF76E1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val="uk-UA" w:eastAsia="uk-UA"/>
        </w:rPr>
      </w:pPr>
      <w:r w:rsidRPr="00EF76E1">
        <w:rPr>
          <w:b/>
          <w:bCs/>
          <w:sz w:val="28"/>
          <w:szCs w:val="28"/>
          <w:lang w:eastAsia="uk-UA"/>
        </w:rPr>
        <w:t>Варіант №</w:t>
      </w:r>
      <w:r w:rsidR="00C81F4C">
        <w:rPr>
          <w:b/>
          <w:bCs/>
          <w:sz w:val="28"/>
          <w:szCs w:val="28"/>
          <w:lang w:val="uk-UA" w:eastAsia="uk-UA"/>
        </w:rPr>
        <w:t>7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>Теоретичні відомості</w:t>
      </w:r>
    </w:p>
    <w:p w:rsidR="00EF76E1" w:rsidRPr="00C81F4C" w:rsidRDefault="00EF76E1" w:rsidP="00EF76E1">
      <w:pPr>
        <w:autoSpaceDE w:val="0"/>
        <w:autoSpaceDN w:val="0"/>
        <w:adjustRightInd w:val="0"/>
        <w:ind w:firstLine="0"/>
        <w:jc w:val="left"/>
        <w:rPr>
          <w:sz w:val="29"/>
          <w:szCs w:val="29"/>
          <w:lang w:eastAsia="uk-UA"/>
        </w:rPr>
      </w:pPr>
      <w:r w:rsidRPr="00EF76E1">
        <w:rPr>
          <w:b/>
          <w:bCs/>
          <w:sz w:val="29"/>
          <w:szCs w:val="29"/>
          <w:lang w:eastAsia="uk-UA"/>
        </w:rPr>
        <w:t xml:space="preserve">Афінним </w:t>
      </w:r>
      <w:r w:rsidRPr="00EF76E1">
        <w:rPr>
          <w:sz w:val="29"/>
          <w:szCs w:val="29"/>
          <w:lang w:eastAsia="uk-UA"/>
        </w:rPr>
        <w:t xml:space="preserve">називається таке відображення площини (простору) на іншу площину (простір), при якому кожна пряма відображається в пряму.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9"/>
          <w:szCs w:val="29"/>
          <w:lang w:eastAsia="uk-UA"/>
        </w:rPr>
      </w:pPr>
      <w:r w:rsidRPr="00EF76E1">
        <w:rPr>
          <w:b/>
          <w:bCs/>
          <w:sz w:val="29"/>
          <w:szCs w:val="29"/>
          <w:lang w:eastAsia="uk-UA"/>
        </w:rPr>
        <w:t xml:space="preserve">Афінне перетворення </w:t>
      </w:r>
      <w:r w:rsidRPr="00EF76E1">
        <w:rPr>
          <w:sz w:val="29"/>
          <w:szCs w:val="29"/>
          <w:lang w:eastAsia="uk-UA"/>
        </w:rPr>
        <w:t xml:space="preserve">– це афінне відображення площини на себе.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В бібліотеці Open GL перетворення фігур досягається шляхгм відповідного перетворення системи координат перед виводом фігури. Для перенесення системи координат застосовуються наступні процедури: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 xml:space="preserve">glTranslated(dx, dy, dz: double);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де dx, dy, dz – величини зсуву системи координат по відповідним осям.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val="en-US" w:eastAsia="uk-UA"/>
        </w:rPr>
      </w:pPr>
      <w:r w:rsidRPr="00EF76E1">
        <w:rPr>
          <w:b/>
          <w:bCs/>
          <w:sz w:val="28"/>
          <w:szCs w:val="28"/>
          <w:lang w:val="en-US" w:eastAsia="uk-UA"/>
        </w:rPr>
        <w:t xml:space="preserve">glRotated(Angle, x, y, z: double);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де x, y, z – координати радіус-вектора, навоколо якого здійснюється поворот системи координат (довжина вектора має дорівнювати 1); Angle – кут повороту в градусах (додатній напрямок проти годинникової стрілки, від’ємний – за годинниковою стрілкою).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val="en-US" w:eastAsia="uk-UA"/>
        </w:rPr>
      </w:pPr>
      <w:r w:rsidRPr="00EF76E1">
        <w:rPr>
          <w:b/>
          <w:bCs/>
          <w:sz w:val="28"/>
          <w:szCs w:val="28"/>
          <w:lang w:val="en-US" w:eastAsia="uk-UA"/>
        </w:rPr>
        <w:t xml:space="preserve">glScaled(kx, ky, kz: double);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val="en-US" w:eastAsia="uk-UA"/>
        </w:rPr>
      </w:pPr>
      <w:r w:rsidRPr="00EF76E1">
        <w:rPr>
          <w:sz w:val="28"/>
          <w:szCs w:val="28"/>
          <w:lang w:eastAsia="uk-UA"/>
        </w:rPr>
        <w:t>де</w:t>
      </w:r>
      <w:r w:rsidRPr="00EF76E1">
        <w:rPr>
          <w:sz w:val="28"/>
          <w:szCs w:val="28"/>
          <w:lang w:val="en-US" w:eastAsia="uk-UA"/>
        </w:rPr>
        <w:t xml:space="preserve"> kx, ky,kz – </w:t>
      </w:r>
      <w:r w:rsidRPr="00EF76E1">
        <w:rPr>
          <w:sz w:val="28"/>
          <w:szCs w:val="28"/>
          <w:lang w:eastAsia="uk-UA"/>
        </w:rPr>
        <w:t>коефіцієнти</w:t>
      </w:r>
      <w:r w:rsidRPr="00EF76E1">
        <w:rPr>
          <w:sz w:val="28"/>
          <w:szCs w:val="28"/>
          <w:lang w:val="en-US" w:eastAsia="uk-UA"/>
        </w:rPr>
        <w:t xml:space="preserve"> </w:t>
      </w:r>
      <w:r w:rsidRPr="00EF76E1">
        <w:rPr>
          <w:sz w:val="28"/>
          <w:szCs w:val="28"/>
          <w:lang w:eastAsia="uk-UA"/>
        </w:rPr>
        <w:t>стиснення</w:t>
      </w:r>
      <w:r w:rsidRPr="00EF76E1">
        <w:rPr>
          <w:sz w:val="28"/>
          <w:szCs w:val="28"/>
          <w:lang w:val="en-US" w:eastAsia="uk-UA"/>
        </w:rPr>
        <w:t xml:space="preserve"> / </w:t>
      </w:r>
      <w:r w:rsidRPr="00EF76E1">
        <w:rPr>
          <w:sz w:val="28"/>
          <w:szCs w:val="28"/>
          <w:lang w:eastAsia="uk-UA"/>
        </w:rPr>
        <w:t>розтягу</w:t>
      </w:r>
      <w:r w:rsidRPr="00EF76E1">
        <w:rPr>
          <w:sz w:val="28"/>
          <w:szCs w:val="28"/>
          <w:lang w:val="en-US" w:eastAsia="uk-UA"/>
        </w:rPr>
        <w:t xml:space="preserve"> </w:t>
      </w:r>
      <w:r w:rsidRPr="00EF76E1">
        <w:rPr>
          <w:sz w:val="28"/>
          <w:szCs w:val="28"/>
          <w:lang w:eastAsia="uk-UA"/>
        </w:rPr>
        <w:t>масштабу</w:t>
      </w:r>
      <w:r w:rsidRPr="00EF76E1">
        <w:rPr>
          <w:sz w:val="28"/>
          <w:szCs w:val="28"/>
          <w:lang w:val="en-US" w:eastAsia="uk-UA"/>
        </w:rPr>
        <w:t xml:space="preserve"> </w:t>
      </w:r>
      <w:r w:rsidRPr="00EF76E1">
        <w:rPr>
          <w:sz w:val="28"/>
          <w:szCs w:val="28"/>
          <w:lang w:eastAsia="uk-UA"/>
        </w:rPr>
        <w:t>відповідних</w:t>
      </w:r>
      <w:r w:rsidRPr="00EF76E1">
        <w:rPr>
          <w:sz w:val="28"/>
          <w:szCs w:val="28"/>
          <w:lang w:val="en-US" w:eastAsia="uk-UA"/>
        </w:rPr>
        <w:t xml:space="preserve"> </w:t>
      </w:r>
      <w:r w:rsidRPr="00EF76E1">
        <w:rPr>
          <w:sz w:val="28"/>
          <w:szCs w:val="28"/>
          <w:lang w:eastAsia="uk-UA"/>
        </w:rPr>
        <w:t>координатних</w:t>
      </w:r>
      <w:r w:rsidRPr="00EF76E1">
        <w:rPr>
          <w:sz w:val="28"/>
          <w:szCs w:val="28"/>
          <w:lang w:val="en-US" w:eastAsia="uk-UA"/>
        </w:rPr>
        <w:t xml:space="preserve"> </w:t>
      </w:r>
      <w:r w:rsidRPr="00EF76E1">
        <w:rPr>
          <w:sz w:val="28"/>
          <w:szCs w:val="28"/>
          <w:lang w:eastAsia="uk-UA"/>
        </w:rPr>
        <w:t>осей</w:t>
      </w:r>
      <w:r w:rsidRPr="00EF76E1">
        <w:rPr>
          <w:sz w:val="28"/>
          <w:szCs w:val="28"/>
          <w:lang w:val="en-US" w:eastAsia="uk-UA"/>
        </w:rPr>
        <w:t xml:space="preserve">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Для збереження поточного стану координатної системи застосовується процедура </w:t>
      </w:r>
      <w:r w:rsidRPr="00EF76E1">
        <w:rPr>
          <w:b/>
          <w:bCs/>
          <w:sz w:val="28"/>
          <w:szCs w:val="28"/>
          <w:lang w:eastAsia="uk-UA"/>
        </w:rPr>
        <w:t>pushmatrix</w:t>
      </w:r>
      <w:r w:rsidRPr="00EF76E1">
        <w:rPr>
          <w:sz w:val="28"/>
          <w:szCs w:val="28"/>
          <w:lang w:eastAsia="uk-UA"/>
        </w:rPr>
        <w:t xml:space="preserve">, а для його відновлення – </w:t>
      </w:r>
      <w:r w:rsidRPr="00EF76E1">
        <w:rPr>
          <w:b/>
          <w:bCs/>
          <w:sz w:val="28"/>
          <w:szCs w:val="28"/>
          <w:lang w:eastAsia="uk-UA"/>
        </w:rPr>
        <w:t>popmatrix</w:t>
      </w:r>
      <w:r w:rsidRPr="00EF76E1">
        <w:rPr>
          <w:sz w:val="28"/>
          <w:szCs w:val="28"/>
          <w:lang w:eastAsia="uk-UA"/>
        </w:rPr>
        <w:t xml:space="preserve">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 xml:space="preserve">Завдання </w:t>
      </w:r>
    </w:p>
    <w:p w:rsidR="00EF76E1" w:rsidRPr="00EF76E1" w:rsidRDefault="00EF76E1" w:rsidP="00EF76E1">
      <w:pPr>
        <w:autoSpaceDE w:val="0"/>
        <w:autoSpaceDN w:val="0"/>
        <w:adjustRightInd w:val="0"/>
        <w:spacing w:after="85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1. З застосуванням Open GL написати процедуру для виводу на екран зображення кола з центром в початку координат та радіусом 1.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lastRenderedPageBreak/>
        <w:t xml:space="preserve">2. Шляхом перетворення координат та виклику написаної процедури вивести на екран кілька кіл в різних позиціях та різного радіусу.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lang w:eastAsia="uk-UA"/>
        </w:rPr>
      </w:pP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 xml:space="preserve">3. Переробити програму малювання графіка з попередньої лабораторної роботи, так, щоб по заданому інтервалу зміни координати х автоматично визначалися необхідні межі виводу по координаті y та на форму виводився весь графік функції цілком.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8"/>
          <w:szCs w:val="28"/>
          <w:lang w:eastAsia="uk-UA"/>
        </w:rPr>
      </w:pPr>
      <w:r w:rsidRPr="00EF76E1">
        <w:rPr>
          <w:b/>
          <w:bCs/>
          <w:sz w:val="28"/>
          <w:szCs w:val="28"/>
          <w:lang w:eastAsia="uk-UA"/>
        </w:rPr>
        <w:t xml:space="preserve">Код для завдань 1, 2 (рис. 1):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 xml:space="preserve">unit UnitMain;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interface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uses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Windows, Messages, SysUtils, Variants, Classes, Graphics, Controls, Forms,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Dialogs, ExtCtrls, OpenGL;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type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TFormMain = class(TForm)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PaintBox: TPaintBox;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procedure FormCreate(Sender: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procedure The_FormPaint(Sender: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procedure FormDestroy(Sender: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private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{ Private declarations }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public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hrc: HGLRC;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var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FormMain: TFormMain;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implementation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{$R *.dfm}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procedure SetDCPixelFormat(hdc: HDC);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var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pfd: TPixelFormatDescriptor;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nPixelFormat: integer;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FillChar(pfd, SizeOf(pfd), 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nPixelFormat:= ChoosePixelFormat(hdc, @pfd);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SetPixelFormat(hdc, nPixelFormat, @pfd);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procedure TFormMain.FormCreate(Sender: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t xml:space="preserve">SetDCPixelFormat(Canvas.Handle);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sz w:val="20"/>
          <w:szCs w:val="20"/>
          <w:lang w:val="en-US" w:eastAsia="uk-UA"/>
        </w:rPr>
      </w:pPr>
      <w:r w:rsidRPr="00EF76E1">
        <w:rPr>
          <w:sz w:val="20"/>
          <w:szCs w:val="20"/>
          <w:lang w:val="en-US" w:eastAsia="uk-UA"/>
        </w:rPr>
        <w:lastRenderedPageBreak/>
        <w:t xml:space="preserve">hrc:= wglCreateContext(Canvas.Handle);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procedure Draw_Circle; </w:t>
      </w:r>
    </w:p>
    <w:p w:rsidR="00EF76E1" w:rsidRDefault="00EF76E1" w:rsidP="00EF76E1">
      <w:pPr>
        <w:pStyle w:val="a"/>
        <w:numPr>
          <w:ilvl w:val="0"/>
          <w:numId w:val="0"/>
        </w:numPr>
        <w:spacing w:line="360" w:lineRule="auto"/>
        <w:ind w:right="283"/>
        <w:rPr>
          <w:rFonts w:ascii="Courier New" w:hAnsi="Courier New" w:cs="Courier New"/>
          <w:lang w:val="en-US"/>
        </w:rPr>
      </w:pPr>
      <w:r w:rsidRPr="00EF76E1">
        <w:rPr>
          <w:rFonts w:ascii="Courier New" w:hAnsi="Courier New" w:cs="Courier New"/>
          <w:b/>
          <w:bCs/>
          <w:color w:val="000000"/>
          <w:szCs w:val="20"/>
          <w:lang w:val="en-US" w:eastAsia="uk-UA"/>
        </w:rPr>
        <w:t xml:space="preserve">var </w:t>
      </w:r>
      <w:r w:rsidR="000F79AA" w:rsidRPr="000F79AA">
        <w:rPr>
          <w:rFonts w:ascii="Courier New" w:hAnsi="Courier New" w:cs="Courier New"/>
          <w:lang w:val="uk-UA"/>
        </w:rPr>
        <w:t xml:space="preserve">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lang w:val="en-US" w:eastAsia="uk-UA"/>
        </w:rPr>
      </w:pPr>
      <w:r w:rsidRPr="00EF76E1">
        <w:rPr>
          <w:rFonts w:ascii="Courier New" w:hAnsi="Courier New" w:cs="Courier New"/>
          <w:lang w:val="en-US" w:eastAsia="uk-UA"/>
        </w:rPr>
        <w:t xml:space="preserve">j:word;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lang w:val="en-US" w:eastAsia="uk-UA"/>
        </w:rPr>
      </w:pPr>
      <w:r w:rsidRPr="00EF76E1">
        <w:rPr>
          <w:rFonts w:ascii="Courier New" w:hAnsi="Courier New" w:cs="Courier New"/>
          <w:lang w:val="en-US" w:eastAsia="uk-UA"/>
        </w:rPr>
        <w:t xml:space="preserve">x:real;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glLineWidth(2);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glEnable(GL_LINE_SMOOTH);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glBegin(GL_LINE_STRIP);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for j:= 0 to 500 do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x:= j/180*Pi;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glVertex2f(cos(x),sin(x));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glDisable(GL_LINE_SMOOTH);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glLineWidth(1);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procedure TFormMain.The_FormPaint 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wglMakeCurrent(Canvas.Handle, hrc);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glClearColor(0.95,0.95,0.95,1);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glClear(GL_COLOR_BUFFER_BIT);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glColor3d(1,1,1);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glColor3d(0,0.65,0);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glPushMatrix;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Draw_Circle; //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осн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.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круг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glRotated(-15,0,0,1);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glTranslated(0.5,0.5,0);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glScaled(0.1,0.1,1);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Draw_Circle; //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правый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глаз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glTranslated(-10, 0, 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Draw_Circle; //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левій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  <w:r w:rsidRPr="00EF76E1">
        <w:rPr>
          <w:rFonts w:ascii="Courier New" w:hAnsi="Courier New" w:cs="Courier New"/>
          <w:b/>
          <w:bCs/>
          <w:sz w:val="20"/>
          <w:szCs w:val="20"/>
          <w:lang w:eastAsia="uk-UA"/>
        </w:rPr>
        <w:t>глаз</w:t>
      </w: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glTranslated(5, -8, 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glScaled(8, 0.3, 1);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>Draw_Circle; //</w:t>
      </w:r>
      <w:r w:rsidRPr="00EF76E1">
        <w:rPr>
          <w:rFonts w:ascii="Courier New" w:hAnsi="Courier New" w:cs="Courier New"/>
          <w:sz w:val="20"/>
          <w:szCs w:val="20"/>
          <w:lang w:eastAsia="uk-UA"/>
        </w:rPr>
        <w:t>рот</w:t>
      </w: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glPopMatrix;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wglMakeCurrent(0,0);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procedure TFormMain.FormDestroy(Sender: TObject);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lastRenderedPageBreak/>
        <w:t xml:space="preserve">begin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sz w:val="20"/>
          <w:szCs w:val="20"/>
          <w:lang w:val="en-US" w:eastAsia="uk-UA"/>
        </w:rPr>
        <w:t xml:space="preserve">wglDeleteContext(hrc);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end; </w:t>
      </w:r>
    </w:p>
    <w:p w:rsidR="00EF76E1" w:rsidRPr="00EF76E1" w:rsidRDefault="00EF76E1" w:rsidP="00EF76E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EF76E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end. </w:t>
      </w:r>
    </w:p>
    <w:p w:rsidR="00EF76E1" w:rsidRDefault="00EF76E1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 w:rsidRPr="00EF76E1">
        <w:rPr>
          <w:b/>
          <w:bCs/>
          <w:sz w:val="28"/>
          <w:szCs w:val="28"/>
          <w:lang w:eastAsia="uk-UA"/>
        </w:rPr>
        <w:t>Код</w:t>
      </w:r>
      <w:r w:rsidRPr="00EF76E1">
        <w:rPr>
          <w:b/>
          <w:bCs/>
          <w:sz w:val="28"/>
          <w:szCs w:val="28"/>
          <w:lang w:val="en-US" w:eastAsia="uk-UA"/>
        </w:rPr>
        <w:t xml:space="preserve"> </w:t>
      </w:r>
      <w:r w:rsidRPr="00EF76E1">
        <w:rPr>
          <w:b/>
          <w:bCs/>
          <w:sz w:val="28"/>
          <w:szCs w:val="28"/>
          <w:lang w:eastAsia="uk-UA"/>
        </w:rPr>
        <w:t>для</w:t>
      </w:r>
      <w:r w:rsidRPr="00EF76E1">
        <w:rPr>
          <w:b/>
          <w:bCs/>
          <w:sz w:val="28"/>
          <w:szCs w:val="28"/>
          <w:lang w:val="en-US" w:eastAsia="uk-UA"/>
        </w:rPr>
        <w:t xml:space="preserve"> </w:t>
      </w:r>
      <w:r w:rsidRPr="00EF76E1">
        <w:rPr>
          <w:b/>
          <w:bCs/>
          <w:sz w:val="28"/>
          <w:szCs w:val="28"/>
          <w:lang w:eastAsia="uk-UA"/>
        </w:rPr>
        <w:t>завдань</w:t>
      </w:r>
      <w:r w:rsidRPr="00EF76E1">
        <w:rPr>
          <w:b/>
          <w:bCs/>
          <w:sz w:val="28"/>
          <w:szCs w:val="28"/>
          <w:lang w:val="en-US" w:eastAsia="uk-UA"/>
        </w:rPr>
        <w:t xml:space="preserve"> 3 (</w:t>
      </w:r>
      <w:r w:rsidRPr="00EF76E1">
        <w:rPr>
          <w:b/>
          <w:bCs/>
          <w:sz w:val="28"/>
          <w:szCs w:val="28"/>
          <w:lang w:eastAsia="uk-UA"/>
        </w:rPr>
        <w:t>рис</w:t>
      </w:r>
      <w:r w:rsidRPr="00EF76E1">
        <w:rPr>
          <w:b/>
          <w:bCs/>
          <w:sz w:val="28"/>
          <w:szCs w:val="28"/>
          <w:lang w:val="en-US" w:eastAsia="uk-UA"/>
        </w:rPr>
        <w:t xml:space="preserve">. 2): 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procedure TFormMain.PaintBox1Paint(Sender: TObject);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const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E= 600;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var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yMax,yMin,x,xMax,xMin,k,xPMax,xPMin,yPMax,yPMin,yP,xP: real;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j: integer;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y: array[0..E] of real;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begin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xMax:= 4.7;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xMin:= -10;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xMax&lt;xMin then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begin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k:= xMin;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xMin:= xMax;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xMax:= k;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k:= xMax-xMin;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yMax:= 0;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yMin:=0;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for j:= 0 to E do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begin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x:=xMin+k*j/E;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y(.j.):= cos(10*x)/sin(3*x);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y(.j.)&gt;yMax then yMax:= y(.j.);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y(.j.)&lt;yMin then yMin:= y(.j.);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xMax&lt;-xMin*0.05 then xPMax:= -xMin*0.05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else xPMax:= xMax;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xMin&gt;-xMax*0.05 then xPMin:= -xMax*0.05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else xPMin:= XMin;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yMax&lt;-yMin*0.05 then yPMax:= -yMin*0.05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else yPMax:= yMax;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if yMin&gt;-yMax*0.05 then yPMin:= -yMax*0.05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else yPMin:= yMin;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xP:= 0.2/(xPMin/(xPMax+xPMin)-xPMax/(xPMax+xPMin));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yP:= 0.2/(yPMin/(yPMax+yPMin)-yPMax/(yPMax+yPMin));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wglMakeCurrent(Canvas.Handle, hrc);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glPushMatrix;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glClearColor(0.2, 0.5, 0.75, 1.0);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glClear(GL_COLOR_BUFFER_BIT);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glColor3d(1,1,1);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glTranslated(xP, yP, 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glEnable(GL_LINE_STIPPLE);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glLineStipple(1,$F00F);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glBegin(GL_LINES);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for j:=-10 to 10 do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begin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glVertex2f(j*0.2, 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glVertex2f(j*0.2, -2);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glVertex2f(2, j*0.2);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glVertex2f(-2, j*0.2);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glDisable(GL_LINE_STIPPLE);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glBegin(GL_LINES);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glColor3d(0,0,0);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glVertex2f(2, 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glVertex2f(-2, 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glVertex2f(0, 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glVertex2f(0, -2);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glBegin(GL_LINE_STRIP);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glVertex2f(0.96-xP, 0.015);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glVertex2f(1-xP, 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glVertex2f(0.96-xP, -0.015);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glBegin(GL_LINE_STRIP);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glVertex2f(0.015, 0.96-yP);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glVertex2f(0, 1-yP);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glVertex2f(-0.015, 0.96-yP);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glScaled(3/(xPMax-xPMin), 3/(yPMax-yPMin), 1);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glColor3d(1,0,0);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glLineWidth(2);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glEnable(GL_LINE_SMOOTH);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glBegin(GL_LINE_STRIP);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for j:=0 to E do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begin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glVertex2f(xMin+k*j/E, y(.j.));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glEnd;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glDisable(GL_LINE_SMOOTH);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glLineWidth(1);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glPopMatrix;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wglMakeCurrent(0,0);</w:t>
      </w: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163E02" w:rsidRPr="00163E02" w:rsidRDefault="00163E02" w:rsidP="00163E0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163E02">
        <w:rPr>
          <w:rFonts w:ascii="Courier New" w:hAnsi="Courier New" w:cs="Courier New"/>
          <w:sz w:val="20"/>
          <w:szCs w:val="20"/>
          <w:lang w:val="en-US" w:eastAsia="uk-UA"/>
        </w:rPr>
        <w:t>end;</w:t>
      </w:r>
    </w:p>
    <w:p w:rsidR="00EF76E1" w:rsidRDefault="00EF76E1" w:rsidP="00EF76E1">
      <w:pPr>
        <w:pStyle w:val="a"/>
        <w:numPr>
          <w:ilvl w:val="0"/>
          <w:numId w:val="0"/>
        </w:numPr>
        <w:spacing w:line="360" w:lineRule="auto"/>
        <w:ind w:right="283"/>
        <w:rPr>
          <w:rFonts w:ascii="Courier New" w:hAnsi="Courier New" w:cs="Courier New"/>
          <w:b/>
          <w:bCs/>
          <w:color w:val="000000"/>
          <w:szCs w:val="20"/>
          <w:lang w:val="en-US" w:eastAsia="uk-UA"/>
        </w:rPr>
      </w:pPr>
      <w:r w:rsidRPr="00163E02">
        <w:rPr>
          <w:rFonts w:ascii="Courier New" w:hAnsi="Courier New" w:cs="Courier New"/>
          <w:b/>
          <w:bCs/>
          <w:color w:val="000000"/>
          <w:szCs w:val="20"/>
          <w:lang w:val="en-US" w:eastAsia="uk-UA"/>
        </w:rPr>
        <w:t xml:space="preserve"> </w:t>
      </w:r>
    </w:p>
    <w:p w:rsidR="00397BD6" w:rsidRDefault="00163E02" w:rsidP="00EF76E1">
      <w:pPr>
        <w:pStyle w:val="a"/>
        <w:numPr>
          <w:ilvl w:val="0"/>
          <w:numId w:val="0"/>
        </w:num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79BC5C82" wp14:editId="1E044BD5">
            <wp:extent cx="6480175" cy="3735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1" w:rsidRPr="00C81F4C" w:rsidRDefault="00EF76E1" w:rsidP="00EF76E1">
      <w:pPr>
        <w:pStyle w:val="a"/>
        <w:numPr>
          <w:ilvl w:val="0"/>
          <w:numId w:val="0"/>
        </w:num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Рис. 1. Кілька кіл в різних позиціях та різного радіусу</w:t>
      </w:r>
    </w:p>
    <w:p w:rsidR="00EF76E1" w:rsidRPr="00C81F4C" w:rsidRDefault="00EF76E1" w:rsidP="00EF76E1">
      <w:pPr>
        <w:pStyle w:val="a"/>
        <w:numPr>
          <w:ilvl w:val="0"/>
          <w:numId w:val="0"/>
        </w:numPr>
        <w:spacing w:line="360" w:lineRule="auto"/>
        <w:ind w:right="283"/>
        <w:jc w:val="center"/>
        <w:rPr>
          <w:sz w:val="28"/>
          <w:szCs w:val="28"/>
        </w:rPr>
      </w:pPr>
    </w:p>
    <w:p w:rsidR="00EF76E1" w:rsidRDefault="00163E02" w:rsidP="00EF76E1">
      <w:pPr>
        <w:pStyle w:val="a"/>
        <w:numPr>
          <w:ilvl w:val="0"/>
          <w:numId w:val="0"/>
        </w:num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26B1C375" wp14:editId="19AE41B3">
            <wp:extent cx="6480175" cy="3735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1" w:rsidRPr="00C81F4C" w:rsidRDefault="00EF76E1" w:rsidP="00EF76E1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eastAsia="uk-UA"/>
        </w:rPr>
      </w:pPr>
      <w:r w:rsidRPr="00EF76E1">
        <w:rPr>
          <w:sz w:val="28"/>
          <w:szCs w:val="28"/>
          <w:lang w:eastAsia="uk-UA"/>
        </w:rPr>
        <w:t>Рис. 2. Перероблена програма малювання графіка</w:t>
      </w:r>
    </w:p>
    <w:p w:rsidR="00EF76E1" w:rsidRPr="00C81F4C" w:rsidRDefault="00EF76E1" w:rsidP="00EF76E1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eastAsia="uk-UA"/>
        </w:rPr>
      </w:pPr>
    </w:p>
    <w:p w:rsidR="00EF76E1" w:rsidRPr="00C81F4C" w:rsidRDefault="00EF76E1" w:rsidP="00EF76E1">
      <w:pPr>
        <w:pStyle w:val="a"/>
        <w:numPr>
          <w:ilvl w:val="0"/>
          <w:numId w:val="0"/>
        </w:numPr>
        <w:spacing w:line="360" w:lineRule="auto"/>
        <w:ind w:right="283"/>
        <w:jc w:val="left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F76E1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Висновок. </w:t>
      </w:r>
      <w:r w:rsidRPr="00EF76E1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Під час виконання лабораторної роботи я навчилась застосуванню афінних перетворень до зсуву, повороту, перенесення, віддзеркалення та проектування дво- і тривимірних зображень.</w:t>
      </w:r>
    </w:p>
    <w:p w:rsidR="00EF76E1" w:rsidRPr="00C81F4C" w:rsidRDefault="00EF76E1" w:rsidP="00EF76E1">
      <w:pPr>
        <w:pStyle w:val="a"/>
        <w:numPr>
          <w:ilvl w:val="0"/>
          <w:numId w:val="0"/>
        </w:numPr>
        <w:ind w:right="283"/>
        <w:jc w:val="left"/>
        <w:rPr>
          <w:rFonts w:ascii="Times New Roman" w:hAnsi="Times New Roman" w:cs="Times New Roman"/>
          <w:sz w:val="28"/>
          <w:szCs w:val="28"/>
          <w:lang w:eastAsia="uk-UA"/>
        </w:rPr>
      </w:pPr>
    </w:p>
    <w:sectPr w:rsidR="00EF76E1" w:rsidRPr="00C81F4C" w:rsidSect="007F6C09">
      <w:headerReference w:type="default" r:id="rId16"/>
      <w:footerReference w:type="default" r:id="rId17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26" w:rsidRDefault="00F06026">
      <w:r>
        <w:separator/>
      </w:r>
    </w:p>
  </w:endnote>
  <w:endnote w:type="continuationSeparator" w:id="0">
    <w:p w:rsidR="00F06026" w:rsidRDefault="00F0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02" w:rsidRDefault="00163E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F473BE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F473BE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F473BE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276A2F" w:rsidRDefault="00C54BAC" w:rsidP="00C03AE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FE4E68">
            <w:rPr>
              <w:sz w:val="40"/>
            </w:rPr>
            <w:t>.05020</w:t>
          </w:r>
          <w:r w:rsidR="00FE4E68">
            <w:rPr>
              <w:sz w:val="40"/>
              <w:lang w:val="en-US"/>
            </w:rPr>
            <w:t>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FE4E68">
            <w:rPr>
              <w:sz w:val="40"/>
              <w:lang w:val="en-US"/>
            </w:rPr>
            <w:t>5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81F4C" w:rsidRPr="00C81F4C" w:rsidRDefault="00C81F4C" w:rsidP="00C81F4C">
          <w:pPr>
            <w:autoSpaceDE w:val="0"/>
            <w:autoSpaceDN w:val="0"/>
            <w:adjustRightInd w:val="0"/>
            <w:ind w:firstLine="0"/>
            <w:jc w:val="center"/>
            <w:rPr>
              <w:sz w:val="18"/>
              <w:szCs w:val="18"/>
              <w:lang w:eastAsia="uk-UA"/>
            </w:rPr>
          </w:pPr>
          <w:r w:rsidRPr="00C81F4C">
            <w:rPr>
              <w:bCs/>
              <w:sz w:val="18"/>
              <w:szCs w:val="18"/>
              <w:lang w:eastAsia="uk-UA"/>
            </w:rPr>
            <w:t>Застосування афінних перетворень до зсуву, повороту, перенесення, віддзеркалення та проектування дво- і тривимірних зображень</w:t>
          </w:r>
        </w:p>
        <w:p w:rsidR="00C54BAC" w:rsidRPr="00C81F4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C81F4C" w:rsidRDefault="00C81F4C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C81F4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C81F4C" w:rsidRDefault="00163E0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8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Вижол Ю.О.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FE4E68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 w:rsidR="00FE4E68">
            <w:rPr>
              <w:sz w:val="40"/>
              <w:lang w:val="uk-UA"/>
            </w:rPr>
            <w:t>ЛР.</w:t>
          </w:r>
          <w:r w:rsidR="00FE4E68">
            <w:rPr>
              <w:sz w:val="40"/>
              <w:lang w:val="en-US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F473BE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F473BE" w:rsidRPr="0028332D">
            <w:rPr>
              <w:sz w:val="28"/>
              <w:szCs w:val="28"/>
              <w:lang w:val="uk-UA"/>
            </w:rPr>
            <w:fldChar w:fldCharType="separate"/>
          </w:r>
          <w:r w:rsidR="00042C60" w:rsidRPr="00042C60">
            <w:rPr>
              <w:noProof/>
              <w:sz w:val="22"/>
              <w:szCs w:val="28"/>
              <w:lang w:val="uk-UA"/>
            </w:rPr>
            <w:t>8</w:t>
          </w:r>
          <w:r w:rsidR="00F473BE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26" w:rsidRDefault="00F06026">
      <w:r>
        <w:separator/>
      </w:r>
    </w:p>
  </w:footnote>
  <w:footnote w:type="continuationSeparator" w:id="0">
    <w:p w:rsidR="00F06026" w:rsidRDefault="00F06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02" w:rsidRDefault="00163E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02" w:rsidRDefault="00163E0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02" w:rsidRDefault="00163E02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2C60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5038"/>
    <w:rsid w:val="00095306"/>
    <w:rsid w:val="00096F42"/>
    <w:rsid w:val="000A40B2"/>
    <w:rsid w:val="000A535F"/>
    <w:rsid w:val="000A758F"/>
    <w:rsid w:val="000A772B"/>
    <w:rsid w:val="000B2716"/>
    <w:rsid w:val="000B27E6"/>
    <w:rsid w:val="000B3D69"/>
    <w:rsid w:val="000B5251"/>
    <w:rsid w:val="000B6144"/>
    <w:rsid w:val="000B629E"/>
    <w:rsid w:val="000B788B"/>
    <w:rsid w:val="000D17F9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6019"/>
    <w:rsid w:val="00150E4A"/>
    <w:rsid w:val="00163E02"/>
    <w:rsid w:val="00165B17"/>
    <w:rsid w:val="00166310"/>
    <w:rsid w:val="001708F0"/>
    <w:rsid w:val="0017181D"/>
    <w:rsid w:val="001861A6"/>
    <w:rsid w:val="00187DCE"/>
    <w:rsid w:val="0019000A"/>
    <w:rsid w:val="00190D80"/>
    <w:rsid w:val="00192B54"/>
    <w:rsid w:val="001A13A8"/>
    <w:rsid w:val="001A380E"/>
    <w:rsid w:val="001A6603"/>
    <w:rsid w:val="001B6043"/>
    <w:rsid w:val="001C01BF"/>
    <w:rsid w:val="001C0BB0"/>
    <w:rsid w:val="001C3940"/>
    <w:rsid w:val="00207465"/>
    <w:rsid w:val="00215A06"/>
    <w:rsid w:val="00220379"/>
    <w:rsid w:val="002217C8"/>
    <w:rsid w:val="00224050"/>
    <w:rsid w:val="00236CFC"/>
    <w:rsid w:val="00241BF6"/>
    <w:rsid w:val="00242472"/>
    <w:rsid w:val="00244DA5"/>
    <w:rsid w:val="002463C2"/>
    <w:rsid w:val="00246918"/>
    <w:rsid w:val="0024722F"/>
    <w:rsid w:val="002547CE"/>
    <w:rsid w:val="00256495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D11CA"/>
    <w:rsid w:val="002D6C8A"/>
    <w:rsid w:val="002D721B"/>
    <w:rsid w:val="002E6935"/>
    <w:rsid w:val="002F0191"/>
    <w:rsid w:val="002F2C3B"/>
    <w:rsid w:val="002F3E73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7655"/>
    <w:rsid w:val="00323A83"/>
    <w:rsid w:val="003261B3"/>
    <w:rsid w:val="00327575"/>
    <w:rsid w:val="00335FC3"/>
    <w:rsid w:val="0034544F"/>
    <w:rsid w:val="003458A3"/>
    <w:rsid w:val="003475FA"/>
    <w:rsid w:val="00354D85"/>
    <w:rsid w:val="00363403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4567"/>
    <w:rsid w:val="0041752F"/>
    <w:rsid w:val="00417FA0"/>
    <w:rsid w:val="0042411B"/>
    <w:rsid w:val="0042603C"/>
    <w:rsid w:val="0043297C"/>
    <w:rsid w:val="004333E0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417E9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7F55"/>
    <w:rsid w:val="006164A6"/>
    <w:rsid w:val="0062079A"/>
    <w:rsid w:val="00621135"/>
    <w:rsid w:val="006238FC"/>
    <w:rsid w:val="006369B0"/>
    <w:rsid w:val="0064177A"/>
    <w:rsid w:val="00643546"/>
    <w:rsid w:val="00654B09"/>
    <w:rsid w:val="00660F79"/>
    <w:rsid w:val="006625E4"/>
    <w:rsid w:val="006703DF"/>
    <w:rsid w:val="00672029"/>
    <w:rsid w:val="0068217E"/>
    <w:rsid w:val="00684B1D"/>
    <w:rsid w:val="0069292A"/>
    <w:rsid w:val="0069293C"/>
    <w:rsid w:val="00692BCB"/>
    <w:rsid w:val="006A1E76"/>
    <w:rsid w:val="006B3263"/>
    <w:rsid w:val="006B3737"/>
    <w:rsid w:val="006C2B33"/>
    <w:rsid w:val="006C5421"/>
    <w:rsid w:val="006D1DA2"/>
    <w:rsid w:val="006D2866"/>
    <w:rsid w:val="006D4050"/>
    <w:rsid w:val="006D4E42"/>
    <w:rsid w:val="006E6FDA"/>
    <w:rsid w:val="006F19B6"/>
    <w:rsid w:val="00703AAF"/>
    <w:rsid w:val="00704B2F"/>
    <w:rsid w:val="00705159"/>
    <w:rsid w:val="007110F1"/>
    <w:rsid w:val="00724186"/>
    <w:rsid w:val="00725BD7"/>
    <w:rsid w:val="00731DAD"/>
    <w:rsid w:val="007327B2"/>
    <w:rsid w:val="00735F81"/>
    <w:rsid w:val="00743F89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38BD"/>
    <w:rsid w:val="00795744"/>
    <w:rsid w:val="00796994"/>
    <w:rsid w:val="00796FCB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F2809"/>
    <w:rsid w:val="007F6C09"/>
    <w:rsid w:val="007F7302"/>
    <w:rsid w:val="00801C87"/>
    <w:rsid w:val="00811202"/>
    <w:rsid w:val="00812665"/>
    <w:rsid w:val="00815F49"/>
    <w:rsid w:val="00816B10"/>
    <w:rsid w:val="008226A1"/>
    <w:rsid w:val="00823267"/>
    <w:rsid w:val="0082748D"/>
    <w:rsid w:val="00833893"/>
    <w:rsid w:val="00846457"/>
    <w:rsid w:val="00846732"/>
    <w:rsid w:val="00847682"/>
    <w:rsid w:val="00850A58"/>
    <w:rsid w:val="00851272"/>
    <w:rsid w:val="00852172"/>
    <w:rsid w:val="00877610"/>
    <w:rsid w:val="00882AF9"/>
    <w:rsid w:val="008904C5"/>
    <w:rsid w:val="00893987"/>
    <w:rsid w:val="008A2DE9"/>
    <w:rsid w:val="008A349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6569"/>
    <w:rsid w:val="00916798"/>
    <w:rsid w:val="009218A3"/>
    <w:rsid w:val="009238E1"/>
    <w:rsid w:val="0093241D"/>
    <w:rsid w:val="009324D8"/>
    <w:rsid w:val="009368C9"/>
    <w:rsid w:val="00940825"/>
    <w:rsid w:val="00942410"/>
    <w:rsid w:val="009425F0"/>
    <w:rsid w:val="00953344"/>
    <w:rsid w:val="00954E56"/>
    <w:rsid w:val="00965BD6"/>
    <w:rsid w:val="00981BE8"/>
    <w:rsid w:val="0098669D"/>
    <w:rsid w:val="00990BD7"/>
    <w:rsid w:val="00992C1B"/>
    <w:rsid w:val="00992F6D"/>
    <w:rsid w:val="009A5EFA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C9E"/>
    <w:rsid w:val="00A562EB"/>
    <w:rsid w:val="00A62652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7A87"/>
    <w:rsid w:val="00A904BF"/>
    <w:rsid w:val="00A95475"/>
    <w:rsid w:val="00A9559F"/>
    <w:rsid w:val="00A95616"/>
    <w:rsid w:val="00A978CE"/>
    <w:rsid w:val="00AA4B7B"/>
    <w:rsid w:val="00AB00FB"/>
    <w:rsid w:val="00AB157E"/>
    <w:rsid w:val="00AB1D2E"/>
    <w:rsid w:val="00AB460A"/>
    <w:rsid w:val="00AC1072"/>
    <w:rsid w:val="00AC5720"/>
    <w:rsid w:val="00AD0169"/>
    <w:rsid w:val="00AD4032"/>
    <w:rsid w:val="00AD6C31"/>
    <w:rsid w:val="00AE20C6"/>
    <w:rsid w:val="00AF28D6"/>
    <w:rsid w:val="00AF6AE0"/>
    <w:rsid w:val="00B01E0F"/>
    <w:rsid w:val="00B02E3D"/>
    <w:rsid w:val="00B03A48"/>
    <w:rsid w:val="00B072D4"/>
    <w:rsid w:val="00B116D3"/>
    <w:rsid w:val="00B1344D"/>
    <w:rsid w:val="00B13E71"/>
    <w:rsid w:val="00B218DD"/>
    <w:rsid w:val="00B30EDB"/>
    <w:rsid w:val="00B325A1"/>
    <w:rsid w:val="00B32DE8"/>
    <w:rsid w:val="00B3692C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674"/>
    <w:rsid w:val="00BE0189"/>
    <w:rsid w:val="00BE0693"/>
    <w:rsid w:val="00BF291D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2032"/>
    <w:rsid w:val="00C73903"/>
    <w:rsid w:val="00C7453A"/>
    <w:rsid w:val="00C81F4C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81A"/>
    <w:rsid w:val="00DA1BA1"/>
    <w:rsid w:val="00DA4FD6"/>
    <w:rsid w:val="00DB05F9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45BE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6C21"/>
    <w:rsid w:val="00EC1DB8"/>
    <w:rsid w:val="00EC3B37"/>
    <w:rsid w:val="00EC7A3E"/>
    <w:rsid w:val="00ED4F3A"/>
    <w:rsid w:val="00EE3F06"/>
    <w:rsid w:val="00EE7CF7"/>
    <w:rsid w:val="00EF1446"/>
    <w:rsid w:val="00EF1726"/>
    <w:rsid w:val="00EF58CA"/>
    <w:rsid w:val="00EF6BA3"/>
    <w:rsid w:val="00EF76E1"/>
    <w:rsid w:val="00EF7F00"/>
    <w:rsid w:val="00F0405E"/>
    <w:rsid w:val="00F05871"/>
    <w:rsid w:val="00F06026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4AF8"/>
    <w:rsid w:val="00F41242"/>
    <w:rsid w:val="00F42818"/>
    <w:rsid w:val="00F42930"/>
    <w:rsid w:val="00F473BE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E0"/>
    <w:rsid w:val="00FB0CD6"/>
    <w:rsid w:val="00FB44E7"/>
    <w:rsid w:val="00FB6815"/>
    <w:rsid w:val="00FC3917"/>
    <w:rsid w:val="00FC461B"/>
    <w:rsid w:val="00FD1D09"/>
    <w:rsid w:val="00FD347B"/>
    <w:rsid w:val="00FD4638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5A4ED"/>
  <w15:docId w15:val="{DD592469-31B9-417C-B100-DD9714F3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AA86D-2474-47B5-A676-C5EE12D0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52</TotalTime>
  <Pages>8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10</cp:revision>
  <cp:lastPrinted>2015-09-20T08:44:00Z</cp:lastPrinted>
  <dcterms:created xsi:type="dcterms:W3CDTF">2017-02-24T13:46:00Z</dcterms:created>
  <dcterms:modified xsi:type="dcterms:W3CDTF">2017-05-18T07:54:00Z</dcterms:modified>
</cp:coreProperties>
</file>