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5E" w:rsidRPr="00D25AB5" w:rsidRDefault="00683A5E" w:rsidP="00D25AB5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32"/>
          <w:lang w:val="uk-UA"/>
        </w:rPr>
      </w:pPr>
      <w:r w:rsidRPr="00D25AB5">
        <w:rPr>
          <w:rFonts w:ascii="Times New Roman" w:hAnsi="Times New Roman" w:cs="Times New Roman"/>
          <w:b/>
          <w:bCs/>
          <w:i/>
          <w:iCs/>
          <w:sz w:val="24"/>
          <w:szCs w:val="32"/>
          <w:lang w:val="uk-UA"/>
        </w:rPr>
        <w:br w:type="page"/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ind w:left="39"/>
        <w:jc w:val="center"/>
        <w:rPr>
          <w:b/>
          <w:bCs/>
          <w:iCs/>
          <w:szCs w:val="32"/>
          <w:lang w:val="en-US"/>
        </w:rPr>
      </w:pPr>
      <w:r w:rsidRPr="00D25AB5">
        <w:rPr>
          <w:b/>
          <w:bCs/>
          <w:iCs/>
          <w:szCs w:val="32"/>
          <w:lang w:val="uk-UA"/>
        </w:rPr>
        <w:lastRenderedPageBreak/>
        <w:t>Лабораторна робота №</w:t>
      </w:r>
      <w:r w:rsidR="00D25AB5" w:rsidRPr="00D25AB5">
        <w:rPr>
          <w:b/>
          <w:bCs/>
          <w:i/>
          <w:iCs/>
          <w:szCs w:val="32"/>
          <w:lang w:val="uk-UA"/>
        </w:rPr>
        <w:t xml:space="preserve"> </w:t>
      </w:r>
      <w:r w:rsidR="00D25AB5" w:rsidRPr="00D25AB5">
        <w:rPr>
          <w:b/>
          <w:bCs/>
          <w:iCs/>
          <w:szCs w:val="32"/>
          <w:lang w:val="en-US"/>
        </w:rPr>
        <w:t>3</w:t>
      </w:r>
    </w:p>
    <w:p w:rsidR="00B1618C" w:rsidRPr="00D25AB5" w:rsidRDefault="00B1618C" w:rsidP="00D25AB5">
      <w:pPr>
        <w:spacing w:after="0"/>
        <w:jc w:val="center"/>
        <w:rPr>
          <w:rFonts w:ascii="Times New Roman" w:hAnsi="Times New Roman"/>
          <w:b/>
          <w:sz w:val="28"/>
          <w:lang w:val="uk-UA"/>
        </w:rPr>
      </w:pPr>
    </w:p>
    <w:p w:rsidR="00B1618C" w:rsidRDefault="00B1618C" w:rsidP="00D25AB5">
      <w:pPr>
        <w:spacing w:after="0"/>
        <w:jc w:val="center"/>
        <w:rPr>
          <w:rFonts w:ascii="Times New Roman" w:hAnsi="Times New Roman"/>
          <w:b/>
          <w:sz w:val="28"/>
          <w:lang w:val="uk-UA"/>
        </w:rPr>
      </w:pPr>
      <w:r w:rsidRPr="00D25AB5">
        <w:rPr>
          <w:rFonts w:ascii="Times New Roman" w:hAnsi="Times New Roman"/>
          <w:b/>
          <w:sz w:val="28"/>
          <w:lang w:val="uk-UA"/>
        </w:rPr>
        <w:t>Дослідження усталених режимів та побудова статичних характеристик САУ</w:t>
      </w:r>
    </w:p>
    <w:p w:rsidR="00D25AB5" w:rsidRPr="00D25AB5" w:rsidRDefault="00D25AB5" w:rsidP="00D25AB5">
      <w:pPr>
        <w:spacing w:after="0"/>
        <w:jc w:val="center"/>
        <w:rPr>
          <w:rFonts w:ascii="Times New Roman" w:hAnsi="Times New Roman"/>
          <w:b/>
          <w:sz w:val="28"/>
          <w:lang w:val="uk-UA"/>
        </w:rPr>
      </w:pPr>
    </w:p>
    <w:p w:rsidR="00B1618C" w:rsidRDefault="00B1618C" w:rsidP="00D25AB5">
      <w:pPr>
        <w:pStyle w:val="a9"/>
        <w:kinsoku w:val="0"/>
        <w:overflowPunct w:val="0"/>
        <w:spacing w:line="276" w:lineRule="auto"/>
        <w:ind w:left="116" w:right="119" w:firstLine="707"/>
        <w:jc w:val="both"/>
        <w:rPr>
          <w:sz w:val="24"/>
          <w:lang w:val="uk-UA"/>
        </w:rPr>
      </w:pPr>
      <w:r w:rsidRPr="00D25AB5">
        <w:rPr>
          <w:b/>
          <w:bCs/>
          <w:i/>
          <w:iCs/>
          <w:sz w:val="24"/>
          <w:lang w:val="uk-UA"/>
        </w:rPr>
        <w:t>Мета роботи</w:t>
      </w:r>
      <w:r w:rsidRPr="00D25AB5">
        <w:rPr>
          <w:b/>
          <w:bCs/>
          <w:sz w:val="24"/>
          <w:lang w:val="uk-UA"/>
        </w:rPr>
        <w:t xml:space="preserve">: </w:t>
      </w:r>
      <w:r w:rsidRPr="00D25AB5">
        <w:rPr>
          <w:sz w:val="24"/>
          <w:lang w:val="uk-UA"/>
        </w:rPr>
        <w:t>засвоїти методику побудови статичних характеристик розімкнених і замкнених САУ при різних видах з'єднання ланок та методику формування і дослідження впливу параметрів на точність лінійних замкнених САУ в усталених режимах.</w:t>
      </w:r>
    </w:p>
    <w:p w:rsidR="00D25AB5" w:rsidRPr="00D25AB5" w:rsidRDefault="00D25AB5" w:rsidP="00D25AB5">
      <w:pPr>
        <w:pStyle w:val="a9"/>
        <w:kinsoku w:val="0"/>
        <w:overflowPunct w:val="0"/>
        <w:spacing w:line="276" w:lineRule="auto"/>
        <w:ind w:left="116" w:right="119" w:firstLine="707"/>
        <w:jc w:val="both"/>
        <w:rPr>
          <w:sz w:val="24"/>
          <w:lang w:val="uk-UA"/>
        </w:rPr>
      </w:pP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ind w:left="3930"/>
        <w:rPr>
          <w:b/>
          <w:bCs/>
          <w:lang w:val="uk-UA"/>
        </w:rPr>
      </w:pPr>
      <w:r w:rsidRPr="00D25AB5">
        <w:rPr>
          <w:b/>
          <w:bCs/>
          <w:lang w:val="uk-UA"/>
        </w:rPr>
        <w:t>Теоретичні відомості</w:t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rPr>
          <w:b/>
          <w:bCs/>
          <w:sz w:val="24"/>
          <w:szCs w:val="30"/>
          <w:lang w:val="uk-UA"/>
        </w:rPr>
      </w:pP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ind w:left="836"/>
        <w:rPr>
          <w:b/>
          <w:bCs/>
          <w:i/>
          <w:iCs/>
          <w:sz w:val="24"/>
          <w:lang w:val="uk-UA"/>
        </w:rPr>
      </w:pPr>
      <w:r w:rsidRPr="00D25AB5">
        <w:rPr>
          <w:b/>
          <w:bCs/>
          <w:i/>
          <w:iCs/>
          <w:sz w:val="24"/>
          <w:lang w:val="uk-UA"/>
        </w:rPr>
        <w:t>Режими роботи САУ</w:t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ind w:left="116" w:right="111" w:firstLine="592"/>
        <w:rPr>
          <w:sz w:val="24"/>
          <w:lang w:val="uk-UA"/>
        </w:rPr>
      </w:pPr>
      <w:r w:rsidRPr="00D25AB5">
        <w:rPr>
          <w:sz w:val="24"/>
          <w:lang w:val="uk-UA"/>
        </w:rPr>
        <w:t xml:space="preserve">Система автоматичного керування працює нормально, якщо вихідна координата y(t) відхиляється від бажаного значення </w:t>
      </w:r>
      <w:r w:rsidRPr="00D25AB5">
        <w:rPr>
          <w:spacing w:val="10"/>
          <w:sz w:val="24"/>
          <w:lang w:val="uk-UA"/>
        </w:rPr>
        <w:t>y</w:t>
      </w:r>
      <w:r w:rsidRPr="00D25AB5">
        <w:rPr>
          <w:spacing w:val="10"/>
          <w:position w:val="-7"/>
          <w:sz w:val="24"/>
          <w:szCs w:val="18"/>
          <w:lang w:val="uk-UA"/>
        </w:rPr>
        <w:t xml:space="preserve">б </w:t>
      </w:r>
      <w:r w:rsidRPr="00D25AB5">
        <w:rPr>
          <w:spacing w:val="8"/>
          <w:sz w:val="24"/>
          <w:lang w:val="uk-UA"/>
        </w:rPr>
        <w:t xml:space="preserve">(t) </w:t>
      </w:r>
      <w:r w:rsidRPr="00D25AB5">
        <w:rPr>
          <w:sz w:val="24"/>
          <w:lang w:val="uk-UA"/>
        </w:rPr>
        <w:t>у допустимих межах. Режим</w:t>
      </w:r>
      <w:r w:rsidRPr="00D25AB5">
        <w:rPr>
          <w:spacing w:val="52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роботи</w:t>
      </w:r>
      <w:r w:rsidRPr="00D25AB5">
        <w:rPr>
          <w:spacing w:val="57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САУ,</w:t>
      </w:r>
      <w:r w:rsidRPr="00D25AB5">
        <w:rPr>
          <w:spacing w:val="54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при</w:t>
      </w:r>
      <w:r w:rsidRPr="00D25AB5">
        <w:rPr>
          <w:spacing w:val="55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якому помилка</w:t>
      </w:r>
      <w:r w:rsidRPr="00D25AB5">
        <w:rPr>
          <w:spacing w:val="54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керування,</w:t>
      </w:r>
      <w:r w:rsidRPr="00D25AB5">
        <w:rPr>
          <w:spacing w:val="52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тобто</w:t>
      </w:r>
      <w:r w:rsidRPr="00D25AB5">
        <w:rPr>
          <w:spacing w:val="55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 xml:space="preserve">різниця </w:t>
      </w:r>
      <w:r w:rsidR="009638B1">
        <w:rPr>
          <w:rFonts w:cs="Symbol"/>
          <w:w w:val="105"/>
          <w:sz w:val="24"/>
          <w:lang w:val="uk-UA"/>
        </w:rPr>
        <w:t>е</w:t>
      </w:r>
      <w:r w:rsidRPr="00D25AB5">
        <w:rPr>
          <w:w w:val="105"/>
          <w:sz w:val="24"/>
          <w:lang w:val="uk-UA"/>
        </w:rPr>
        <w:t xml:space="preserve">(t) </w:t>
      </w:r>
      <w:r w:rsidR="009638B1">
        <w:rPr>
          <w:rFonts w:cs="Symbol"/>
          <w:w w:val="105"/>
          <w:sz w:val="24"/>
          <w:lang w:val="uk-UA"/>
        </w:rPr>
        <w:t>=</w:t>
      </w:r>
      <w:r w:rsidRPr="00D25AB5">
        <w:rPr>
          <w:w w:val="105"/>
          <w:sz w:val="24"/>
          <w:lang w:val="uk-UA"/>
        </w:rPr>
        <w:t>y</w:t>
      </w:r>
      <w:r w:rsidRPr="00D25AB5">
        <w:rPr>
          <w:w w:val="105"/>
          <w:position w:val="-7"/>
          <w:sz w:val="24"/>
          <w:szCs w:val="18"/>
          <w:lang w:val="uk-UA"/>
        </w:rPr>
        <w:t>б</w:t>
      </w:r>
      <w:r w:rsidRPr="00D25AB5">
        <w:rPr>
          <w:w w:val="105"/>
          <w:sz w:val="24"/>
          <w:lang w:val="uk-UA"/>
        </w:rPr>
        <w:t>(t)</w:t>
      </w:r>
      <w:r w:rsidR="009638B1">
        <w:rPr>
          <w:rFonts w:cs="Symbol"/>
          <w:w w:val="105"/>
          <w:sz w:val="24"/>
          <w:lang w:val="uk-UA"/>
        </w:rPr>
        <w:t>-</w:t>
      </w:r>
      <w:r w:rsidRPr="00D25AB5">
        <w:rPr>
          <w:w w:val="105"/>
          <w:sz w:val="24"/>
          <w:lang w:val="uk-UA"/>
        </w:rPr>
        <w:t xml:space="preserve">y(t) </w:t>
      </w:r>
      <w:r w:rsidRPr="00D25AB5">
        <w:rPr>
          <w:sz w:val="24"/>
          <w:lang w:val="uk-UA"/>
        </w:rPr>
        <w:t xml:space="preserve">між бажаним і фактичним значеннями вихідної координати постійна в часі, називається </w:t>
      </w:r>
      <w:r w:rsidRPr="00D25AB5">
        <w:rPr>
          <w:i/>
          <w:iCs/>
          <w:sz w:val="24"/>
          <w:lang w:val="uk-UA"/>
        </w:rPr>
        <w:t>усталеним</w:t>
      </w:r>
      <w:r w:rsidRPr="00D25AB5">
        <w:rPr>
          <w:sz w:val="24"/>
          <w:lang w:val="uk-UA"/>
        </w:rPr>
        <w:t xml:space="preserve">. </w:t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ind w:left="116" w:right="111" w:firstLine="592"/>
        <w:rPr>
          <w:sz w:val="24"/>
          <w:lang w:val="uk-UA"/>
        </w:rPr>
      </w:pPr>
      <w:r w:rsidRPr="00D25AB5">
        <w:rPr>
          <w:sz w:val="24"/>
          <w:lang w:val="uk-UA"/>
        </w:rPr>
        <w:t xml:space="preserve">Усталений режим при постійному вхідному впливі називається </w:t>
      </w:r>
      <w:r w:rsidRPr="00D25AB5">
        <w:rPr>
          <w:i/>
          <w:iCs/>
          <w:sz w:val="24"/>
          <w:lang w:val="uk-UA"/>
        </w:rPr>
        <w:t xml:space="preserve">статичним </w:t>
      </w:r>
      <w:r w:rsidRPr="00D25AB5">
        <w:rPr>
          <w:sz w:val="24"/>
          <w:lang w:val="uk-UA"/>
        </w:rPr>
        <w:t xml:space="preserve">(рис. 2.1, а). Усталений режим при вхідному впливі, що змінюється у часі, називається </w:t>
      </w:r>
      <w:r w:rsidRPr="00D25AB5">
        <w:rPr>
          <w:i/>
          <w:iCs/>
          <w:sz w:val="24"/>
          <w:lang w:val="uk-UA"/>
        </w:rPr>
        <w:t xml:space="preserve">усталеним динамічним </w:t>
      </w:r>
      <w:r w:rsidRPr="00D25AB5">
        <w:rPr>
          <w:sz w:val="24"/>
          <w:lang w:val="uk-UA"/>
        </w:rPr>
        <w:t>режимом (рис. 2.1, б).</w:t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ind w:left="116" w:right="110" w:firstLine="719"/>
        <w:jc w:val="both"/>
        <w:rPr>
          <w:i/>
          <w:iCs/>
          <w:sz w:val="24"/>
          <w:lang w:val="uk-UA"/>
        </w:rPr>
      </w:pPr>
      <w:r w:rsidRPr="00D25AB5">
        <w:rPr>
          <w:sz w:val="24"/>
          <w:lang w:val="uk-UA"/>
        </w:rPr>
        <w:t>З моменту подачі на систему впливу вона починає відпрацьовувати створене розузгодження між y</w:t>
      </w:r>
      <w:r w:rsidRPr="00D25AB5">
        <w:rPr>
          <w:sz w:val="24"/>
          <w:vertAlign w:val="subscript"/>
          <w:lang w:val="uk-UA"/>
        </w:rPr>
        <w:t>б</w:t>
      </w:r>
      <w:r w:rsidRPr="00D25AB5">
        <w:rPr>
          <w:sz w:val="24"/>
          <w:lang w:val="uk-UA"/>
        </w:rPr>
        <w:t xml:space="preserve">(t) і y(t). При цьому виникає </w:t>
      </w:r>
      <w:r w:rsidRPr="00D25AB5">
        <w:rPr>
          <w:i/>
          <w:iCs/>
          <w:sz w:val="24"/>
          <w:lang w:val="uk-UA"/>
        </w:rPr>
        <w:t>збурений рух системи</w:t>
      </w:r>
      <w:r w:rsidRPr="00D25AB5">
        <w:rPr>
          <w:sz w:val="24"/>
          <w:lang w:val="uk-UA"/>
        </w:rPr>
        <w:t xml:space="preserve">, в результаті якого вона повертається до попереднього або переходить у новий усталений стан. Режим роботи, що відповідає цьому переходу, називається </w:t>
      </w:r>
      <w:r w:rsidRPr="00D25AB5">
        <w:rPr>
          <w:i/>
          <w:iCs/>
          <w:sz w:val="24"/>
          <w:lang w:val="uk-UA"/>
        </w:rPr>
        <w:t>перехідним.</w:t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ind w:left="116"/>
        <w:rPr>
          <w:sz w:val="24"/>
          <w:lang w:val="uk-UA"/>
        </w:rPr>
      </w:pPr>
      <w:r w:rsidRPr="00D25AB5">
        <w:rPr>
          <w:sz w:val="24"/>
          <w:lang w:val="uk-UA"/>
        </w:rPr>
        <w:t>Робота системи в перехідному режимі й в динамічному усталеному режимі</w:t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ind w:left="39"/>
        <w:rPr>
          <w:sz w:val="24"/>
          <w:lang w:val="uk-UA"/>
        </w:rPr>
      </w:pPr>
      <w:r w:rsidRPr="00D25AB5">
        <w:rPr>
          <w:sz w:val="24"/>
          <w:lang w:val="uk-UA"/>
        </w:rPr>
        <w:t xml:space="preserve">називається </w:t>
      </w:r>
      <w:r w:rsidRPr="00D25AB5">
        <w:rPr>
          <w:i/>
          <w:iCs/>
          <w:sz w:val="24"/>
          <w:lang w:val="uk-UA"/>
        </w:rPr>
        <w:t xml:space="preserve">динамічним </w:t>
      </w:r>
      <w:r w:rsidRPr="00D25AB5">
        <w:rPr>
          <w:sz w:val="24"/>
          <w:lang w:val="uk-UA"/>
        </w:rPr>
        <w:t>режимом САУ.</w:t>
      </w:r>
    </w:p>
    <w:p w:rsidR="00073414" w:rsidRPr="00D25AB5" w:rsidRDefault="00073414" w:rsidP="00D25AB5">
      <w:pPr>
        <w:spacing w:after="0"/>
        <w:rPr>
          <w:rFonts w:ascii="Times New Roman" w:hAnsi="Times New Roman"/>
          <w:sz w:val="24"/>
          <w:lang w:val="uk-UA"/>
        </w:rPr>
      </w:pPr>
    </w:p>
    <w:p w:rsidR="00514C9E" w:rsidRPr="00D25AB5" w:rsidRDefault="00514C9E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648325" cy="3305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C" w:rsidRPr="00D25AB5" w:rsidRDefault="00514C9E" w:rsidP="00D25AB5">
      <w:pPr>
        <w:pStyle w:val="a9"/>
        <w:kinsoku w:val="0"/>
        <w:overflowPunct w:val="0"/>
        <w:spacing w:line="276" w:lineRule="auto"/>
        <w:ind w:left="39"/>
        <w:rPr>
          <w:b/>
          <w:bCs/>
          <w:i/>
          <w:iCs/>
          <w:sz w:val="24"/>
          <w:lang w:val="uk-UA"/>
        </w:rPr>
      </w:pPr>
      <w:r w:rsidRPr="00D25AB5">
        <w:rPr>
          <w:b/>
          <w:bCs/>
          <w:i/>
          <w:iCs/>
          <w:sz w:val="24"/>
          <w:lang w:val="uk-UA"/>
        </w:rPr>
        <w:t>Ознаки класифікації САУ</w:t>
      </w:r>
    </w:p>
    <w:p w:rsidR="00514C9E" w:rsidRPr="00D25AB5" w:rsidRDefault="00514C9E" w:rsidP="00D25AB5">
      <w:pPr>
        <w:pStyle w:val="a9"/>
        <w:kinsoku w:val="0"/>
        <w:overflowPunct w:val="0"/>
        <w:spacing w:line="276" w:lineRule="auto"/>
        <w:ind w:left="836"/>
        <w:rPr>
          <w:sz w:val="24"/>
          <w:lang w:val="uk-UA"/>
        </w:rPr>
      </w:pPr>
      <w:r w:rsidRPr="00D25AB5">
        <w:rPr>
          <w:sz w:val="24"/>
          <w:lang w:val="uk-UA"/>
        </w:rPr>
        <w:t>Вище зазначалось, що САУ відповідно до вирішуваних задач поділяються</w:t>
      </w:r>
    </w:p>
    <w:p w:rsidR="00514C9E" w:rsidRPr="00D25AB5" w:rsidRDefault="00514C9E" w:rsidP="00D25AB5">
      <w:pPr>
        <w:pStyle w:val="a9"/>
        <w:kinsoku w:val="0"/>
        <w:overflowPunct w:val="0"/>
        <w:spacing w:line="276" w:lineRule="auto"/>
        <w:rPr>
          <w:sz w:val="24"/>
          <w:lang w:val="uk-UA"/>
        </w:rPr>
      </w:pPr>
      <w:r w:rsidRPr="00D25AB5">
        <w:rPr>
          <w:sz w:val="24"/>
          <w:lang w:val="uk-UA"/>
        </w:rPr>
        <w:lastRenderedPageBreak/>
        <w:t>на системи стабілізації, програмного керування, слідкуючі, екстремального керування, оптимальні, адаптивні.</w:t>
      </w:r>
    </w:p>
    <w:p w:rsidR="00514C9E" w:rsidRPr="00D25AB5" w:rsidRDefault="00514C9E" w:rsidP="00D25AB5">
      <w:pPr>
        <w:pStyle w:val="a9"/>
        <w:kinsoku w:val="0"/>
        <w:overflowPunct w:val="0"/>
        <w:spacing w:line="276" w:lineRule="auto"/>
        <w:ind w:left="836"/>
        <w:rPr>
          <w:sz w:val="24"/>
          <w:lang w:val="uk-UA"/>
        </w:rPr>
      </w:pPr>
      <w:r w:rsidRPr="00D25AB5">
        <w:rPr>
          <w:sz w:val="24"/>
          <w:lang w:val="uk-UA"/>
        </w:rPr>
        <w:t>Існують також й інші ознаки класифікації САУ. Наведемо основні з них.</w:t>
      </w:r>
    </w:p>
    <w:p w:rsidR="00514C9E" w:rsidRPr="00D25AB5" w:rsidRDefault="00514C9E" w:rsidP="00D25AB5">
      <w:pPr>
        <w:pStyle w:val="a9"/>
        <w:kinsoku w:val="0"/>
        <w:overflowPunct w:val="0"/>
        <w:spacing w:line="276" w:lineRule="auto"/>
        <w:ind w:firstLine="707"/>
        <w:rPr>
          <w:sz w:val="24"/>
          <w:lang w:val="uk-UA"/>
        </w:rPr>
      </w:pPr>
      <w:r w:rsidRPr="00D25AB5">
        <w:rPr>
          <w:i/>
          <w:iCs/>
          <w:sz w:val="24"/>
          <w:u w:val="single"/>
          <w:lang w:val="uk-UA"/>
        </w:rPr>
        <w:t>Статичні та астатичні САУ</w:t>
      </w:r>
      <w:r w:rsidRPr="00D25AB5">
        <w:rPr>
          <w:i/>
          <w:iCs/>
          <w:sz w:val="24"/>
          <w:lang w:val="uk-UA"/>
        </w:rPr>
        <w:t xml:space="preserve">. </w:t>
      </w:r>
      <w:r w:rsidRPr="00D25AB5">
        <w:rPr>
          <w:sz w:val="24"/>
          <w:lang w:val="uk-UA"/>
        </w:rPr>
        <w:t>Залежно від наявності помилки регулювання в усталеному режимі САУ поділяються на статичні та астатичні.</w:t>
      </w:r>
    </w:p>
    <w:p w:rsidR="00514C9E" w:rsidRPr="00D25AB5" w:rsidRDefault="00514C9E" w:rsidP="00D25AB5">
      <w:pPr>
        <w:pStyle w:val="a9"/>
        <w:kinsoku w:val="0"/>
        <w:overflowPunct w:val="0"/>
        <w:spacing w:line="276" w:lineRule="auto"/>
        <w:ind w:right="105" w:firstLine="719"/>
        <w:jc w:val="both"/>
        <w:rPr>
          <w:sz w:val="24"/>
          <w:lang w:val="uk-UA"/>
        </w:rPr>
      </w:pPr>
      <w:r w:rsidRPr="00D25AB5">
        <w:rPr>
          <w:sz w:val="24"/>
          <w:lang w:val="uk-UA"/>
        </w:rPr>
        <w:t xml:space="preserve">Система, в якій в усталеному режимі при постійному вхідному впливі (статичному режимі) помилка не дорівнює нулю, називається </w:t>
      </w:r>
      <w:r w:rsidRPr="00D25AB5">
        <w:rPr>
          <w:i/>
          <w:iCs/>
          <w:sz w:val="24"/>
          <w:lang w:val="uk-UA"/>
        </w:rPr>
        <w:t xml:space="preserve">статичною </w:t>
      </w:r>
      <w:r w:rsidRPr="00D25AB5">
        <w:rPr>
          <w:sz w:val="24"/>
          <w:lang w:val="uk-UA"/>
        </w:rPr>
        <w:t>(рис. 2.2). Характерною особливістю статичної САУ є те, що помилка регулювання</w:t>
      </w:r>
    </w:p>
    <w:p w:rsidR="00514C9E" w:rsidRPr="00D25AB5" w:rsidRDefault="00514C9E" w:rsidP="00D25AB5">
      <w:pPr>
        <w:pStyle w:val="a9"/>
        <w:kinsoku w:val="0"/>
        <w:overflowPunct w:val="0"/>
        <w:spacing w:line="276" w:lineRule="auto"/>
        <w:ind w:left="39"/>
        <w:rPr>
          <w:sz w:val="24"/>
          <w:lang w:val="uk-UA"/>
        </w:rPr>
      </w:pPr>
      <w:r w:rsidRPr="00D25AB5">
        <w:rPr>
          <w:sz w:val="24"/>
          <w:lang w:val="uk-UA"/>
        </w:rPr>
        <w:t>прямо пропорційна величині зовнішнього впливу.</w:t>
      </w:r>
    </w:p>
    <w:p w:rsidR="00514C9E" w:rsidRPr="00D25AB5" w:rsidRDefault="00514C9E" w:rsidP="00D25AB5">
      <w:pPr>
        <w:pStyle w:val="a9"/>
        <w:kinsoku w:val="0"/>
        <w:overflowPunct w:val="0"/>
        <w:spacing w:line="276" w:lineRule="auto"/>
        <w:ind w:left="116" w:right="106" w:firstLine="719"/>
        <w:jc w:val="both"/>
        <w:rPr>
          <w:sz w:val="24"/>
          <w:lang w:val="uk-UA"/>
        </w:rPr>
      </w:pPr>
      <w:r w:rsidRPr="00D25AB5">
        <w:rPr>
          <w:sz w:val="24"/>
          <w:lang w:val="uk-UA"/>
        </w:rPr>
        <w:t xml:space="preserve">Система, в якій в усталеному режимі помилка дорівнює нулю, називається </w:t>
      </w:r>
      <w:r w:rsidRPr="00D25AB5">
        <w:rPr>
          <w:i/>
          <w:iCs/>
          <w:sz w:val="24"/>
          <w:lang w:val="uk-UA"/>
        </w:rPr>
        <w:t>астатичною</w:t>
      </w:r>
      <w:r w:rsidRPr="00D25AB5">
        <w:rPr>
          <w:sz w:val="24"/>
          <w:lang w:val="uk-UA"/>
        </w:rPr>
        <w:t xml:space="preserve">. Причому, якщо ця помилка дорівнює нулю за умов </w:t>
      </w:r>
      <w:r w:rsidRPr="00D25AB5">
        <w:rPr>
          <w:i/>
          <w:iCs/>
          <w:sz w:val="24"/>
          <w:lang w:val="uk-UA"/>
        </w:rPr>
        <w:t>x(t)=const</w:t>
      </w:r>
      <w:r w:rsidRPr="00D25AB5">
        <w:rPr>
          <w:sz w:val="24"/>
          <w:lang w:val="uk-UA"/>
        </w:rPr>
        <w:t xml:space="preserve">, то система є </w:t>
      </w:r>
      <w:r w:rsidRPr="00D25AB5">
        <w:rPr>
          <w:i/>
          <w:iCs/>
          <w:sz w:val="24"/>
          <w:lang w:val="uk-UA"/>
        </w:rPr>
        <w:t>астатичною першого порядку</w:t>
      </w:r>
      <w:r w:rsidRPr="00D25AB5">
        <w:rPr>
          <w:sz w:val="24"/>
          <w:lang w:val="uk-UA"/>
        </w:rPr>
        <w:t xml:space="preserve">. Якщо помилка дорівнює нулю при впливах, що лінійно змінюються, тобто </w:t>
      </w:r>
      <w:r w:rsidRPr="00D25AB5">
        <w:rPr>
          <w:i/>
          <w:iCs/>
          <w:sz w:val="24"/>
          <w:lang w:val="uk-UA"/>
        </w:rPr>
        <w:t>x(t)=kt</w:t>
      </w:r>
      <w:r w:rsidRPr="00D25AB5">
        <w:rPr>
          <w:sz w:val="24"/>
          <w:lang w:val="uk-UA"/>
        </w:rPr>
        <w:t>, то система</w:t>
      </w:r>
      <w:r w:rsidRPr="00D25AB5">
        <w:rPr>
          <w:spacing w:val="62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 xml:space="preserve">є </w:t>
      </w:r>
      <w:r w:rsidRPr="00D25AB5">
        <w:rPr>
          <w:i/>
          <w:iCs/>
          <w:sz w:val="24"/>
          <w:lang w:val="uk-UA"/>
        </w:rPr>
        <w:t>астатичною другого порядку</w:t>
      </w:r>
      <w:r w:rsidRPr="00D25AB5">
        <w:rPr>
          <w:sz w:val="24"/>
          <w:lang w:val="uk-UA"/>
        </w:rPr>
        <w:t xml:space="preserve">, а при </w:t>
      </w:r>
      <w:r w:rsidRPr="00D25AB5">
        <w:rPr>
          <w:i/>
          <w:iCs/>
          <w:sz w:val="24"/>
          <w:lang w:val="uk-UA"/>
        </w:rPr>
        <w:t>x(t) = kt</w:t>
      </w:r>
      <w:r w:rsidRPr="00D25AB5">
        <w:rPr>
          <w:i/>
          <w:iCs/>
          <w:sz w:val="24"/>
          <w:vertAlign w:val="superscript"/>
          <w:lang w:val="uk-UA"/>
        </w:rPr>
        <w:t>2</w:t>
      </w:r>
      <w:r w:rsidRPr="00D25AB5">
        <w:rPr>
          <w:i/>
          <w:iCs/>
          <w:sz w:val="24"/>
          <w:lang w:val="uk-UA"/>
        </w:rPr>
        <w:t xml:space="preserve"> </w:t>
      </w:r>
      <w:r w:rsidRPr="00D25AB5">
        <w:rPr>
          <w:sz w:val="24"/>
          <w:lang w:val="uk-UA"/>
        </w:rPr>
        <w:t xml:space="preserve">- </w:t>
      </w:r>
      <w:r w:rsidRPr="00D25AB5">
        <w:rPr>
          <w:i/>
          <w:iCs/>
          <w:sz w:val="24"/>
          <w:lang w:val="uk-UA"/>
        </w:rPr>
        <w:t xml:space="preserve">астатичною третього порядку </w:t>
      </w:r>
      <w:r w:rsidRPr="00D25AB5">
        <w:rPr>
          <w:sz w:val="24"/>
          <w:lang w:val="uk-UA"/>
        </w:rPr>
        <w:t>і</w:t>
      </w:r>
    </w:p>
    <w:p w:rsidR="00514C9E" w:rsidRPr="00D25AB5" w:rsidRDefault="00514C9E" w:rsidP="00D25AB5">
      <w:pPr>
        <w:pStyle w:val="a9"/>
        <w:kinsoku w:val="0"/>
        <w:overflowPunct w:val="0"/>
        <w:spacing w:line="276" w:lineRule="auto"/>
        <w:rPr>
          <w:sz w:val="24"/>
          <w:lang w:val="uk-UA"/>
        </w:rPr>
      </w:pPr>
      <w:r w:rsidRPr="00D25AB5">
        <w:rPr>
          <w:sz w:val="24"/>
          <w:lang w:val="uk-UA"/>
        </w:rPr>
        <w:t>т.д.</w:t>
      </w:r>
    </w:p>
    <w:p w:rsidR="00514C9E" w:rsidRPr="00D25AB5" w:rsidRDefault="00514C9E" w:rsidP="00D25AB5">
      <w:pPr>
        <w:pStyle w:val="a9"/>
        <w:kinsoku w:val="0"/>
        <w:overflowPunct w:val="0"/>
        <w:spacing w:line="276" w:lineRule="auto"/>
        <w:ind w:left="116" w:right="108" w:firstLine="707"/>
        <w:jc w:val="both"/>
        <w:rPr>
          <w:sz w:val="24"/>
          <w:lang w:val="uk-UA"/>
        </w:rPr>
      </w:pPr>
      <w:r w:rsidRPr="00D25AB5">
        <w:rPr>
          <w:i/>
          <w:iCs/>
          <w:sz w:val="24"/>
          <w:u w:val="single"/>
          <w:lang w:val="uk-UA"/>
        </w:rPr>
        <w:t>Одноконтурні й багатоконтурні САУ</w:t>
      </w:r>
      <w:r w:rsidRPr="00D25AB5">
        <w:rPr>
          <w:i/>
          <w:iCs/>
          <w:sz w:val="24"/>
          <w:lang w:val="uk-UA"/>
        </w:rPr>
        <w:t xml:space="preserve">. </w:t>
      </w:r>
      <w:r w:rsidRPr="00D25AB5">
        <w:rPr>
          <w:sz w:val="24"/>
          <w:lang w:val="uk-UA"/>
        </w:rPr>
        <w:t xml:space="preserve">Системи, що мають тільки один головний зворотний зв’язок і не мають місцевих зворотних зв’язків, називають </w:t>
      </w:r>
      <w:r w:rsidRPr="00D25AB5">
        <w:rPr>
          <w:i/>
          <w:iCs/>
          <w:sz w:val="24"/>
          <w:lang w:val="uk-UA"/>
        </w:rPr>
        <w:t>одноконтурними</w:t>
      </w:r>
      <w:r w:rsidRPr="00D25AB5">
        <w:rPr>
          <w:sz w:val="24"/>
          <w:lang w:val="uk-UA"/>
        </w:rPr>
        <w:t xml:space="preserve">. У </w:t>
      </w:r>
      <w:r w:rsidRPr="00D25AB5">
        <w:rPr>
          <w:i/>
          <w:iCs/>
          <w:sz w:val="24"/>
          <w:lang w:val="uk-UA"/>
        </w:rPr>
        <w:t xml:space="preserve">багатоконтурних </w:t>
      </w:r>
      <w:r w:rsidRPr="00D25AB5">
        <w:rPr>
          <w:sz w:val="24"/>
          <w:lang w:val="uk-UA"/>
        </w:rPr>
        <w:t>системах, окрім одного контуру головного зворотного зв’язку, є ще головні зворотні зв’язки або місцеві зворотні зв’язки.</w:t>
      </w:r>
    </w:p>
    <w:p w:rsidR="00514C9E" w:rsidRPr="00D25AB5" w:rsidRDefault="00514C9E" w:rsidP="00D25AB5">
      <w:pPr>
        <w:pStyle w:val="a9"/>
        <w:kinsoku w:val="0"/>
        <w:overflowPunct w:val="0"/>
        <w:spacing w:line="276" w:lineRule="auto"/>
        <w:ind w:left="116" w:right="105" w:firstLine="707"/>
        <w:jc w:val="both"/>
        <w:rPr>
          <w:sz w:val="24"/>
          <w:lang w:val="uk-UA"/>
        </w:rPr>
      </w:pPr>
      <w:r w:rsidRPr="00D25AB5">
        <w:rPr>
          <w:i/>
          <w:iCs/>
          <w:sz w:val="24"/>
          <w:u w:val="single"/>
          <w:lang w:val="uk-UA"/>
        </w:rPr>
        <w:t>Стаціонарні та нестаціонарні САУ</w:t>
      </w:r>
      <w:r w:rsidRPr="00D25AB5">
        <w:rPr>
          <w:i/>
          <w:iCs/>
          <w:sz w:val="24"/>
          <w:lang w:val="uk-UA"/>
        </w:rPr>
        <w:t xml:space="preserve">. </w:t>
      </w:r>
      <w:r w:rsidRPr="00D25AB5">
        <w:rPr>
          <w:sz w:val="24"/>
          <w:lang w:val="uk-UA"/>
        </w:rPr>
        <w:t xml:space="preserve">Залежно від того, входить або ні час явно в рівняння, що описує САУ, системи поділяються на стаціонарні та нестаціонарні. Автоматичні системи керування називаються </w:t>
      </w:r>
      <w:r w:rsidRPr="00D25AB5">
        <w:rPr>
          <w:i/>
          <w:iCs/>
          <w:sz w:val="24"/>
          <w:lang w:val="uk-UA"/>
        </w:rPr>
        <w:t>стаціонарними</w:t>
      </w:r>
      <w:r w:rsidRPr="00D25AB5">
        <w:rPr>
          <w:sz w:val="24"/>
          <w:lang w:val="uk-UA"/>
        </w:rPr>
        <w:t xml:space="preserve">, якщо вони описуються рівняннями з постійними коефіцієнтами, тобто рівняннями, які явно не залежать від часу. Це означає, що властивості системи з часом не змінюються. </w:t>
      </w:r>
      <w:r w:rsidRPr="00D25AB5">
        <w:rPr>
          <w:i/>
          <w:iCs/>
          <w:sz w:val="24"/>
          <w:lang w:val="uk-UA"/>
        </w:rPr>
        <w:t xml:space="preserve">Нестаціонарними </w:t>
      </w:r>
      <w:r w:rsidRPr="00D25AB5">
        <w:rPr>
          <w:sz w:val="24"/>
          <w:lang w:val="uk-UA"/>
        </w:rPr>
        <w:t>системами, або системами зі змінними параметрами, називаються системи, які описуються рівняннями із змінними коефіцієнтами. Якщо коефіцієнти рівняння нестаціонарної системи змінюються</w:t>
      </w:r>
    </w:p>
    <w:p w:rsidR="00514C9E" w:rsidRPr="00D25AB5" w:rsidRDefault="00514C9E" w:rsidP="00D25AB5">
      <w:pPr>
        <w:pStyle w:val="a9"/>
        <w:kinsoku w:val="0"/>
        <w:overflowPunct w:val="0"/>
        <w:spacing w:line="276" w:lineRule="auto"/>
        <w:rPr>
          <w:sz w:val="24"/>
          <w:lang w:val="uk-UA"/>
        </w:rPr>
      </w:pPr>
      <w:r w:rsidRPr="00D25AB5">
        <w:rPr>
          <w:sz w:val="24"/>
          <w:lang w:val="uk-UA"/>
        </w:rPr>
        <w:t xml:space="preserve">повільно, то таку систему називають </w:t>
      </w:r>
      <w:r w:rsidRPr="00D25AB5">
        <w:rPr>
          <w:i/>
          <w:iCs/>
          <w:sz w:val="24"/>
          <w:lang w:val="uk-UA"/>
        </w:rPr>
        <w:t>квазістаціонарною</w:t>
      </w:r>
      <w:r w:rsidRPr="00D25AB5">
        <w:rPr>
          <w:sz w:val="24"/>
          <w:lang w:val="uk-UA"/>
        </w:rPr>
        <w:t>.</w:t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rPr>
          <w:sz w:val="24"/>
          <w:lang w:val="uk-UA"/>
        </w:rPr>
      </w:pPr>
      <w:r w:rsidRPr="00D25AB5">
        <w:rPr>
          <w:i/>
          <w:iCs/>
          <w:sz w:val="24"/>
          <w:u w:val="single"/>
          <w:lang w:val="uk-UA"/>
        </w:rPr>
        <w:t>Безперервні та дискретні САУ</w:t>
      </w:r>
      <w:r w:rsidRPr="00D25AB5">
        <w:rPr>
          <w:sz w:val="24"/>
          <w:lang w:val="uk-UA"/>
        </w:rPr>
        <w:t>. Залежно від проходження і</w:t>
      </w:r>
      <w:r w:rsidRPr="00D25AB5">
        <w:rPr>
          <w:spacing w:val="59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характеру</w:t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rPr>
          <w:sz w:val="24"/>
          <w:lang w:val="uk-UA"/>
        </w:rPr>
      </w:pPr>
      <w:r w:rsidRPr="00D25AB5">
        <w:rPr>
          <w:sz w:val="24"/>
          <w:lang w:val="uk-UA"/>
        </w:rPr>
        <w:t>сигналів системи поділяються на безперервні та дискретні.</w:t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ind w:right="112" w:firstLine="719"/>
        <w:jc w:val="both"/>
        <w:rPr>
          <w:sz w:val="24"/>
          <w:lang w:val="uk-UA"/>
        </w:rPr>
      </w:pPr>
      <w:r w:rsidRPr="00D25AB5">
        <w:rPr>
          <w:sz w:val="24"/>
          <w:lang w:val="uk-UA"/>
        </w:rPr>
        <w:t xml:space="preserve">У </w:t>
      </w:r>
      <w:r w:rsidRPr="00D25AB5">
        <w:rPr>
          <w:i/>
          <w:iCs/>
          <w:sz w:val="24"/>
          <w:lang w:val="uk-UA"/>
        </w:rPr>
        <w:t xml:space="preserve">безперервній </w:t>
      </w:r>
      <w:r w:rsidRPr="00D25AB5">
        <w:rPr>
          <w:sz w:val="24"/>
          <w:lang w:val="uk-UA"/>
        </w:rPr>
        <w:t>системі сигнали на виході її елементів є безперервними функціями.</w:t>
      </w:r>
      <w:r w:rsidRPr="00D25AB5">
        <w:rPr>
          <w:spacing w:val="52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Між</w:t>
      </w:r>
      <w:r w:rsidRPr="00D25AB5">
        <w:rPr>
          <w:spacing w:val="52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елементами</w:t>
      </w:r>
      <w:r w:rsidRPr="00D25AB5">
        <w:rPr>
          <w:spacing w:val="52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системи існує</w:t>
      </w:r>
      <w:r w:rsidRPr="00D25AB5">
        <w:rPr>
          <w:spacing w:val="51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безперервний</w:t>
      </w:r>
      <w:r w:rsidRPr="00D25AB5">
        <w:rPr>
          <w:spacing w:val="52"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функціональний зв’язок. Безперервні системи описуються диференціальними рівняннями.</w:t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ind w:right="107" w:firstLine="719"/>
        <w:jc w:val="both"/>
        <w:rPr>
          <w:sz w:val="24"/>
          <w:lang w:val="uk-UA"/>
        </w:rPr>
      </w:pPr>
      <w:r w:rsidRPr="00D25AB5">
        <w:rPr>
          <w:sz w:val="24"/>
          <w:lang w:val="uk-UA"/>
        </w:rPr>
        <w:t xml:space="preserve">САУ називається </w:t>
      </w:r>
      <w:r w:rsidRPr="00D25AB5">
        <w:rPr>
          <w:i/>
          <w:iCs/>
          <w:sz w:val="24"/>
          <w:lang w:val="uk-UA"/>
        </w:rPr>
        <w:t>дискретною</w:t>
      </w:r>
      <w:r w:rsidRPr="00D25AB5">
        <w:rPr>
          <w:sz w:val="24"/>
          <w:lang w:val="uk-UA"/>
        </w:rPr>
        <w:t>, якщо вихідна величина будь-якого з її елементів має дискретний характер. Перетворення безперервних сигналів на дискретні пов’язано з наявністю в системі дискретного елемента. Дискретні</w:t>
      </w: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rPr>
          <w:sz w:val="24"/>
          <w:lang w:val="uk-UA"/>
        </w:rPr>
      </w:pPr>
      <w:r w:rsidRPr="00D25AB5">
        <w:rPr>
          <w:sz w:val="24"/>
          <w:lang w:val="uk-UA"/>
        </w:rPr>
        <w:t>системи описуються диференціально-різницевими рівняннями.</w:t>
      </w:r>
    </w:p>
    <w:p w:rsidR="00B1618C" w:rsidRPr="00D25AB5" w:rsidRDefault="00B1618C" w:rsidP="00D25AB5">
      <w:pPr>
        <w:spacing w:after="0"/>
        <w:rPr>
          <w:rFonts w:ascii="Times New Roman" w:hAnsi="Times New Roman"/>
          <w:sz w:val="24"/>
          <w:lang w:val="uk-UA"/>
        </w:rPr>
      </w:pPr>
    </w:p>
    <w:p w:rsidR="00B1618C" w:rsidRPr="00D25AB5" w:rsidRDefault="00B1618C" w:rsidP="00D25AB5">
      <w:pPr>
        <w:pStyle w:val="a9"/>
        <w:kinsoku w:val="0"/>
        <w:overflowPunct w:val="0"/>
        <w:spacing w:line="276" w:lineRule="auto"/>
        <w:ind w:left="40"/>
        <w:rPr>
          <w:b/>
          <w:bCs/>
          <w:i/>
          <w:iCs/>
        </w:rPr>
      </w:pPr>
      <w:r w:rsidRPr="00D25AB5">
        <w:rPr>
          <w:b/>
          <w:bCs/>
          <w:i/>
          <w:iCs/>
        </w:rPr>
        <w:t>Порядок виконання роботи</w:t>
      </w:r>
    </w:p>
    <w:p w:rsidR="00B1618C" w:rsidRPr="00D25AB5" w:rsidRDefault="00B1618C" w:rsidP="00EB6ED4">
      <w:pPr>
        <w:pStyle w:val="a9"/>
        <w:kinsoku w:val="0"/>
        <w:overflowPunct w:val="0"/>
        <w:spacing w:line="276" w:lineRule="auto"/>
        <w:ind w:left="116" w:firstLine="707"/>
        <w:rPr>
          <w:sz w:val="24"/>
        </w:rPr>
      </w:pPr>
      <w:r w:rsidRPr="00D25AB5">
        <w:rPr>
          <w:sz w:val="24"/>
        </w:rPr>
        <w:t>1. За допомогою програмного пакету Matlab отримати функціональні залежності та</w:t>
      </w:r>
      <w:r w:rsidR="00EB6ED4" w:rsidRPr="00EB6ED4">
        <w:rPr>
          <w:sz w:val="24"/>
        </w:rPr>
        <w:t xml:space="preserve"> </w:t>
      </w:r>
      <w:r w:rsidRPr="00D25AB5">
        <w:rPr>
          <w:sz w:val="24"/>
        </w:rPr>
        <w:t>побудувати статичні характеристики трьох ланок які</w:t>
      </w:r>
      <w:r w:rsidR="00EB6ED4" w:rsidRPr="00EB6ED4">
        <w:rPr>
          <w:sz w:val="24"/>
        </w:rPr>
        <w:t xml:space="preserve"> </w:t>
      </w:r>
      <w:r w:rsidRPr="00D25AB5">
        <w:rPr>
          <w:sz w:val="24"/>
        </w:rPr>
        <w:t>виражаються наступними аналітичними залежностями:</w:t>
      </w:r>
    </w:p>
    <w:p w:rsidR="00375242" w:rsidRPr="00D25AB5" w:rsidRDefault="00A158DA" w:rsidP="00D25AB5">
      <w:pPr>
        <w:spacing w:after="0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:rsidR="00375242" w:rsidRPr="00D25AB5" w:rsidRDefault="00A158DA" w:rsidP="00D25AB5">
      <w:pPr>
        <w:spacing w:after="0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|x|</m:t>
          </m:r>
        </m:oMath>
      </m:oMathPara>
    </w:p>
    <w:p w:rsidR="00375242" w:rsidRPr="00EB6ED4" w:rsidRDefault="00A158DA" w:rsidP="00D25AB5">
      <w:pPr>
        <w:spacing w:after="0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EB6ED4" w:rsidRPr="00D25AB5" w:rsidRDefault="00EB6ED4" w:rsidP="00D25AB5">
      <w:pPr>
        <w:spacing w:after="0"/>
        <w:rPr>
          <w:rFonts w:ascii="Times New Roman" w:hAnsi="Times New Roman"/>
          <w:sz w:val="24"/>
        </w:rPr>
      </w:pPr>
    </w:p>
    <w:p w:rsidR="00375242" w:rsidRPr="00D25AB5" w:rsidRDefault="00375242" w:rsidP="00EB6ED4">
      <w:pPr>
        <w:kinsoku w:val="0"/>
        <w:overflowPunct w:val="0"/>
        <w:autoSpaceDE w:val="0"/>
        <w:autoSpaceDN w:val="0"/>
        <w:adjustRightInd w:val="0"/>
        <w:spacing w:after="0"/>
        <w:ind w:left="39"/>
        <w:rPr>
          <w:rFonts w:ascii="Times New Roman" w:hAnsi="Times New Roman" w:cs="Times New Roman"/>
          <w:sz w:val="24"/>
          <w:szCs w:val="28"/>
        </w:rPr>
      </w:pPr>
      <w:r w:rsidRPr="00D25AB5">
        <w:rPr>
          <w:rFonts w:ascii="Times New Roman" w:hAnsi="Times New Roman" w:cs="Times New Roman"/>
          <w:sz w:val="24"/>
          <w:szCs w:val="28"/>
        </w:rPr>
        <w:lastRenderedPageBreak/>
        <w:t>Моделювання статичних характеристик здійснити для вхідного сигналу,</w:t>
      </w:r>
      <w:r w:rsidR="00EB6ED4" w:rsidRPr="00EB6ED4">
        <w:rPr>
          <w:rFonts w:ascii="Times New Roman" w:hAnsi="Times New Roman" w:cs="Times New Roman"/>
          <w:sz w:val="24"/>
          <w:szCs w:val="28"/>
        </w:rPr>
        <w:t xml:space="preserve"> </w:t>
      </w:r>
      <w:r w:rsidRPr="00D25AB5">
        <w:rPr>
          <w:rFonts w:ascii="Times New Roman" w:hAnsi="Times New Roman" w:cs="Times New Roman"/>
          <w:sz w:val="24"/>
          <w:szCs w:val="28"/>
        </w:rPr>
        <w:t xml:space="preserve">що змінюється на інтервалі </w:t>
      </w:r>
      <w:r w:rsidRPr="00D25AB5">
        <w:rPr>
          <w:rFonts w:ascii="Times New Roman" w:hAnsi="Times New Roman" w:cs="Times New Roman"/>
          <w:i/>
          <w:iCs/>
          <w:sz w:val="24"/>
          <w:szCs w:val="28"/>
        </w:rPr>
        <w:t xml:space="preserve">х </w:t>
      </w:r>
      <w:r w:rsidRPr="00D25AB5">
        <w:rPr>
          <w:rFonts w:ascii="Times New Roman" w:hAnsi="Times New Roman" w:cs="Times New Roman"/>
          <w:sz w:val="24"/>
          <w:szCs w:val="28"/>
        </w:rPr>
        <w:t xml:space="preserve">= 0…20 при </w:t>
      </w:r>
      <w:r w:rsidR="009638B1">
        <w:rPr>
          <w:rFonts w:ascii="Times New Roman" w:hAnsi="Times New Roman" w:cs="Symbol"/>
          <w:sz w:val="24"/>
          <w:szCs w:val="22"/>
          <w:lang w:val="en-US"/>
        </w:rPr>
        <w:t>delta</w:t>
      </w:r>
      <w:r w:rsidR="009638B1">
        <w:rPr>
          <w:rFonts w:ascii="Times New Roman" w:hAnsi="Times New Roman" w:cs="Times New Roman"/>
          <w:iCs/>
          <w:sz w:val="24"/>
          <w:szCs w:val="22"/>
          <w:lang w:val="en-US"/>
        </w:rPr>
        <w:t>X</w:t>
      </w:r>
      <w:r w:rsidRPr="00D25AB5">
        <w:rPr>
          <w:rFonts w:ascii="Times New Roman" w:hAnsi="Times New Roman" w:cs="Times New Roman"/>
          <w:i/>
          <w:iCs/>
          <w:sz w:val="24"/>
          <w:szCs w:val="22"/>
        </w:rPr>
        <w:t xml:space="preserve"> </w:t>
      </w:r>
      <w:r w:rsidR="009638B1">
        <w:rPr>
          <w:rFonts w:ascii="Times New Roman" w:hAnsi="Times New Roman" w:cs="Symbol"/>
          <w:sz w:val="24"/>
          <w:szCs w:val="22"/>
        </w:rPr>
        <w:t>=</w:t>
      </w:r>
      <w:r w:rsidRPr="00D25AB5">
        <w:rPr>
          <w:rFonts w:ascii="Times New Roman" w:hAnsi="Times New Roman" w:cs="Times New Roman"/>
          <w:sz w:val="24"/>
          <w:szCs w:val="22"/>
        </w:rPr>
        <w:t xml:space="preserve"> </w:t>
      </w:r>
      <w:r w:rsidRPr="00D25AB5">
        <w:rPr>
          <w:rFonts w:ascii="Times New Roman" w:hAnsi="Times New Roman" w:cs="Times New Roman"/>
          <w:b/>
          <w:bCs/>
          <w:sz w:val="24"/>
          <w:szCs w:val="22"/>
        </w:rPr>
        <w:t>0</w:t>
      </w:r>
      <w:r w:rsidRPr="00D25AB5">
        <w:rPr>
          <w:rFonts w:ascii="Times New Roman" w:hAnsi="Times New Roman" w:cs="Times New Roman"/>
          <w:sz w:val="24"/>
          <w:szCs w:val="22"/>
        </w:rPr>
        <w:t>,</w:t>
      </w:r>
      <w:r w:rsidRPr="00D25AB5">
        <w:rPr>
          <w:rFonts w:ascii="Times New Roman" w:hAnsi="Times New Roman" w:cs="Times New Roman"/>
          <w:b/>
          <w:bCs/>
          <w:sz w:val="24"/>
          <w:szCs w:val="22"/>
        </w:rPr>
        <w:t>01</w:t>
      </w:r>
      <w:r w:rsidRPr="00D25AB5">
        <w:rPr>
          <w:rFonts w:ascii="Times New Roman" w:hAnsi="Times New Roman" w:cs="Times New Roman"/>
          <w:sz w:val="24"/>
          <w:szCs w:val="28"/>
        </w:rPr>
        <w:t xml:space="preserve">.Значення коефіцієнтів </w:t>
      </w:r>
      <w:r w:rsidRPr="00D25AB5">
        <w:rPr>
          <w:rFonts w:ascii="Times New Roman" w:hAnsi="Times New Roman" w:cs="Times New Roman"/>
          <w:i/>
          <w:iCs/>
          <w:sz w:val="24"/>
          <w:szCs w:val="28"/>
        </w:rPr>
        <w:t>k</w:t>
      </w:r>
      <w:r w:rsidRPr="00D25AB5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D25AB5">
        <w:rPr>
          <w:rFonts w:ascii="Times New Roman" w:hAnsi="Times New Roman" w:cs="Times New Roman"/>
          <w:sz w:val="24"/>
          <w:szCs w:val="28"/>
        </w:rPr>
        <w:t xml:space="preserve">, </w:t>
      </w:r>
      <w:r w:rsidRPr="00D25AB5">
        <w:rPr>
          <w:rFonts w:ascii="Times New Roman" w:hAnsi="Times New Roman" w:cs="Times New Roman"/>
          <w:i/>
          <w:iCs/>
          <w:sz w:val="24"/>
          <w:szCs w:val="28"/>
        </w:rPr>
        <w:t>k</w:t>
      </w:r>
      <w:r w:rsidRPr="00D25AB5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D25AB5">
        <w:rPr>
          <w:rFonts w:ascii="Times New Roman" w:hAnsi="Times New Roman" w:cs="Times New Roman"/>
          <w:sz w:val="24"/>
          <w:szCs w:val="28"/>
        </w:rPr>
        <w:t xml:space="preserve">, </w:t>
      </w:r>
      <w:r w:rsidRPr="00D25AB5">
        <w:rPr>
          <w:rFonts w:ascii="Times New Roman" w:hAnsi="Times New Roman" w:cs="Times New Roman"/>
          <w:i/>
          <w:iCs/>
          <w:sz w:val="24"/>
          <w:szCs w:val="28"/>
        </w:rPr>
        <w:t>k</w:t>
      </w:r>
      <w:r w:rsidRPr="00D25AB5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D25AB5">
        <w:rPr>
          <w:rFonts w:ascii="Times New Roman" w:hAnsi="Times New Roman" w:cs="Times New Roman"/>
          <w:sz w:val="24"/>
          <w:szCs w:val="28"/>
        </w:rPr>
        <w:t xml:space="preserve"> задаються викладачем.</w:t>
      </w:r>
    </w:p>
    <w:p w:rsidR="00375242" w:rsidRPr="00D25AB5" w:rsidRDefault="00375242" w:rsidP="00D25AB5">
      <w:pPr>
        <w:spacing w:after="0"/>
        <w:rPr>
          <w:rFonts w:ascii="Times New Roman" w:hAnsi="Times New Roman"/>
          <w:sz w:val="24"/>
        </w:rPr>
      </w:pPr>
    </w:p>
    <w:p w:rsidR="00375242" w:rsidRPr="00D25AB5" w:rsidRDefault="00375242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4E35F07" wp14:editId="7133A5D9">
            <wp:extent cx="5410200" cy="27895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08" r="8779"/>
                    <a:stretch/>
                  </pic:blipFill>
                  <pic:spPr bwMode="auto">
                    <a:xfrm>
                      <a:off x="0" y="0"/>
                      <a:ext cx="5410200" cy="278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42" w:rsidRPr="00D25AB5" w:rsidRDefault="00375242" w:rsidP="00D25AB5">
      <w:pPr>
        <w:spacing w:after="0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22EA8737" wp14:editId="4EE72638">
            <wp:extent cx="6588760" cy="30099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566" b="3828"/>
                    <a:stretch/>
                  </pic:blipFill>
                  <pic:spPr bwMode="auto">
                    <a:xfrm>
                      <a:off x="0" y="0"/>
                      <a:ext cx="658876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42" w:rsidRDefault="00375242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  <w:r w:rsidRPr="00D25AB5">
        <w:rPr>
          <w:rFonts w:ascii="Times New Roman" w:hAnsi="Times New Roman"/>
          <w:sz w:val="24"/>
          <w:lang w:val="uk-UA"/>
        </w:rPr>
        <w:t>Рис.1. Статичні характеристики трьох ланок</w:t>
      </w:r>
    </w:p>
    <w:p w:rsidR="00EB6ED4" w:rsidRPr="00D25AB5" w:rsidRDefault="00EB6ED4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</w:p>
    <w:p w:rsidR="00375242" w:rsidRPr="00D25AB5" w:rsidRDefault="00375242" w:rsidP="00EB6ED4">
      <w:pPr>
        <w:pStyle w:val="a9"/>
        <w:kinsoku w:val="0"/>
        <w:overflowPunct w:val="0"/>
        <w:spacing w:line="276" w:lineRule="auto"/>
        <w:ind w:left="116" w:right="111" w:firstLine="707"/>
        <w:jc w:val="both"/>
        <w:rPr>
          <w:sz w:val="24"/>
        </w:rPr>
      </w:pPr>
      <w:r w:rsidRPr="00D25AB5">
        <w:rPr>
          <w:sz w:val="24"/>
        </w:rPr>
        <w:t xml:space="preserve">2. За допомогою середовища моделювання Simulink побудувати на інтервалі </w:t>
      </w:r>
      <w:r w:rsidRPr="00D25AB5">
        <w:rPr>
          <w:i/>
          <w:iCs/>
          <w:sz w:val="24"/>
        </w:rPr>
        <w:t xml:space="preserve">х </w:t>
      </w:r>
      <w:r w:rsidRPr="00D25AB5">
        <w:rPr>
          <w:sz w:val="24"/>
        </w:rPr>
        <w:t>= 0…20</w:t>
      </w:r>
      <w:r w:rsidR="00EB6ED4" w:rsidRPr="00EB6ED4">
        <w:rPr>
          <w:sz w:val="24"/>
        </w:rPr>
        <w:t xml:space="preserve">        </w:t>
      </w:r>
      <w:r w:rsidRPr="00D25AB5">
        <w:rPr>
          <w:sz w:val="24"/>
        </w:rPr>
        <w:t xml:space="preserve"> ( </w:t>
      </w:r>
      <w:r w:rsidR="009638B1">
        <w:rPr>
          <w:rFonts w:cs="Symbol"/>
          <w:sz w:val="24"/>
          <w:szCs w:val="23"/>
        </w:rPr>
        <w:t>Delta</w:t>
      </w:r>
      <w:r w:rsidR="009638B1">
        <w:rPr>
          <w:i/>
          <w:iCs/>
          <w:sz w:val="24"/>
          <w:szCs w:val="23"/>
        </w:rPr>
        <w:t>X</w:t>
      </w:r>
      <w:r w:rsidRPr="00D25AB5">
        <w:rPr>
          <w:i/>
          <w:iCs/>
          <w:sz w:val="24"/>
          <w:szCs w:val="23"/>
        </w:rPr>
        <w:t xml:space="preserve"> </w:t>
      </w:r>
      <w:r w:rsidR="009638B1">
        <w:rPr>
          <w:rFonts w:cs="Symbol"/>
          <w:sz w:val="24"/>
          <w:szCs w:val="23"/>
        </w:rPr>
        <w:t>=</w:t>
      </w:r>
      <w:r w:rsidRPr="00D25AB5">
        <w:rPr>
          <w:sz w:val="24"/>
          <w:szCs w:val="23"/>
        </w:rPr>
        <w:t xml:space="preserve"> 0,01</w:t>
      </w:r>
      <w:r w:rsidRPr="00D25AB5">
        <w:rPr>
          <w:sz w:val="24"/>
        </w:rPr>
        <w:t>) узагальнену статичну характеристику трьох послідовно з’єднаних ланок, статичні характеристики яких повинні мати</w:t>
      </w:r>
      <w:r w:rsidR="00EB6ED4" w:rsidRPr="00EB6ED4">
        <w:rPr>
          <w:sz w:val="24"/>
        </w:rPr>
        <w:t xml:space="preserve"> </w:t>
      </w:r>
      <w:r w:rsidRPr="00D25AB5">
        <w:rPr>
          <w:sz w:val="24"/>
        </w:rPr>
        <w:t>вигляд наступних аналітичних залежностей:</w:t>
      </w:r>
    </w:p>
    <w:p w:rsidR="00375242" w:rsidRPr="00D25AB5" w:rsidRDefault="00375242" w:rsidP="00D25AB5">
      <w:pPr>
        <w:spacing w:after="0"/>
        <w:jc w:val="center"/>
        <w:rPr>
          <w:rFonts w:ascii="Times New Roman" w:hAnsi="Times New Roman"/>
          <w:sz w:val="24"/>
          <w:lang w:val="en-US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3685540" cy="61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5" b="16065"/>
                    <a:stretch/>
                  </pic:blipFill>
                  <pic:spPr bwMode="auto">
                    <a:xfrm>
                      <a:off x="0" y="0"/>
                      <a:ext cx="3708702" cy="62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42" w:rsidRPr="00D25AB5" w:rsidRDefault="00375242" w:rsidP="00D25AB5">
      <w:pPr>
        <w:spacing w:after="0"/>
        <w:rPr>
          <w:rFonts w:ascii="Times New Roman" w:hAnsi="Times New Roman"/>
          <w:sz w:val="24"/>
          <w:lang w:val="en-US"/>
        </w:rPr>
      </w:pPr>
      <w:r w:rsidRPr="00D25AB5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38FEE7DF" wp14:editId="683E8B01">
            <wp:extent cx="6588760" cy="27895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A5" w:rsidRPr="00D25AB5" w:rsidRDefault="00007EA5" w:rsidP="00D25AB5">
      <w:pPr>
        <w:spacing w:after="0"/>
        <w:rPr>
          <w:rFonts w:ascii="Times New Roman" w:hAnsi="Times New Roman"/>
          <w:sz w:val="24"/>
          <w:lang w:val="en-US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9322338" wp14:editId="4A53CA0D">
            <wp:extent cx="6588760" cy="298132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107" b="4100"/>
                    <a:stretch/>
                  </pic:blipFill>
                  <pic:spPr bwMode="auto">
                    <a:xfrm>
                      <a:off x="0" y="0"/>
                      <a:ext cx="658876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EA5" w:rsidRPr="00D25AB5" w:rsidRDefault="00007EA5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  <w:r w:rsidRPr="00D25AB5">
        <w:rPr>
          <w:rFonts w:ascii="Times New Roman" w:hAnsi="Times New Roman"/>
          <w:sz w:val="24"/>
          <w:lang w:val="uk-UA"/>
        </w:rPr>
        <w:t>Рис.2. Статична характеристика трьох послідовно з’єднаних ланок</w:t>
      </w:r>
    </w:p>
    <w:p w:rsidR="005B2325" w:rsidRPr="00D25AB5" w:rsidRDefault="005B2325" w:rsidP="00D25AB5">
      <w:pPr>
        <w:spacing w:after="0"/>
        <w:rPr>
          <w:rFonts w:ascii="Times New Roman" w:hAnsi="Times New Roman"/>
          <w:sz w:val="24"/>
          <w:lang w:val="uk-UA"/>
        </w:rPr>
      </w:pPr>
    </w:p>
    <w:p w:rsidR="005B2325" w:rsidRPr="00D25AB5" w:rsidRDefault="005B2325" w:rsidP="00D25AB5">
      <w:pPr>
        <w:pStyle w:val="a9"/>
        <w:kinsoku w:val="0"/>
        <w:overflowPunct w:val="0"/>
        <w:spacing w:line="276" w:lineRule="auto"/>
        <w:rPr>
          <w:sz w:val="24"/>
        </w:rPr>
      </w:pPr>
      <w:r w:rsidRPr="00D25AB5">
        <w:rPr>
          <w:sz w:val="24"/>
        </w:rPr>
        <w:t>3. За допомогою середовища моделювання Simulink побудувати</w:t>
      </w:r>
      <w:r w:rsidR="00EB6ED4" w:rsidRPr="00EB6ED4">
        <w:rPr>
          <w:sz w:val="24"/>
        </w:rPr>
        <w:t xml:space="preserve"> </w:t>
      </w:r>
      <w:r w:rsidR="00EB6ED4">
        <w:rPr>
          <w:sz w:val="24"/>
        </w:rPr>
        <w:t>узагальнену статичну х</w:t>
      </w:r>
      <w:r w:rsidRPr="00D25AB5">
        <w:rPr>
          <w:sz w:val="24"/>
        </w:rPr>
        <w:t>арактеристику чотирьох паралельно з’єднаних ланок:</w:t>
      </w:r>
    </w:p>
    <w:p w:rsidR="005B2325" w:rsidRDefault="005B2325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379746" cy="9620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14375" r="4624" b="8437"/>
                    <a:stretch/>
                  </pic:blipFill>
                  <pic:spPr bwMode="auto">
                    <a:xfrm>
                      <a:off x="0" y="0"/>
                      <a:ext cx="2388203" cy="96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ED4" w:rsidRPr="00D25AB5" w:rsidRDefault="00EB6ED4" w:rsidP="00D25AB5">
      <w:pPr>
        <w:spacing w:after="0"/>
        <w:jc w:val="center"/>
        <w:rPr>
          <w:rFonts w:ascii="Times New Roman" w:hAnsi="Times New Roman"/>
          <w:sz w:val="24"/>
        </w:rPr>
      </w:pPr>
    </w:p>
    <w:p w:rsidR="005B2325" w:rsidRPr="00D25AB5" w:rsidRDefault="005B2325" w:rsidP="00D25AB5">
      <w:pPr>
        <w:pStyle w:val="a9"/>
        <w:kinsoku w:val="0"/>
        <w:overflowPunct w:val="0"/>
        <w:spacing w:line="276" w:lineRule="auto"/>
        <w:ind w:left="39"/>
        <w:rPr>
          <w:sz w:val="24"/>
        </w:rPr>
      </w:pPr>
      <w:r w:rsidRPr="00D25AB5">
        <w:rPr>
          <w:sz w:val="24"/>
        </w:rPr>
        <w:t>Значення коефіцієнтів та функція</w:t>
      </w:r>
      <w:r w:rsidRPr="00D25AB5">
        <w:rPr>
          <w:sz w:val="24"/>
          <w:lang w:val="uk-UA"/>
        </w:rPr>
        <w:t xml:space="preserve"> </w:t>
      </w:r>
      <w:r w:rsidRPr="00D25AB5">
        <w:rPr>
          <w:i/>
          <w:iCs/>
          <w:w w:val="105"/>
          <w:sz w:val="24"/>
          <w:szCs w:val="24"/>
        </w:rPr>
        <w:t>y</w:t>
      </w:r>
      <w:r w:rsidRPr="00D25AB5">
        <w:rPr>
          <w:w w:val="105"/>
          <w:position w:val="-6"/>
          <w:sz w:val="24"/>
          <w:szCs w:val="14"/>
        </w:rPr>
        <w:t xml:space="preserve">4 </w:t>
      </w:r>
      <w:r w:rsidRPr="00D25AB5">
        <w:rPr>
          <w:w w:val="105"/>
          <w:sz w:val="24"/>
          <w:szCs w:val="24"/>
        </w:rPr>
        <w:t>(</w:t>
      </w:r>
      <w:r w:rsidRPr="00D25AB5">
        <w:rPr>
          <w:i/>
          <w:iCs/>
          <w:w w:val="105"/>
          <w:sz w:val="24"/>
          <w:szCs w:val="24"/>
        </w:rPr>
        <w:t>x</w:t>
      </w:r>
      <w:r w:rsidRPr="00D25AB5">
        <w:rPr>
          <w:w w:val="105"/>
          <w:sz w:val="24"/>
          <w:szCs w:val="24"/>
        </w:rPr>
        <w:t xml:space="preserve">) </w:t>
      </w:r>
      <w:r w:rsidR="009638B1" w:rsidRPr="009638B1">
        <w:rPr>
          <w:rFonts w:cs="Symbol"/>
          <w:w w:val="105"/>
          <w:sz w:val="24"/>
          <w:szCs w:val="24"/>
        </w:rPr>
        <w:t>=</w:t>
      </w:r>
      <w:r w:rsidRPr="00D25AB5">
        <w:rPr>
          <w:i/>
          <w:iCs/>
          <w:w w:val="105"/>
          <w:sz w:val="24"/>
          <w:szCs w:val="24"/>
        </w:rPr>
        <w:t xml:space="preserve">f </w:t>
      </w:r>
      <w:r w:rsidRPr="00D25AB5">
        <w:rPr>
          <w:w w:val="105"/>
          <w:sz w:val="24"/>
          <w:szCs w:val="24"/>
        </w:rPr>
        <w:t>(</w:t>
      </w:r>
      <w:r w:rsidRPr="00D25AB5">
        <w:rPr>
          <w:i/>
          <w:iCs/>
          <w:w w:val="105"/>
          <w:sz w:val="24"/>
          <w:szCs w:val="24"/>
        </w:rPr>
        <w:t>x</w:t>
      </w:r>
      <w:r w:rsidRPr="00D25AB5">
        <w:rPr>
          <w:w w:val="105"/>
          <w:sz w:val="24"/>
          <w:szCs w:val="24"/>
        </w:rPr>
        <w:t>)</w:t>
      </w:r>
      <w:r w:rsidRPr="00D25AB5">
        <w:rPr>
          <w:w w:val="105"/>
          <w:sz w:val="24"/>
          <w:szCs w:val="24"/>
          <w:lang w:val="uk-UA"/>
        </w:rPr>
        <w:t xml:space="preserve"> </w:t>
      </w:r>
      <w:r w:rsidRPr="00D25AB5">
        <w:rPr>
          <w:sz w:val="24"/>
        </w:rPr>
        <w:t>для моделювання</w:t>
      </w:r>
      <w:r w:rsidRPr="00D25AB5">
        <w:rPr>
          <w:sz w:val="24"/>
          <w:lang w:val="uk-UA"/>
        </w:rPr>
        <w:t xml:space="preserve"> </w:t>
      </w:r>
      <w:r w:rsidRPr="00D25AB5">
        <w:rPr>
          <w:sz w:val="24"/>
        </w:rPr>
        <w:t>задаються викладачем.</w:t>
      </w:r>
    </w:p>
    <w:p w:rsidR="005B2325" w:rsidRPr="00D25AB5" w:rsidRDefault="005B2325" w:rsidP="00D25AB5">
      <w:pPr>
        <w:spacing w:after="0"/>
        <w:rPr>
          <w:rFonts w:ascii="Times New Roman" w:hAnsi="Times New Roman"/>
          <w:sz w:val="24"/>
        </w:rPr>
      </w:pPr>
    </w:p>
    <w:p w:rsidR="005B2325" w:rsidRPr="00D25AB5" w:rsidRDefault="005B2325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5EDD206F" wp14:editId="45EEB273">
            <wp:extent cx="6344953" cy="3457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577" r="11815" b="2686"/>
                    <a:stretch/>
                  </pic:blipFill>
                  <pic:spPr bwMode="auto">
                    <a:xfrm>
                      <a:off x="0" y="0"/>
                      <a:ext cx="6348575" cy="3459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325" w:rsidRPr="00D25AB5" w:rsidRDefault="005B2325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9811094" wp14:editId="34769EC1">
            <wp:extent cx="6588760" cy="29908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378" b="3559"/>
                    <a:stretch/>
                  </pic:blipFill>
                  <pic:spPr bwMode="auto">
                    <a:xfrm>
                      <a:off x="0" y="0"/>
                      <a:ext cx="658876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325" w:rsidRPr="00D25AB5" w:rsidRDefault="005B2325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  <w:r w:rsidRPr="00D25AB5">
        <w:rPr>
          <w:rFonts w:ascii="Times New Roman" w:hAnsi="Times New Roman"/>
          <w:sz w:val="24"/>
          <w:lang w:val="uk-UA"/>
        </w:rPr>
        <w:t>Рис.3. Статична характеристика трьох паралельно з’єднаних ланок</w:t>
      </w:r>
    </w:p>
    <w:p w:rsidR="005B2325" w:rsidRPr="00D25AB5" w:rsidRDefault="005B2325" w:rsidP="00D25AB5">
      <w:pPr>
        <w:spacing w:after="0"/>
        <w:rPr>
          <w:rFonts w:ascii="Times New Roman" w:hAnsi="Times New Roman"/>
          <w:sz w:val="24"/>
          <w:lang w:val="uk-UA"/>
        </w:rPr>
      </w:pPr>
    </w:p>
    <w:p w:rsidR="005B2325" w:rsidRPr="00D25AB5" w:rsidRDefault="005B2325" w:rsidP="00D25AB5">
      <w:pPr>
        <w:pStyle w:val="a9"/>
        <w:kinsoku w:val="0"/>
        <w:overflowPunct w:val="0"/>
        <w:spacing w:line="276" w:lineRule="auto"/>
        <w:rPr>
          <w:sz w:val="24"/>
        </w:rPr>
      </w:pPr>
      <w:r w:rsidRPr="00D25AB5">
        <w:rPr>
          <w:sz w:val="24"/>
        </w:rPr>
        <w:t>4. Побудувати за допомогою Simulink узагальнену статичну</w:t>
      </w:r>
      <w:r w:rsidRPr="00D25AB5">
        <w:rPr>
          <w:sz w:val="24"/>
          <w:lang w:val="uk-UA"/>
        </w:rPr>
        <w:t xml:space="preserve"> </w:t>
      </w:r>
      <w:r w:rsidRPr="00D25AB5">
        <w:rPr>
          <w:sz w:val="24"/>
        </w:rPr>
        <w:t>характеристику розімкненої САУ для однієї з наведених нижче схем</w:t>
      </w:r>
    </w:p>
    <w:p w:rsidR="005B2325" w:rsidRPr="00D25AB5" w:rsidRDefault="005B2325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838450" cy="71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25" w:rsidRPr="00D25AB5" w:rsidRDefault="005B2325" w:rsidP="00D25AB5">
      <w:pPr>
        <w:spacing w:after="0"/>
        <w:jc w:val="center"/>
        <w:rPr>
          <w:rFonts w:ascii="Times New Roman" w:hAnsi="Times New Roman"/>
          <w:sz w:val="24"/>
        </w:rPr>
      </w:pPr>
    </w:p>
    <w:p w:rsidR="005B2325" w:rsidRPr="00D25AB5" w:rsidRDefault="00354DFB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>
            <wp:extent cx="5734050" cy="167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25" w:rsidRPr="00D25AB5" w:rsidRDefault="005B2325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  <w:r w:rsidRPr="00D25AB5">
        <w:rPr>
          <w:rFonts w:ascii="Times New Roman" w:hAnsi="Times New Roman"/>
          <w:sz w:val="24"/>
          <w:lang w:val="uk-UA"/>
        </w:rPr>
        <w:t>Фрагмент системи до варіанта Г</w:t>
      </w:r>
    </w:p>
    <w:p w:rsidR="00354DFB" w:rsidRPr="00D25AB5" w:rsidRDefault="00354DFB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</w:p>
    <w:p w:rsidR="00354DFB" w:rsidRPr="00D25AB5" w:rsidRDefault="00354DFB" w:rsidP="00D25AB5">
      <w:pPr>
        <w:spacing w:after="0"/>
        <w:jc w:val="center"/>
        <w:rPr>
          <w:rFonts w:ascii="Times New Roman" w:hAnsi="Times New Roman"/>
          <w:sz w:val="24"/>
          <w:lang w:val="en-US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0D4FFB50" wp14:editId="2A09CB4E">
            <wp:extent cx="6588760" cy="158115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1170" b="22148"/>
                    <a:stretch/>
                  </pic:blipFill>
                  <pic:spPr bwMode="auto">
                    <a:xfrm>
                      <a:off x="0" y="0"/>
                      <a:ext cx="658876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DFB" w:rsidRPr="00D25AB5" w:rsidRDefault="00354DFB" w:rsidP="00D25AB5">
      <w:pPr>
        <w:spacing w:after="0"/>
        <w:jc w:val="center"/>
        <w:rPr>
          <w:rFonts w:ascii="Times New Roman" w:hAnsi="Times New Roman"/>
          <w:sz w:val="24"/>
          <w:lang w:val="en-US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734C7E07" wp14:editId="180A6930">
            <wp:extent cx="6588760" cy="30099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566" b="3828"/>
                    <a:stretch/>
                  </pic:blipFill>
                  <pic:spPr bwMode="auto">
                    <a:xfrm>
                      <a:off x="0" y="0"/>
                      <a:ext cx="658876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DFB" w:rsidRPr="00D25AB5" w:rsidRDefault="00354DFB" w:rsidP="006812C2">
      <w:pPr>
        <w:spacing w:after="0"/>
        <w:jc w:val="center"/>
        <w:rPr>
          <w:rFonts w:ascii="Times New Roman" w:hAnsi="Times New Roman"/>
          <w:sz w:val="24"/>
          <w:lang w:val="uk-UA"/>
        </w:rPr>
      </w:pPr>
      <w:r w:rsidRPr="00D25AB5">
        <w:rPr>
          <w:rFonts w:ascii="Times New Roman" w:hAnsi="Times New Roman"/>
          <w:sz w:val="24"/>
          <w:lang w:val="uk-UA"/>
        </w:rPr>
        <w:t>Рис.4. Статична характеристика за схемою варіанта Г</w:t>
      </w:r>
    </w:p>
    <w:p w:rsidR="00354DFB" w:rsidRPr="00D25AB5" w:rsidRDefault="00354DFB" w:rsidP="00D25AB5">
      <w:pPr>
        <w:spacing w:after="0"/>
        <w:rPr>
          <w:rFonts w:ascii="Times New Roman" w:hAnsi="Times New Roman"/>
          <w:sz w:val="24"/>
        </w:rPr>
      </w:pPr>
    </w:p>
    <w:p w:rsidR="00354DFB" w:rsidRPr="00D25AB5" w:rsidRDefault="00354DFB" w:rsidP="00D25AB5">
      <w:pPr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D25AB5">
        <w:rPr>
          <w:rFonts w:ascii="Times New Roman" w:hAnsi="Times New Roman" w:cs="Times New Roman"/>
          <w:sz w:val="24"/>
          <w:szCs w:val="28"/>
        </w:rPr>
        <w:t xml:space="preserve">5. Побудувати узагальнену статичну характеристику </w:t>
      </w:r>
      <w:r w:rsidRPr="00D25AB5">
        <w:rPr>
          <w:rFonts w:ascii="Times New Roman" w:hAnsi="Times New Roman" w:cs="Times New Roman"/>
          <w:i/>
          <w:iCs/>
          <w:w w:val="110"/>
          <w:sz w:val="24"/>
          <w:lang w:val="en-US"/>
        </w:rPr>
        <w:t>x</w:t>
      </w:r>
      <w:r w:rsidRPr="00D25AB5">
        <w:rPr>
          <w:rFonts w:ascii="Times New Roman" w:hAnsi="Times New Roman" w:cs="Times New Roman"/>
          <w:i/>
          <w:iCs/>
          <w:w w:val="110"/>
          <w:sz w:val="24"/>
        </w:rPr>
        <w:t xml:space="preserve"> </w:t>
      </w:r>
      <w:r w:rsidRPr="00D25AB5">
        <w:rPr>
          <w:rFonts w:ascii="Times New Roman" w:hAnsi="Times New Roman" w:cs="Times New Roman"/>
          <w:spacing w:val="-4"/>
          <w:w w:val="110"/>
          <w:position w:val="-5"/>
          <w:sz w:val="24"/>
          <w:szCs w:val="15"/>
        </w:rPr>
        <w:t xml:space="preserve">вих </w:t>
      </w:r>
      <w:r w:rsidR="009638B1">
        <w:rPr>
          <w:rFonts w:ascii="Times New Roman" w:hAnsi="Times New Roman" w:cs="Symbol"/>
          <w:w w:val="110"/>
          <w:sz w:val="24"/>
        </w:rPr>
        <w:t>=</w:t>
      </w:r>
      <w:r w:rsidRPr="00D25AB5">
        <w:rPr>
          <w:rFonts w:ascii="Times New Roman" w:hAnsi="Times New Roman" w:cs="Times New Roman"/>
          <w:w w:val="110"/>
          <w:sz w:val="24"/>
        </w:rPr>
        <w:t xml:space="preserve"> </w:t>
      </w:r>
      <w:r w:rsidRPr="00D25AB5">
        <w:rPr>
          <w:rFonts w:ascii="Times New Roman" w:hAnsi="Times New Roman" w:cs="Times New Roman"/>
          <w:i/>
          <w:iCs/>
          <w:w w:val="110"/>
          <w:sz w:val="24"/>
          <w:lang w:val="en-US"/>
        </w:rPr>
        <w:t>f</w:t>
      </w:r>
      <w:r w:rsidRPr="00D25AB5">
        <w:rPr>
          <w:rFonts w:ascii="Times New Roman" w:hAnsi="Times New Roman" w:cs="Times New Roman"/>
          <w:i/>
          <w:iCs/>
          <w:w w:val="110"/>
          <w:sz w:val="24"/>
        </w:rPr>
        <w:t xml:space="preserve"> </w:t>
      </w:r>
      <w:r w:rsidRPr="00D25AB5">
        <w:rPr>
          <w:rFonts w:ascii="Times New Roman" w:hAnsi="Times New Roman" w:cs="Times New Roman"/>
          <w:spacing w:val="8"/>
          <w:w w:val="110"/>
          <w:sz w:val="24"/>
        </w:rPr>
        <w:t>(</w:t>
      </w:r>
      <w:r w:rsidRPr="00D25AB5">
        <w:rPr>
          <w:rFonts w:ascii="Times New Roman" w:hAnsi="Times New Roman" w:cs="Times New Roman"/>
          <w:i/>
          <w:iCs/>
          <w:spacing w:val="8"/>
          <w:w w:val="110"/>
          <w:sz w:val="24"/>
          <w:lang w:val="en-US"/>
        </w:rPr>
        <w:t>x</w:t>
      </w:r>
      <w:r w:rsidRPr="00D25AB5">
        <w:rPr>
          <w:rFonts w:ascii="Times New Roman" w:hAnsi="Times New Roman" w:cs="Times New Roman"/>
          <w:i/>
          <w:iCs/>
          <w:spacing w:val="-45"/>
          <w:w w:val="110"/>
          <w:sz w:val="24"/>
        </w:rPr>
        <w:t xml:space="preserve"> </w:t>
      </w:r>
      <w:r w:rsidRPr="00D25AB5">
        <w:rPr>
          <w:rFonts w:ascii="Times New Roman" w:hAnsi="Times New Roman" w:cs="Times New Roman"/>
          <w:w w:val="110"/>
          <w:position w:val="-5"/>
          <w:sz w:val="24"/>
          <w:szCs w:val="15"/>
        </w:rPr>
        <w:t xml:space="preserve">вх </w:t>
      </w:r>
      <w:r w:rsidRPr="00D25AB5">
        <w:rPr>
          <w:rFonts w:ascii="Times New Roman" w:hAnsi="Times New Roman" w:cs="Times New Roman"/>
          <w:spacing w:val="-17"/>
          <w:w w:val="110"/>
          <w:sz w:val="24"/>
        </w:rPr>
        <w:t xml:space="preserve">) </w:t>
      </w:r>
      <w:r w:rsidRPr="00D25AB5">
        <w:rPr>
          <w:rFonts w:ascii="Times New Roman" w:hAnsi="Times New Roman" w:cs="Times New Roman"/>
          <w:sz w:val="24"/>
          <w:szCs w:val="28"/>
        </w:rPr>
        <w:t xml:space="preserve">ланки, що охоплена від’ємним зворотним зв’язком (рис. 2.7), якщо </w:t>
      </w:r>
      <w:r w:rsidRPr="00D25AB5">
        <w:rPr>
          <w:rFonts w:ascii="Times New Roman" w:hAnsi="Times New Roman" w:cs="Times New Roman"/>
          <w:i/>
          <w:iCs/>
          <w:sz w:val="24"/>
          <w:lang w:val="en-US"/>
        </w:rPr>
        <w:t>x</w:t>
      </w:r>
      <w:r w:rsidRPr="00D25AB5">
        <w:rPr>
          <w:rFonts w:ascii="Times New Roman" w:hAnsi="Times New Roman" w:cs="Times New Roman"/>
          <w:i/>
          <w:iCs/>
          <w:sz w:val="24"/>
        </w:rPr>
        <w:t xml:space="preserve"> </w:t>
      </w:r>
      <w:r w:rsidRPr="00D25AB5">
        <w:rPr>
          <w:rFonts w:ascii="Times New Roman" w:hAnsi="Times New Roman" w:cs="Times New Roman"/>
          <w:position w:val="-5"/>
          <w:sz w:val="24"/>
          <w:szCs w:val="15"/>
        </w:rPr>
        <w:t xml:space="preserve">вих </w:t>
      </w:r>
      <w:r w:rsidR="009638B1">
        <w:rPr>
          <w:rFonts w:ascii="Times New Roman" w:hAnsi="Times New Roman" w:cs="Symbol"/>
          <w:sz w:val="24"/>
        </w:rPr>
        <w:t>=</w:t>
      </w:r>
      <w:r w:rsidRPr="00D25AB5">
        <w:rPr>
          <w:rFonts w:ascii="Times New Roman" w:hAnsi="Times New Roman" w:cs="Times New Roman"/>
          <w:sz w:val="24"/>
        </w:rPr>
        <w:t xml:space="preserve"> </w:t>
      </w:r>
      <w:r w:rsidRPr="00D25AB5">
        <w:rPr>
          <w:rFonts w:ascii="Times New Roman" w:hAnsi="Times New Roman" w:cs="Times New Roman"/>
          <w:i/>
          <w:iCs/>
          <w:sz w:val="24"/>
          <w:lang w:val="en-US"/>
        </w:rPr>
        <w:t>f</w:t>
      </w:r>
      <w:r w:rsidRPr="00D25AB5">
        <w:rPr>
          <w:rFonts w:ascii="Times New Roman" w:hAnsi="Times New Roman" w:cs="Times New Roman"/>
          <w:b/>
          <w:bCs/>
          <w:position w:val="-5"/>
          <w:sz w:val="24"/>
          <w:szCs w:val="15"/>
        </w:rPr>
        <w:t>1</w:t>
      </w:r>
      <w:r w:rsidRPr="00D25AB5">
        <w:rPr>
          <w:rFonts w:ascii="Times New Roman" w:hAnsi="Times New Roman" w:cs="Times New Roman"/>
          <w:sz w:val="24"/>
        </w:rPr>
        <w:t>(</w:t>
      </w:r>
      <w:r w:rsidR="009638B1">
        <w:rPr>
          <w:rFonts w:ascii="Times New Roman" w:hAnsi="Times New Roman" w:cs="Symbol"/>
          <w:sz w:val="24"/>
        </w:rPr>
        <w:t>e</w:t>
      </w:r>
      <w:r w:rsidRPr="00D25AB5">
        <w:rPr>
          <w:rFonts w:ascii="Times New Roman" w:hAnsi="Times New Roman" w:cs="Times New Roman"/>
          <w:sz w:val="24"/>
        </w:rPr>
        <w:t xml:space="preserve">) </w:t>
      </w:r>
      <w:r w:rsidRPr="00D25AB5">
        <w:rPr>
          <w:rFonts w:ascii="Times New Roman" w:hAnsi="Times New Roman" w:cs="Times New Roman"/>
          <w:sz w:val="24"/>
          <w:szCs w:val="28"/>
        </w:rPr>
        <w:t xml:space="preserve">– статична характеристика основної ланки; </w:t>
      </w:r>
      <w:r w:rsidRPr="00D25AB5">
        <w:rPr>
          <w:rFonts w:ascii="Times New Roman" w:hAnsi="Times New Roman" w:cs="Times New Roman"/>
          <w:i/>
          <w:iCs/>
          <w:w w:val="110"/>
          <w:position w:val="5"/>
          <w:sz w:val="24"/>
          <w:lang w:val="en-US"/>
        </w:rPr>
        <w:t>x</w:t>
      </w:r>
      <w:r w:rsidRPr="00D25AB5">
        <w:rPr>
          <w:rFonts w:ascii="Times New Roman" w:hAnsi="Times New Roman" w:cs="Times New Roman"/>
          <w:i/>
          <w:iCs/>
          <w:w w:val="110"/>
          <w:position w:val="5"/>
          <w:sz w:val="24"/>
        </w:rPr>
        <w:t xml:space="preserve"> </w:t>
      </w:r>
      <w:r w:rsidRPr="00D25AB5">
        <w:rPr>
          <w:rFonts w:ascii="Times New Roman" w:hAnsi="Times New Roman" w:cs="Times New Roman"/>
          <w:w w:val="110"/>
          <w:sz w:val="24"/>
          <w:szCs w:val="15"/>
        </w:rPr>
        <w:t xml:space="preserve">зв.з </w:t>
      </w:r>
      <w:r w:rsidR="009638B1">
        <w:rPr>
          <w:rFonts w:ascii="Times New Roman" w:hAnsi="Times New Roman" w:cs="Symbol"/>
          <w:w w:val="110"/>
          <w:position w:val="5"/>
          <w:sz w:val="24"/>
        </w:rPr>
        <w:t>=</w:t>
      </w:r>
      <w:r w:rsidRPr="00D25AB5">
        <w:rPr>
          <w:rFonts w:ascii="Times New Roman" w:hAnsi="Times New Roman" w:cs="Times New Roman"/>
          <w:w w:val="110"/>
          <w:position w:val="5"/>
          <w:sz w:val="24"/>
        </w:rPr>
        <w:t xml:space="preserve"> </w:t>
      </w:r>
      <w:r w:rsidRPr="00D25AB5">
        <w:rPr>
          <w:rFonts w:ascii="Times New Roman" w:hAnsi="Times New Roman" w:cs="Times New Roman"/>
          <w:i/>
          <w:iCs/>
          <w:w w:val="110"/>
          <w:position w:val="5"/>
          <w:sz w:val="24"/>
          <w:lang w:val="en-US"/>
        </w:rPr>
        <w:t>f</w:t>
      </w:r>
      <w:r w:rsidRPr="00D25AB5">
        <w:rPr>
          <w:rFonts w:ascii="Times New Roman" w:hAnsi="Times New Roman" w:cs="Times New Roman"/>
          <w:i/>
          <w:iCs/>
          <w:w w:val="110"/>
          <w:position w:val="5"/>
          <w:sz w:val="24"/>
        </w:rPr>
        <w:t xml:space="preserve"> </w:t>
      </w:r>
      <w:r w:rsidRPr="00D25AB5">
        <w:rPr>
          <w:rFonts w:ascii="Times New Roman" w:hAnsi="Times New Roman" w:cs="Times New Roman"/>
          <w:b/>
          <w:bCs/>
          <w:w w:val="110"/>
          <w:sz w:val="24"/>
          <w:szCs w:val="15"/>
        </w:rPr>
        <w:t xml:space="preserve">2 </w:t>
      </w:r>
      <w:r w:rsidRPr="00D25AB5">
        <w:rPr>
          <w:rFonts w:ascii="Times New Roman" w:hAnsi="Times New Roman" w:cs="Times New Roman"/>
          <w:w w:val="110"/>
          <w:position w:val="5"/>
          <w:sz w:val="24"/>
        </w:rPr>
        <w:t>(</w:t>
      </w:r>
      <w:r w:rsidRPr="00D25AB5">
        <w:rPr>
          <w:rFonts w:ascii="Times New Roman" w:hAnsi="Times New Roman" w:cs="Times New Roman"/>
          <w:i/>
          <w:iCs/>
          <w:w w:val="110"/>
          <w:position w:val="5"/>
          <w:sz w:val="24"/>
          <w:lang w:val="en-US"/>
        </w:rPr>
        <w:t>x</w:t>
      </w:r>
      <w:r w:rsidRPr="00D25AB5">
        <w:rPr>
          <w:rFonts w:ascii="Times New Roman" w:hAnsi="Times New Roman" w:cs="Times New Roman"/>
          <w:i/>
          <w:iCs/>
          <w:w w:val="110"/>
          <w:position w:val="5"/>
          <w:sz w:val="24"/>
        </w:rPr>
        <w:t xml:space="preserve"> </w:t>
      </w:r>
      <w:r w:rsidRPr="00D25AB5">
        <w:rPr>
          <w:rFonts w:ascii="Times New Roman" w:hAnsi="Times New Roman" w:cs="Times New Roman"/>
          <w:w w:val="110"/>
          <w:sz w:val="24"/>
          <w:szCs w:val="15"/>
        </w:rPr>
        <w:t xml:space="preserve">вих </w:t>
      </w:r>
      <w:r w:rsidRPr="00D25AB5">
        <w:rPr>
          <w:rFonts w:ascii="Times New Roman" w:hAnsi="Times New Roman" w:cs="Times New Roman"/>
          <w:w w:val="110"/>
          <w:position w:val="5"/>
          <w:sz w:val="24"/>
        </w:rPr>
        <w:t xml:space="preserve">) </w:t>
      </w:r>
      <w:r w:rsidRPr="00D25AB5">
        <w:rPr>
          <w:rFonts w:ascii="Times New Roman" w:hAnsi="Times New Roman" w:cs="Times New Roman"/>
          <w:sz w:val="24"/>
          <w:szCs w:val="28"/>
        </w:rPr>
        <w:t>–</w:t>
      </w:r>
      <w:r w:rsidRPr="00D25AB5">
        <w:rPr>
          <w:rFonts w:ascii="Times New Roman" w:hAnsi="Times New Roman" w:cs="Times New Roman"/>
          <w:spacing w:val="59"/>
          <w:sz w:val="24"/>
          <w:szCs w:val="28"/>
        </w:rPr>
        <w:t xml:space="preserve"> </w:t>
      </w:r>
      <w:r w:rsidRPr="00D25AB5">
        <w:rPr>
          <w:rFonts w:ascii="Times New Roman" w:hAnsi="Times New Roman" w:cs="Times New Roman"/>
          <w:spacing w:val="-3"/>
          <w:sz w:val="24"/>
          <w:szCs w:val="28"/>
        </w:rPr>
        <w:t xml:space="preserve">статична </w:t>
      </w:r>
      <w:r w:rsidRPr="00D25AB5">
        <w:rPr>
          <w:rFonts w:ascii="Times New Roman" w:hAnsi="Times New Roman" w:cs="Times New Roman"/>
          <w:sz w:val="24"/>
          <w:szCs w:val="28"/>
        </w:rPr>
        <w:t>характеристика ланки зворотного зв’язку.</w:t>
      </w:r>
    </w:p>
    <w:p w:rsidR="00354DFB" w:rsidRDefault="0090524C" w:rsidP="00D25AB5">
      <w:pPr>
        <w:spacing w:after="0"/>
        <w:jc w:val="center"/>
        <w:rPr>
          <w:rFonts w:ascii="Times New Roman" w:hAnsi="Times New Roman"/>
          <w:sz w:val="24"/>
          <w:lang w:val="en-US"/>
        </w:rPr>
      </w:pPr>
      <w:r w:rsidRPr="00D25AB5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>
            <wp:extent cx="5181600" cy="2762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C2" w:rsidRPr="00D25AB5" w:rsidRDefault="006812C2" w:rsidP="00D25AB5">
      <w:pPr>
        <w:spacing w:after="0"/>
        <w:jc w:val="center"/>
        <w:rPr>
          <w:rFonts w:ascii="Times New Roman" w:hAnsi="Times New Roman"/>
          <w:sz w:val="24"/>
          <w:lang w:val="en-US"/>
        </w:rPr>
      </w:pPr>
    </w:p>
    <w:p w:rsidR="0090524C" w:rsidRPr="00D25AB5" w:rsidRDefault="0090524C" w:rsidP="00D25AB5">
      <w:pPr>
        <w:pStyle w:val="a9"/>
        <w:kinsoku w:val="0"/>
        <w:overflowPunct w:val="0"/>
        <w:spacing w:line="276" w:lineRule="auto"/>
        <w:rPr>
          <w:sz w:val="24"/>
        </w:rPr>
      </w:pPr>
      <w:r w:rsidRPr="00D25AB5">
        <w:rPr>
          <w:sz w:val="24"/>
        </w:rPr>
        <w:t xml:space="preserve">Дані для моделювання на інтервалі </w:t>
      </w:r>
      <w:r w:rsidRPr="00D25AB5">
        <w:rPr>
          <w:i/>
          <w:iCs/>
          <w:sz w:val="24"/>
        </w:rPr>
        <w:t xml:space="preserve">х </w:t>
      </w:r>
      <w:r w:rsidRPr="00D25AB5">
        <w:rPr>
          <w:sz w:val="24"/>
        </w:rPr>
        <w:t xml:space="preserve">= 0…20 ( </w:t>
      </w:r>
      <w:r w:rsidR="009638B1">
        <w:rPr>
          <w:rFonts w:cs="Symbol"/>
          <w:sz w:val="24"/>
          <w:szCs w:val="22"/>
        </w:rPr>
        <w:t>Delta</w:t>
      </w:r>
      <w:r w:rsidR="009638B1">
        <w:rPr>
          <w:i/>
          <w:iCs/>
          <w:sz w:val="24"/>
          <w:szCs w:val="22"/>
        </w:rPr>
        <w:t>X</w:t>
      </w:r>
      <w:r w:rsidRPr="00D25AB5">
        <w:rPr>
          <w:i/>
          <w:iCs/>
          <w:sz w:val="24"/>
          <w:szCs w:val="22"/>
        </w:rPr>
        <w:t xml:space="preserve"> </w:t>
      </w:r>
      <w:r w:rsidR="009638B1">
        <w:rPr>
          <w:rFonts w:cs="Symbol"/>
          <w:sz w:val="24"/>
          <w:szCs w:val="22"/>
        </w:rPr>
        <w:t>=</w:t>
      </w:r>
      <w:r w:rsidRPr="00D25AB5">
        <w:rPr>
          <w:b/>
          <w:bCs/>
          <w:sz w:val="24"/>
          <w:szCs w:val="22"/>
        </w:rPr>
        <w:t>0</w:t>
      </w:r>
      <w:r w:rsidRPr="00D25AB5">
        <w:rPr>
          <w:sz w:val="24"/>
          <w:szCs w:val="22"/>
        </w:rPr>
        <w:t>,</w:t>
      </w:r>
      <w:r w:rsidRPr="00D25AB5">
        <w:rPr>
          <w:b/>
          <w:bCs/>
          <w:sz w:val="24"/>
          <w:szCs w:val="22"/>
        </w:rPr>
        <w:t>001</w:t>
      </w:r>
      <w:r w:rsidRPr="00D25AB5">
        <w:rPr>
          <w:sz w:val="24"/>
        </w:rPr>
        <w:t>) задаються</w:t>
      </w:r>
      <w:r w:rsidR="009638B1" w:rsidRPr="009638B1">
        <w:rPr>
          <w:sz w:val="24"/>
        </w:rPr>
        <w:t xml:space="preserve"> </w:t>
      </w:r>
      <w:r w:rsidRPr="00D25AB5">
        <w:rPr>
          <w:sz w:val="24"/>
        </w:rPr>
        <w:t>викладачем:</w:t>
      </w:r>
    </w:p>
    <w:p w:rsidR="0090524C" w:rsidRPr="00D25AB5" w:rsidRDefault="00CA1BF5" w:rsidP="00D25AB5">
      <w:pPr>
        <w:spacing w:after="0"/>
        <w:jc w:val="center"/>
        <w:rPr>
          <w:rFonts w:ascii="Times New Roman" w:hAnsi="Times New Roman"/>
          <w:sz w:val="24"/>
          <w:lang w:val="en-US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1162050" cy="733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3" r="13017" b="16304"/>
                    <a:stretch/>
                  </pic:blipFill>
                  <pic:spPr bwMode="auto">
                    <a:xfrm>
                      <a:off x="0" y="0"/>
                      <a:ext cx="1162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BF5" w:rsidRDefault="00CA1BF5" w:rsidP="00D25AB5">
      <w:pPr>
        <w:spacing w:after="0"/>
        <w:jc w:val="center"/>
        <w:rPr>
          <w:rFonts w:ascii="Times New Roman" w:hAnsi="Times New Roman"/>
          <w:sz w:val="24"/>
          <w:lang w:val="en-US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7A9063FC" wp14:editId="4F01855F">
            <wp:extent cx="3905250" cy="1592059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6628" b="18245"/>
                    <a:stretch/>
                  </pic:blipFill>
                  <pic:spPr bwMode="auto">
                    <a:xfrm>
                      <a:off x="0" y="0"/>
                      <a:ext cx="3915305" cy="159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2C2" w:rsidRPr="00D25AB5" w:rsidRDefault="006812C2" w:rsidP="00D25AB5">
      <w:pPr>
        <w:spacing w:after="0"/>
        <w:jc w:val="center"/>
        <w:rPr>
          <w:rFonts w:ascii="Times New Roman" w:hAnsi="Times New Roman"/>
          <w:sz w:val="24"/>
          <w:lang w:val="en-US"/>
        </w:rPr>
      </w:pPr>
    </w:p>
    <w:p w:rsidR="00CA1BF5" w:rsidRPr="00D25AB5" w:rsidRDefault="00CA1BF5" w:rsidP="00D25AB5">
      <w:pPr>
        <w:spacing w:after="0"/>
        <w:jc w:val="center"/>
        <w:rPr>
          <w:rFonts w:ascii="Times New Roman" w:hAnsi="Times New Roman"/>
          <w:sz w:val="24"/>
          <w:lang w:val="en-US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47BEA63D" wp14:editId="3C04E46E">
            <wp:extent cx="6588760" cy="3000375"/>
            <wp:effectExtent l="0" t="0" r="254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0837" b="3829"/>
                    <a:stretch/>
                  </pic:blipFill>
                  <pic:spPr bwMode="auto">
                    <a:xfrm>
                      <a:off x="0" y="0"/>
                      <a:ext cx="658876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BF5" w:rsidRPr="00D25AB5" w:rsidRDefault="00CA1BF5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  <w:r w:rsidRPr="00D25AB5">
        <w:rPr>
          <w:rFonts w:ascii="Times New Roman" w:hAnsi="Times New Roman"/>
          <w:sz w:val="24"/>
          <w:lang w:val="uk-UA"/>
        </w:rPr>
        <w:t>Рис.5. Статична характеристика реалізації від’ємного зворотного зв’язку</w:t>
      </w:r>
    </w:p>
    <w:p w:rsidR="00CA1BF5" w:rsidRPr="00D25AB5" w:rsidRDefault="00CA1BF5" w:rsidP="00D25AB5">
      <w:pPr>
        <w:pStyle w:val="a9"/>
        <w:kinsoku w:val="0"/>
        <w:overflowPunct w:val="0"/>
        <w:spacing w:line="276" w:lineRule="auto"/>
        <w:rPr>
          <w:sz w:val="24"/>
        </w:rPr>
      </w:pPr>
      <w:r w:rsidRPr="00D25AB5">
        <w:rPr>
          <w:sz w:val="24"/>
        </w:rPr>
        <w:lastRenderedPageBreak/>
        <w:t>6. Побудувати узагальнену статичну характеристику</w:t>
      </w:r>
      <w:r w:rsidRPr="00D25AB5">
        <w:rPr>
          <w:sz w:val="24"/>
          <w:lang w:val="uk-UA"/>
        </w:rPr>
        <w:t xml:space="preserve"> </w:t>
      </w:r>
      <w:r w:rsidRPr="00D25AB5">
        <w:rPr>
          <w:i/>
          <w:iCs/>
          <w:spacing w:val="-4"/>
          <w:w w:val="105"/>
          <w:sz w:val="24"/>
          <w:szCs w:val="24"/>
        </w:rPr>
        <w:t>x</w:t>
      </w:r>
      <w:r w:rsidRPr="00D25AB5">
        <w:rPr>
          <w:spacing w:val="-4"/>
          <w:w w:val="105"/>
          <w:position w:val="-6"/>
          <w:sz w:val="24"/>
          <w:szCs w:val="14"/>
        </w:rPr>
        <w:t xml:space="preserve">вих </w:t>
      </w:r>
      <w:r w:rsidR="009638B1">
        <w:rPr>
          <w:rFonts w:cs="Symbol"/>
          <w:w w:val="105"/>
          <w:sz w:val="24"/>
          <w:szCs w:val="24"/>
        </w:rPr>
        <w:t>=</w:t>
      </w:r>
      <w:r w:rsidRPr="00D25AB5">
        <w:rPr>
          <w:w w:val="105"/>
          <w:sz w:val="24"/>
          <w:szCs w:val="24"/>
        </w:rPr>
        <w:t xml:space="preserve"> </w:t>
      </w:r>
      <w:r w:rsidRPr="00D25AB5">
        <w:rPr>
          <w:i/>
          <w:iCs/>
          <w:w w:val="105"/>
          <w:sz w:val="24"/>
          <w:szCs w:val="24"/>
        </w:rPr>
        <w:t>f</w:t>
      </w:r>
      <w:r w:rsidRPr="00D25AB5">
        <w:rPr>
          <w:w w:val="105"/>
          <w:position w:val="-6"/>
          <w:sz w:val="24"/>
          <w:szCs w:val="14"/>
        </w:rPr>
        <w:t>1</w:t>
      </w:r>
      <w:r w:rsidRPr="00D25AB5">
        <w:rPr>
          <w:w w:val="105"/>
          <w:sz w:val="24"/>
          <w:szCs w:val="24"/>
        </w:rPr>
        <w:t>(</w:t>
      </w:r>
      <w:r w:rsidRPr="00D25AB5">
        <w:rPr>
          <w:i/>
          <w:iCs/>
          <w:w w:val="105"/>
          <w:sz w:val="24"/>
          <w:szCs w:val="24"/>
        </w:rPr>
        <w:t>x</w:t>
      </w:r>
      <w:r w:rsidRPr="00D25AB5">
        <w:rPr>
          <w:w w:val="105"/>
          <w:position w:val="-6"/>
          <w:sz w:val="24"/>
          <w:szCs w:val="14"/>
        </w:rPr>
        <w:t>вх</w:t>
      </w:r>
      <w:r w:rsidRPr="00D25AB5">
        <w:rPr>
          <w:spacing w:val="12"/>
          <w:w w:val="105"/>
          <w:position w:val="-6"/>
          <w:sz w:val="24"/>
          <w:szCs w:val="14"/>
        </w:rPr>
        <w:t xml:space="preserve"> </w:t>
      </w:r>
      <w:r w:rsidRPr="00D25AB5">
        <w:rPr>
          <w:spacing w:val="-18"/>
          <w:w w:val="105"/>
          <w:sz w:val="24"/>
          <w:szCs w:val="24"/>
        </w:rPr>
        <w:t>)</w:t>
      </w:r>
      <w:r w:rsidRPr="00D25AB5">
        <w:rPr>
          <w:spacing w:val="-18"/>
          <w:w w:val="105"/>
          <w:sz w:val="24"/>
          <w:szCs w:val="24"/>
          <w:lang w:val="uk-UA"/>
        </w:rPr>
        <w:t xml:space="preserve"> </w:t>
      </w:r>
      <w:r w:rsidRPr="00D25AB5">
        <w:rPr>
          <w:sz w:val="24"/>
        </w:rPr>
        <w:t>ланки,</w:t>
      </w:r>
      <w:r w:rsidRPr="00D25AB5">
        <w:rPr>
          <w:spacing w:val="13"/>
          <w:sz w:val="24"/>
        </w:rPr>
        <w:t xml:space="preserve"> </w:t>
      </w:r>
      <w:r w:rsidRPr="00D25AB5">
        <w:rPr>
          <w:spacing w:val="-10"/>
          <w:sz w:val="24"/>
        </w:rPr>
        <w:t>що</w:t>
      </w:r>
      <w:r w:rsidRPr="00D25AB5">
        <w:rPr>
          <w:spacing w:val="-10"/>
          <w:sz w:val="24"/>
          <w:lang w:val="uk-UA"/>
        </w:rPr>
        <w:t xml:space="preserve"> </w:t>
      </w:r>
      <w:r w:rsidRPr="00D25AB5">
        <w:rPr>
          <w:sz w:val="24"/>
        </w:rPr>
        <w:t>охоплена додатним зворотним зв’язком (рис. 2.8), за таких умов:</w:t>
      </w:r>
    </w:p>
    <w:p w:rsidR="00CA1BF5" w:rsidRPr="00D25AB5" w:rsidRDefault="00CA1BF5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162175" cy="609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F5" w:rsidRDefault="00CA1BF5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4981575" cy="2276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4" b="15674"/>
                    <a:stretch/>
                  </pic:blipFill>
                  <pic:spPr bwMode="auto">
                    <a:xfrm>
                      <a:off x="0" y="0"/>
                      <a:ext cx="4981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2C2" w:rsidRPr="00D25AB5" w:rsidRDefault="006812C2" w:rsidP="00D25AB5">
      <w:pPr>
        <w:spacing w:after="0"/>
        <w:jc w:val="center"/>
        <w:rPr>
          <w:rFonts w:ascii="Times New Roman" w:hAnsi="Times New Roman"/>
          <w:sz w:val="24"/>
        </w:rPr>
      </w:pPr>
    </w:p>
    <w:p w:rsidR="00CA1BF5" w:rsidRPr="00D25AB5" w:rsidRDefault="00CA1BF5" w:rsidP="00D25AB5">
      <w:pPr>
        <w:pStyle w:val="a9"/>
        <w:kinsoku w:val="0"/>
        <w:overflowPunct w:val="0"/>
        <w:spacing w:line="276" w:lineRule="auto"/>
        <w:rPr>
          <w:sz w:val="24"/>
        </w:rPr>
      </w:pPr>
      <w:r w:rsidRPr="00D25AB5">
        <w:rPr>
          <w:sz w:val="24"/>
        </w:rPr>
        <w:t xml:space="preserve">Дані для моделювання на інтервалі </w:t>
      </w:r>
      <w:r w:rsidRPr="00D25AB5">
        <w:rPr>
          <w:i/>
          <w:iCs/>
          <w:sz w:val="24"/>
        </w:rPr>
        <w:t xml:space="preserve">х </w:t>
      </w:r>
      <w:r w:rsidRPr="00D25AB5">
        <w:rPr>
          <w:sz w:val="24"/>
        </w:rPr>
        <w:t xml:space="preserve">= 0…20 ( </w:t>
      </w:r>
      <w:r w:rsidR="009638B1">
        <w:rPr>
          <w:rFonts w:cs="Symbol"/>
          <w:sz w:val="24"/>
          <w:szCs w:val="22"/>
        </w:rPr>
        <w:t>Delta</w:t>
      </w:r>
      <w:r w:rsidR="009638B1">
        <w:rPr>
          <w:i/>
          <w:iCs/>
          <w:sz w:val="24"/>
          <w:szCs w:val="22"/>
        </w:rPr>
        <w:t>X</w:t>
      </w:r>
      <w:r w:rsidRPr="00D25AB5">
        <w:rPr>
          <w:i/>
          <w:iCs/>
          <w:sz w:val="24"/>
          <w:szCs w:val="22"/>
        </w:rPr>
        <w:t xml:space="preserve"> </w:t>
      </w:r>
      <w:r w:rsidR="009638B1">
        <w:rPr>
          <w:rFonts w:cs="Symbol"/>
          <w:sz w:val="24"/>
          <w:szCs w:val="22"/>
        </w:rPr>
        <w:t>=</w:t>
      </w:r>
      <w:r w:rsidRPr="00D25AB5">
        <w:rPr>
          <w:sz w:val="24"/>
          <w:szCs w:val="22"/>
        </w:rPr>
        <w:t xml:space="preserve"> </w:t>
      </w:r>
      <w:r w:rsidRPr="00D25AB5">
        <w:rPr>
          <w:b/>
          <w:bCs/>
          <w:sz w:val="24"/>
          <w:szCs w:val="22"/>
        </w:rPr>
        <w:t>0</w:t>
      </w:r>
      <w:r w:rsidRPr="00D25AB5">
        <w:rPr>
          <w:sz w:val="24"/>
          <w:szCs w:val="22"/>
        </w:rPr>
        <w:t>,</w:t>
      </w:r>
      <w:r w:rsidRPr="00D25AB5">
        <w:rPr>
          <w:b/>
          <w:bCs/>
          <w:sz w:val="24"/>
          <w:szCs w:val="22"/>
        </w:rPr>
        <w:t>001</w:t>
      </w:r>
      <w:r w:rsidRPr="00D25AB5">
        <w:rPr>
          <w:sz w:val="24"/>
        </w:rPr>
        <w:t>) задаються</w:t>
      </w:r>
      <w:r w:rsidRPr="00D25AB5">
        <w:rPr>
          <w:sz w:val="24"/>
          <w:lang w:val="uk-UA"/>
        </w:rPr>
        <w:t xml:space="preserve"> </w:t>
      </w:r>
      <w:r w:rsidRPr="00D25AB5">
        <w:rPr>
          <w:sz w:val="24"/>
        </w:rPr>
        <w:t>викладачем.</w:t>
      </w:r>
    </w:p>
    <w:p w:rsidR="00CA1BF5" w:rsidRPr="00D25AB5" w:rsidRDefault="005036CB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065C8B60" wp14:editId="23DEC1A9">
            <wp:extent cx="5257800" cy="2226052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2418" cy="22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CB" w:rsidRPr="00D25AB5" w:rsidRDefault="005036CB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5C74F0B5" wp14:editId="4E63B8EF">
            <wp:extent cx="6588760" cy="299085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0837" b="4100"/>
                    <a:stretch/>
                  </pic:blipFill>
                  <pic:spPr bwMode="auto">
                    <a:xfrm>
                      <a:off x="0" y="0"/>
                      <a:ext cx="658876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AB0" w:rsidRPr="00D25AB5" w:rsidRDefault="005036CB" w:rsidP="006812C2">
      <w:pPr>
        <w:spacing w:after="0"/>
        <w:jc w:val="center"/>
        <w:rPr>
          <w:rFonts w:ascii="Times New Roman" w:hAnsi="Times New Roman"/>
          <w:sz w:val="24"/>
          <w:lang w:val="uk-UA"/>
        </w:rPr>
      </w:pPr>
      <w:r w:rsidRPr="00D25AB5">
        <w:rPr>
          <w:rFonts w:ascii="Times New Roman" w:hAnsi="Times New Roman"/>
          <w:sz w:val="24"/>
          <w:lang w:val="uk-UA"/>
        </w:rPr>
        <w:t>Рис.6. Статична характеристика реалізації додатнього зв’язку</w:t>
      </w:r>
    </w:p>
    <w:p w:rsidR="005036CB" w:rsidRPr="00D25AB5" w:rsidRDefault="005036CB" w:rsidP="00D25AB5">
      <w:pPr>
        <w:pStyle w:val="a9"/>
        <w:kinsoku w:val="0"/>
        <w:overflowPunct w:val="0"/>
        <w:spacing w:line="276" w:lineRule="auto"/>
        <w:rPr>
          <w:sz w:val="24"/>
          <w:lang w:val="uk-UA"/>
        </w:rPr>
      </w:pPr>
      <w:r w:rsidRPr="00D25AB5">
        <w:rPr>
          <w:sz w:val="24"/>
          <w:lang w:val="uk-UA"/>
        </w:rPr>
        <w:lastRenderedPageBreak/>
        <w:t xml:space="preserve">7. Сформувати рівняння статики </w:t>
      </w:r>
      <w:r w:rsidRPr="00D25AB5">
        <w:rPr>
          <w:i/>
          <w:iCs/>
          <w:w w:val="105"/>
          <w:sz w:val="24"/>
          <w:szCs w:val="24"/>
        </w:rPr>
        <w:t>x</w:t>
      </w:r>
      <w:r w:rsidR="009638B1">
        <w:rPr>
          <w:w w:val="105"/>
          <w:position w:val="-6"/>
          <w:sz w:val="24"/>
          <w:szCs w:val="14"/>
          <w:lang w:val="uk-UA"/>
        </w:rPr>
        <w:t>вих =</w:t>
      </w:r>
      <w:r w:rsidRPr="00D25AB5">
        <w:rPr>
          <w:w w:val="105"/>
          <w:sz w:val="24"/>
          <w:szCs w:val="24"/>
          <w:lang w:val="uk-UA"/>
        </w:rPr>
        <w:t xml:space="preserve"> </w:t>
      </w:r>
      <w:r w:rsidRPr="00D25AB5">
        <w:rPr>
          <w:i/>
          <w:iCs/>
          <w:w w:val="105"/>
          <w:sz w:val="24"/>
          <w:szCs w:val="24"/>
        </w:rPr>
        <w:t>f</w:t>
      </w:r>
      <w:r w:rsidRPr="00D25AB5">
        <w:rPr>
          <w:i/>
          <w:iCs/>
          <w:w w:val="105"/>
          <w:sz w:val="24"/>
          <w:szCs w:val="24"/>
          <w:lang w:val="uk-UA"/>
        </w:rPr>
        <w:t xml:space="preserve"> </w:t>
      </w:r>
      <w:r w:rsidRPr="00D25AB5">
        <w:rPr>
          <w:w w:val="105"/>
          <w:sz w:val="24"/>
          <w:szCs w:val="24"/>
          <w:lang w:val="uk-UA"/>
        </w:rPr>
        <w:t>(</w:t>
      </w:r>
      <w:r w:rsidRPr="00D25AB5">
        <w:rPr>
          <w:i/>
          <w:iCs/>
          <w:w w:val="105"/>
          <w:sz w:val="24"/>
          <w:szCs w:val="24"/>
        </w:rPr>
        <w:t>x</w:t>
      </w:r>
      <w:r w:rsidRPr="00D25AB5">
        <w:rPr>
          <w:w w:val="105"/>
          <w:position w:val="-6"/>
          <w:sz w:val="24"/>
          <w:szCs w:val="14"/>
          <w:lang w:val="uk-UA"/>
        </w:rPr>
        <w:t>зад</w:t>
      </w:r>
      <w:r w:rsidRPr="00D25AB5">
        <w:rPr>
          <w:w w:val="105"/>
          <w:sz w:val="24"/>
          <w:szCs w:val="24"/>
          <w:lang w:val="uk-UA"/>
        </w:rPr>
        <w:t xml:space="preserve">, </w:t>
      </w:r>
      <w:r w:rsidRPr="00D25AB5">
        <w:rPr>
          <w:i/>
          <w:iCs/>
          <w:w w:val="105"/>
          <w:sz w:val="24"/>
          <w:szCs w:val="24"/>
        </w:rPr>
        <w:t>F</w:t>
      </w:r>
      <w:r w:rsidRPr="00D25AB5">
        <w:rPr>
          <w:w w:val="105"/>
          <w:sz w:val="24"/>
          <w:szCs w:val="24"/>
          <w:lang w:val="uk-UA"/>
        </w:rPr>
        <w:t xml:space="preserve">) </w:t>
      </w:r>
      <w:r w:rsidRPr="00D25AB5">
        <w:rPr>
          <w:sz w:val="24"/>
          <w:lang w:val="uk-UA"/>
        </w:rPr>
        <w:t>та дослідити</w:t>
      </w:r>
      <w:r w:rsidRPr="00D25AB5">
        <w:rPr>
          <w:spacing w:val="57"/>
          <w:sz w:val="24"/>
          <w:lang w:val="uk-UA"/>
        </w:rPr>
        <w:t xml:space="preserve"> </w:t>
      </w:r>
      <w:r w:rsidRPr="00D25AB5">
        <w:rPr>
          <w:spacing w:val="-3"/>
          <w:sz w:val="24"/>
          <w:lang w:val="uk-UA"/>
        </w:rPr>
        <w:t xml:space="preserve">вплив </w:t>
      </w:r>
      <w:r w:rsidRPr="00D25AB5">
        <w:rPr>
          <w:sz w:val="24"/>
          <w:lang w:val="uk-UA"/>
        </w:rPr>
        <w:t xml:space="preserve">коефіцієнтів підсилення </w:t>
      </w:r>
      <w:r w:rsidRPr="00D25AB5">
        <w:rPr>
          <w:i/>
          <w:iCs/>
          <w:sz w:val="24"/>
        </w:rPr>
        <w:t>k</w:t>
      </w:r>
      <w:r w:rsidRPr="00D25AB5">
        <w:rPr>
          <w:i/>
          <w:iCs/>
          <w:sz w:val="24"/>
          <w:vertAlign w:val="subscript"/>
        </w:rPr>
        <w:t>i</w:t>
      </w:r>
      <w:r w:rsidRPr="00D25AB5">
        <w:rPr>
          <w:i/>
          <w:iCs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(</w:t>
      </w:r>
      <w:r w:rsidRPr="00D25AB5">
        <w:rPr>
          <w:i/>
          <w:iCs/>
          <w:sz w:val="24"/>
        </w:rPr>
        <w:t>i</w:t>
      </w:r>
      <w:r w:rsidRPr="00D25AB5">
        <w:rPr>
          <w:i/>
          <w:iCs/>
          <w:sz w:val="24"/>
          <w:lang w:val="uk-UA"/>
        </w:rPr>
        <w:t xml:space="preserve"> </w:t>
      </w:r>
      <w:r w:rsidRPr="00D25AB5">
        <w:rPr>
          <w:sz w:val="24"/>
          <w:lang w:val="uk-UA"/>
        </w:rPr>
        <w:t>= 1..5 ), що задаються викладачем, на вигляд статичної характеристики замкненої САУ</w:t>
      </w:r>
    </w:p>
    <w:p w:rsidR="005036CB" w:rsidRPr="00D25AB5" w:rsidRDefault="005036CB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524500" cy="2305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8"/>
                    <a:stretch/>
                  </pic:blipFill>
                  <pic:spPr bwMode="auto">
                    <a:xfrm>
                      <a:off x="0" y="0"/>
                      <a:ext cx="5524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BF5" w:rsidRPr="00D25AB5" w:rsidRDefault="00CA1BF5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</w:p>
    <w:p w:rsidR="005036CB" w:rsidRPr="00D25AB5" w:rsidRDefault="005036CB" w:rsidP="00D25AB5">
      <w:pPr>
        <w:pStyle w:val="a9"/>
        <w:kinsoku w:val="0"/>
        <w:overflowPunct w:val="0"/>
        <w:spacing w:line="276" w:lineRule="auto"/>
        <w:rPr>
          <w:sz w:val="24"/>
        </w:rPr>
      </w:pPr>
      <w:r w:rsidRPr="00D25AB5">
        <w:rPr>
          <w:sz w:val="24"/>
        </w:rPr>
        <w:t>Дослідити вплив параметрів САУ на статичну характеристику</w:t>
      </w:r>
      <w:r w:rsidRPr="00D25AB5">
        <w:rPr>
          <w:spacing w:val="63"/>
          <w:sz w:val="24"/>
        </w:rPr>
        <w:t xml:space="preserve"> </w:t>
      </w:r>
      <w:r w:rsidRPr="00D25AB5">
        <w:rPr>
          <w:sz w:val="24"/>
        </w:rPr>
        <w:t>замкненої</w:t>
      </w:r>
      <w:r w:rsidRPr="00D25AB5">
        <w:rPr>
          <w:sz w:val="24"/>
          <w:lang w:val="uk-UA"/>
        </w:rPr>
        <w:t xml:space="preserve"> </w:t>
      </w:r>
      <w:r w:rsidRPr="00D25AB5">
        <w:rPr>
          <w:sz w:val="24"/>
        </w:rPr>
        <w:t>САУ</w:t>
      </w:r>
    </w:p>
    <w:p w:rsidR="00CA1BF5" w:rsidRPr="00D25AB5" w:rsidRDefault="005036CB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276475" cy="314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00"/>
                    <a:stretch/>
                  </pic:blipFill>
                  <pic:spPr bwMode="auto">
                    <a:xfrm>
                      <a:off x="0" y="0"/>
                      <a:ext cx="2276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6CB" w:rsidRPr="00D25AB5" w:rsidRDefault="005036CB" w:rsidP="00D25AB5">
      <w:pPr>
        <w:pStyle w:val="a9"/>
        <w:kinsoku w:val="0"/>
        <w:overflowPunct w:val="0"/>
        <w:spacing w:line="276" w:lineRule="auto"/>
        <w:rPr>
          <w:sz w:val="24"/>
        </w:rPr>
      </w:pPr>
      <w:r w:rsidRPr="00D25AB5">
        <w:rPr>
          <w:sz w:val="24"/>
        </w:rPr>
        <w:t>та величину її статичної похибки при змінному характері зовнішнього</w:t>
      </w:r>
      <w:r w:rsidRPr="00D25AB5">
        <w:rPr>
          <w:sz w:val="24"/>
          <w:lang w:val="uk-UA"/>
        </w:rPr>
        <w:t xml:space="preserve"> </w:t>
      </w:r>
      <w:r w:rsidRPr="00D25AB5">
        <w:rPr>
          <w:sz w:val="24"/>
        </w:rPr>
        <w:t>збурення</w:t>
      </w:r>
      <w:bookmarkStart w:id="0" w:name="_GoBack"/>
      <w:bookmarkEnd w:id="0"/>
    </w:p>
    <w:p w:rsidR="005036CB" w:rsidRPr="00D74AB0" w:rsidRDefault="005036CB" w:rsidP="00D25AB5">
      <w:pPr>
        <w:pStyle w:val="a9"/>
        <w:kinsoku w:val="0"/>
        <w:overflowPunct w:val="0"/>
        <w:spacing w:line="276" w:lineRule="auto"/>
        <w:jc w:val="center"/>
      </w:pPr>
      <w:r w:rsidRPr="00D74AB0">
        <w:rPr>
          <w:i/>
          <w:iCs/>
        </w:rPr>
        <w:t xml:space="preserve">F </w:t>
      </w:r>
      <w:r w:rsidRPr="00D74AB0">
        <w:t xml:space="preserve">= </w:t>
      </w:r>
      <w:r w:rsidRPr="00D74AB0">
        <w:rPr>
          <w:i/>
          <w:iCs/>
        </w:rPr>
        <w:t>N</w:t>
      </w:r>
      <w:r w:rsidRPr="00D74AB0">
        <w:t xml:space="preserve">…(20 + </w:t>
      </w:r>
      <w:r w:rsidRPr="00D74AB0">
        <w:rPr>
          <w:i/>
          <w:iCs/>
        </w:rPr>
        <w:t>N</w:t>
      </w:r>
      <w:r w:rsidRPr="00D74AB0">
        <w:t>)</w:t>
      </w:r>
    </w:p>
    <w:p w:rsidR="005036CB" w:rsidRPr="00D25AB5" w:rsidRDefault="005036CB" w:rsidP="00D25AB5">
      <w:pPr>
        <w:pStyle w:val="a9"/>
        <w:kinsoku w:val="0"/>
        <w:overflowPunct w:val="0"/>
        <w:spacing w:line="276" w:lineRule="auto"/>
        <w:ind w:left="39"/>
        <w:rPr>
          <w:sz w:val="24"/>
        </w:rPr>
      </w:pPr>
      <w:r w:rsidRPr="00D25AB5">
        <w:rPr>
          <w:sz w:val="24"/>
        </w:rPr>
        <w:t xml:space="preserve">та постійному значенні задавального сигналу </w:t>
      </w:r>
      <w:r w:rsidRPr="00D25AB5">
        <w:rPr>
          <w:i/>
          <w:iCs/>
          <w:sz w:val="24"/>
        </w:rPr>
        <w:t>x</w:t>
      </w:r>
      <w:r w:rsidRPr="00D25AB5">
        <w:rPr>
          <w:sz w:val="24"/>
          <w:vertAlign w:val="subscript"/>
        </w:rPr>
        <w:t>зад</w:t>
      </w:r>
      <w:r w:rsidRPr="00D25AB5">
        <w:rPr>
          <w:sz w:val="24"/>
        </w:rPr>
        <w:t xml:space="preserve"> = 20 + </w:t>
      </w:r>
      <w:r w:rsidRPr="00D25AB5">
        <w:rPr>
          <w:i/>
          <w:iCs/>
          <w:sz w:val="24"/>
        </w:rPr>
        <w:t>N</w:t>
      </w:r>
      <w:r w:rsidRPr="00D25AB5">
        <w:rPr>
          <w:sz w:val="24"/>
        </w:rPr>
        <w:t xml:space="preserve">/3, де </w:t>
      </w:r>
      <w:r w:rsidRPr="00D25AB5">
        <w:rPr>
          <w:i/>
          <w:iCs/>
          <w:sz w:val="24"/>
        </w:rPr>
        <w:t xml:space="preserve">N </w:t>
      </w:r>
      <w:r w:rsidRPr="00D25AB5">
        <w:rPr>
          <w:sz w:val="24"/>
        </w:rPr>
        <w:t>–</w:t>
      </w:r>
      <w:r w:rsidRPr="00D25AB5">
        <w:rPr>
          <w:sz w:val="24"/>
          <w:lang w:val="uk-UA"/>
        </w:rPr>
        <w:t xml:space="preserve"> </w:t>
      </w:r>
      <w:r w:rsidRPr="00D25AB5">
        <w:rPr>
          <w:sz w:val="24"/>
        </w:rPr>
        <w:t>порядковий номер студента в журналі.</w:t>
      </w:r>
    </w:p>
    <w:p w:rsidR="005036CB" w:rsidRPr="00D25AB5" w:rsidRDefault="005036CB" w:rsidP="00D25AB5">
      <w:pPr>
        <w:pStyle w:val="a9"/>
        <w:kinsoku w:val="0"/>
        <w:overflowPunct w:val="0"/>
        <w:spacing w:line="276" w:lineRule="auto"/>
        <w:ind w:left="39"/>
        <w:rPr>
          <w:w w:val="105"/>
          <w:sz w:val="24"/>
        </w:rPr>
      </w:pPr>
      <w:r w:rsidRPr="00D25AB5">
        <w:rPr>
          <w:sz w:val="24"/>
        </w:rPr>
        <w:t>Для моделювання змінного характеру зовнішнього впливу використати блок</w:t>
      </w:r>
      <w:r w:rsidRPr="00D25AB5">
        <w:rPr>
          <w:sz w:val="24"/>
          <w:lang w:val="uk-UA"/>
        </w:rPr>
        <w:t xml:space="preserve"> </w:t>
      </w:r>
      <w:r w:rsidRPr="00D25AB5">
        <w:rPr>
          <w:i/>
          <w:iCs/>
          <w:sz w:val="24"/>
        </w:rPr>
        <w:t>Simulink/Signal Routing/Switch</w:t>
      </w:r>
      <w:r w:rsidRPr="00D25AB5">
        <w:rPr>
          <w:sz w:val="24"/>
        </w:rPr>
        <w:t xml:space="preserve">, що представляє собою керований комутатор сигналів, в параметрах якого значення </w:t>
      </w:r>
      <w:r w:rsidRPr="00D25AB5">
        <w:rPr>
          <w:i/>
          <w:iCs/>
          <w:sz w:val="24"/>
        </w:rPr>
        <w:t xml:space="preserve">Threshold </w:t>
      </w:r>
      <w:r w:rsidRPr="00D25AB5">
        <w:rPr>
          <w:sz w:val="24"/>
        </w:rPr>
        <w:t>встановити рівним</w:t>
      </w:r>
      <w:r w:rsidRPr="00D25AB5">
        <w:rPr>
          <w:sz w:val="24"/>
          <w:lang w:val="uk-UA"/>
        </w:rPr>
        <w:t xml:space="preserve"> </w:t>
      </w:r>
      <w:r w:rsidRPr="00D25AB5">
        <w:rPr>
          <w:sz w:val="24"/>
        </w:rPr>
        <w:t xml:space="preserve">3. Приклад побудови моделі змінного зовнішнього збурення з використанням блоку </w:t>
      </w:r>
      <w:r w:rsidRPr="00D25AB5">
        <w:rPr>
          <w:i/>
          <w:iCs/>
          <w:sz w:val="24"/>
        </w:rPr>
        <w:t xml:space="preserve">Simulink/Signal Routing/Switch. </w:t>
      </w:r>
      <w:r w:rsidRPr="00D25AB5">
        <w:rPr>
          <w:sz w:val="24"/>
        </w:rPr>
        <w:t>У режимі моделювання при встановленні методу обчислень вибрати</w:t>
      </w:r>
      <w:r w:rsidRPr="00D25AB5">
        <w:rPr>
          <w:sz w:val="24"/>
          <w:lang w:val="uk-UA"/>
        </w:rPr>
        <w:t xml:space="preserve"> </w:t>
      </w:r>
      <w:r w:rsidRPr="00D25AB5">
        <w:rPr>
          <w:sz w:val="24"/>
        </w:rPr>
        <w:t>наступні параметри модельного часу системи</w:t>
      </w:r>
      <w:r w:rsidRPr="00D25AB5">
        <w:rPr>
          <w:sz w:val="24"/>
          <w:lang w:val="uk-UA"/>
        </w:rPr>
        <w:t xml:space="preserve"> </w:t>
      </w:r>
      <w:r w:rsidRPr="00D25AB5">
        <w:rPr>
          <w:spacing w:val="10"/>
          <w:w w:val="105"/>
          <w:sz w:val="24"/>
        </w:rPr>
        <w:t>t</w:t>
      </w:r>
      <w:r w:rsidRPr="00D25AB5">
        <w:rPr>
          <w:spacing w:val="10"/>
          <w:w w:val="105"/>
          <w:position w:val="-7"/>
          <w:sz w:val="24"/>
          <w:szCs w:val="14"/>
        </w:rPr>
        <w:t xml:space="preserve">0 </w:t>
      </w:r>
      <w:r w:rsidR="009638B1">
        <w:rPr>
          <w:rFonts w:cs="Symbol"/>
          <w:w w:val="105"/>
          <w:sz w:val="24"/>
        </w:rPr>
        <w:t>=</w:t>
      </w:r>
      <w:r w:rsidRPr="00D25AB5">
        <w:rPr>
          <w:spacing w:val="-15"/>
          <w:w w:val="105"/>
          <w:sz w:val="24"/>
        </w:rPr>
        <w:t xml:space="preserve"> </w:t>
      </w:r>
      <w:r w:rsidRPr="00D25AB5">
        <w:rPr>
          <w:spacing w:val="-23"/>
          <w:w w:val="105"/>
          <w:sz w:val="24"/>
        </w:rPr>
        <w:t>0;</w:t>
      </w:r>
      <w:r w:rsidRPr="00D25AB5">
        <w:rPr>
          <w:spacing w:val="-23"/>
          <w:w w:val="105"/>
          <w:sz w:val="24"/>
          <w:lang w:val="uk-UA"/>
        </w:rPr>
        <w:t xml:space="preserve"> </w:t>
      </w:r>
      <w:r w:rsidRPr="00D25AB5">
        <w:rPr>
          <w:spacing w:val="10"/>
          <w:w w:val="105"/>
          <w:sz w:val="24"/>
        </w:rPr>
        <w:t>t</w:t>
      </w:r>
      <w:r w:rsidRPr="00D25AB5">
        <w:rPr>
          <w:spacing w:val="10"/>
          <w:w w:val="105"/>
          <w:position w:val="-7"/>
          <w:sz w:val="24"/>
          <w:szCs w:val="14"/>
        </w:rPr>
        <w:t xml:space="preserve">к </w:t>
      </w:r>
      <w:r w:rsidR="009638B1">
        <w:rPr>
          <w:rFonts w:cs="Symbol"/>
          <w:w w:val="105"/>
          <w:sz w:val="24"/>
        </w:rPr>
        <w:t>=</w:t>
      </w:r>
      <w:r w:rsidRPr="00D25AB5">
        <w:rPr>
          <w:spacing w:val="-15"/>
          <w:w w:val="105"/>
          <w:sz w:val="24"/>
        </w:rPr>
        <w:t xml:space="preserve"> </w:t>
      </w:r>
      <w:r w:rsidRPr="00D25AB5">
        <w:rPr>
          <w:spacing w:val="-25"/>
          <w:w w:val="105"/>
          <w:sz w:val="24"/>
        </w:rPr>
        <w:t>5;</w:t>
      </w:r>
      <w:r w:rsidRPr="00D25AB5">
        <w:rPr>
          <w:spacing w:val="-25"/>
          <w:w w:val="105"/>
          <w:sz w:val="24"/>
          <w:lang w:val="uk-UA"/>
        </w:rPr>
        <w:t xml:space="preserve"> </w:t>
      </w:r>
      <w:r w:rsidR="009638B1">
        <w:rPr>
          <w:spacing w:val="-25"/>
          <w:w w:val="105"/>
          <w:sz w:val="24"/>
          <w:lang w:val="en-US"/>
        </w:rPr>
        <w:t>delta</w:t>
      </w:r>
      <w:r w:rsidR="009638B1">
        <w:rPr>
          <w:w w:val="105"/>
          <w:sz w:val="24"/>
        </w:rPr>
        <w:t>T</w:t>
      </w:r>
      <w:r w:rsidRPr="00D25AB5">
        <w:rPr>
          <w:w w:val="105"/>
          <w:sz w:val="24"/>
        </w:rPr>
        <w:t xml:space="preserve"> </w:t>
      </w:r>
      <w:r w:rsidR="009638B1">
        <w:rPr>
          <w:rFonts w:cs="Symbol"/>
          <w:w w:val="105"/>
          <w:sz w:val="24"/>
        </w:rPr>
        <w:t>=</w:t>
      </w:r>
      <w:r w:rsidRPr="00D25AB5">
        <w:rPr>
          <w:w w:val="105"/>
          <w:sz w:val="24"/>
        </w:rPr>
        <w:t xml:space="preserve"> 0,01.</w:t>
      </w:r>
    </w:p>
    <w:p w:rsidR="00CA1BF5" w:rsidRDefault="00CA1BF5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50D925C1" wp14:editId="377A67EA">
            <wp:extent cx="6588760" cy="278955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B0" w:rsidRPr="00D25AB5" w:rsidRDefault="00D74AB0" w:rsidP="00D25AB5">
      <w:pPr>
        <w:spacing w:after="0"/>
        <w:jc w:val="center"/>
        <w:rPr>
          <w:rFonts w:ascii="Times New Roman" w:hAnsi="Times New Roman"/>
          <w:sz w:val="24"/>
        </w:rPr>
      </w:pPr>
    </w:p>
    <w:p w:rsidR="00CA1BF5" w:rsidRPr="00D25AB5" w:rsidRDefault="00CA1BF5" w:rsidP="00D25AB5">
      <w:pPr>
        <w:spacing w:after="0"/>
        <w:jc w:val="center"/>
        <w:rPr>
          <w:rFonts w:ascii="Times New Roman" w:hAnsi="Times New Roman"/>
          <w:sz w:val="24"/>
        </w:rPr>
      </w:pPr>
      <w:r w:rsidRPr="00D25AB5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>
            <wp:extent cx="6581775" cy="3000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9" b="4066"/>
                    <a:stretch/>
                  </pic:blipFill>
                  <pic:spPr bwMode="auto">
                    <a:xfrm>
                      <a:off x="0" y="0"/>
                      <a:ext cx="6581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1BE" w:rsidRDefault="00B431BE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  <w:r w:rsidRPr="00D25AB5">
        <w:rPr>
          <w:rFonts w:ascii="Times New Roman" w:hAnsi="Times New Roman"/>
          <w:sz w:val="24"/>
          <w:lang w:val="uk-UA"/>
        </w:rPr>
        <w:t>Рис.7. Статична характеристика струкури САУ</w:t>
      </w:r>
    </w:p>
    <w:p w:rsidR="00D25AB5" w:rsidRDefault="00D25AB5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</w:p>
    <w:p w:rsidR="00D74AB0" w:rsidRDefault="00D74AB0" w:rsidP="00D25AB5">
      <w:pPr>
        <w:spacing w:after="0"/>
        <w:jc w:val="center"/>
        <w:rPr>
          <w:rFonts w:ascii="Times New Roman" w:hAnsi="Times New Roman"/>
          <w:sz w:val="24"/>
          <w:lang w:val="uk-UA"/>
        </w:rPr>
      </w:pPr>
    </w:p>
    <w:p w:rsidR="00D25AB5" w:rsidRPr="00D25AB5" w:rsidRDefault="00D25AB5" w:rsidP="00D25AB5">
      <w:pPr>
        <w:spacing w:after="0"/>
        <w:rPr>
          <w:rFonts w:ascii="Times New Roman" w:hAnsi="Times New Roman"/>
          <w:sz w:val="28"/>
          <w:lang w:val="uk-UA"/>
        </w:rPr>
      </w:pPr>
      <w:r w:rsidRPr="00D25AB5">
        <w:rPr>
          <w:rFonts w:ascii="Times New Roman" w:hAnsi="Times New Roman"/>
          <w:b/>
          <w:sz w:val="28"/>
          <w:lang w:val="uk-UA"/>
        </w:rPr>
        <w:t>Висновок:</w:t>
      </w:r>
      <w:r>
        <w:rPr>
          <w:rFonts w:ascii="Times New Roman" w:hAnsi="Times New Roman"/>
          <w:b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Під час виконання лабораторної роботи ми засвоїли методику побудови статичних характеристик розімкнених і замкнених САУ при різних видах з’єднання ланок та методику формування і дослідження впливу параметрів на точність лінійних замкнених САУ в усталених режимах.</w:t>
      </w:r>
    </w:p>
    <w:sectPr w:rsidR="00D25AB5" w:rsidRPr="00D25AB5" w:rsidSect="00971B4B">
      <w:footerReference w:type="default" r:id="rId33"/>
      <w:footerReference w:type="first" r:id="rId34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8DA" w:rsidRDefault="00A158DA" w:rsidP="00BC327B">
      <w:pPr>
        <w:spacing w:after="0" w:line="240" w:lineRule="auto"/>
      </w:pPr>
      <w:r>
        <w:separator/>
      </w:r>
    </w:p>
  </w:endnote>
  <w:endnote w:type="continuationSeparator" w:id="0">
    <w:p w:rsidR="00A158DA" w:rsidRDefault="00A158DA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8A5BA0">
            <w:rPr>
              <w:rFonts w:ascii="Times New Roman" w:hAnsi="Times New Roman" w:cs="Times New Roman"/>
              <w:sz w:val="40"/>
              <w:szCs w:val="40"/>
              <w:lang w:val="uk-UA"/>
            </w:rPr>
            <w:t>03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6812C2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11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8A5BA0">
            <w:rPr>
              <w:rFonts w:ascii="Times New Roman" w:hAnsi="Times New Roman" w:cs="Times New Roman"/>
              <w:sz w:val="40"/>
              <w:szCs w:val="24"/>
            </w:rPr>
            <w:t>3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45455A" w:rsidRDefault="0045455A" w:rsidP="0045455A">
          <w:pPr>
            <w:kinsoku w:val="0"/>
            <w:overflowPunct w:val="0"/>
            <w:autoSpaceDE w:val="0"/>
            <w:autoSpaceDN w:val="0"/>
            <w:adjustRightInd w:val="0"/>
            <w:jc w:val="center"/>
            <w:outlineLvl w:val="0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5455A">
            <w:rPr>
              <w:rFonts w:ascii="Times New Roman" w:hAnsi="Times New Roman" w:cs="Times New Roman"/>
              <w:bCs/>
              <w:sz w:val="24"/>
              <w:szCs w:val="24"/>
            </w:rPr>
            <w:t>Дослідження усталених режимів та побудова статичних характеристик САУ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590EE2" w:rsidRDefault="0045455A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45455A">
            <w:rPr>
              <w:sz w:val="16"/>
              <w:szCs w:val="16"/>
            </w:rPr>
            <w:t>Кондратенко Г.В.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8DA" w:rsidRDefault="00A158DA" w:rsidP="00BC327B">
      <w:pPr>
        <w:spacing w:after="0" w:line="240" w:lineRule="auto"/>
      </w:pPr>
      <w:r>
        <w:separator/>
      </w:r>
    </w:p>
  </w:footnote>
  <w:footnote w:type="continuationSeparator" w:id="0">
    <w:p w:rsidR="00A158DA" w:rsidRDefault="00A158DA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F0E96"/>
    <w:multiLevelType w:val="hybridMultilevel"/>
    <w:tmpl w:val="6F266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024A9"/>
    <w:rsid w:val="00007EA5"/>
    <w:rsid w:val="00011D03"/>
    <w:rsid w:val="00016EC8"/>
    <w:rsid w:val="00022961"/>
    <w:rsid w:val="00025326"/>
    <w:rsid w:val="000529F7"/>
    <w:rsid w:val="000608FE"/>
    <w:rsid w:val="00064AD3"/>
    <w:rsid w:val="00065DAA"/>
    <w:rsid w:val="00067CFD"/>
    <w:rsid w:val="00073414"/>
    <w:rsid w:val="000836F7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54DFB"/>
    <w:rsid w:val="00374723"/>
    <w:rsid w:val="00375242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5455A"/>
    <w:rsid w:val="004875F2"/>
    <w:rsid w:val="004F0F4F"/>
    <w:rsid w:val="004F3334"/>
    <w:rsid w:val="005036CB"/>
    <w:rsid w:val="00506AE0"/>
    <w:rsid w:val="00513F9C"/>
    <w:rsid w:val="00514C9E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B2325"/>
    <w:rsid w:val="005C031F"/>
    <w:rsid w:val="005C4925"/>
    <w:rsid w:val="005E39D7"/>
    <w:rsid w:val="005E55BF"/>
    <w:rsid w:val="005E611D"/>
    <w:rsid w:val="005F767F"/>
    <w:rsid w:val="0060172B"/>
    <w:rsid w:val="006023E0"/>
    <w:rsid w:val="00607CD3"/>
    <w:rsid w:val="006202BE"/>
    <w:rsid w:val="00620632"/>
    <w:rsid w:val="00656C5B"/>
    <w:rsid w:val="006812C2"/>
    <w:rsid w:val="00683A5E"/>
    <w:rsid w:val="00683FB6"/>
    <w:rsid w:val="00684599"/>
    <w:rsid w:val="00684BE7"/>
    <w:rsid w:val="00686373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C55F4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A3B58"/>
    <w:rsid w:val="008A5BA0"/>
    <w:rsid w:val="008B48B7"/>
    <w:rsid w:val="008B4B03"/>
    <w:rsid w:val="008C0E98"/>
    <w:rsid w:val="008D384F"/>
    <w:rsid w:val="008D3885"/>
    <w:rsid w:val="008D77A5"/>
    <w:rsid w:val="00902E47"/>
    <w:rsid w:val="0090524C"/>
    <w:rsid w:val="009370B5"/>
    <w:rsid w:val="009462E0"/>
    <w:rsid w:val="009466C8"/>
    <w:rsid w:val="0094797D"/>
    <w:rsid w:val="009638B1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158DA"/>
    <w:rsid w:val="00A43D5B"/>
    <w:rsid w:val="00A7338E"/>
    <w:rsid w:val="00AF3666"/>
    <w:rsid w:val="00AF53DE"/>
    <w:rsid w:val="00B12EA8"/>
    <w:rsid w:val="00B1381D"/>
    <w:rsid w:val="00B1618C"/>
    <w:rsid w:val="00B23C12"/>
    <w:rsid w:val="00B25E29"/>
    <w:rsid w:val="00B30DC5"/>
    <w:rsid w:val="00B431BE"/>
    <w:rsid w:val="00B43767"/>
    <w:rsid w:val="00B63838"/>
    <w:rsid w:val="00B71D83"/>
    <w:rsid w:val="00B72E37"/>
    <w:rsid w:val="00B845EA"/>
    <w:rsid w:val="00BA16C9"/>
    <w:rsid w:val="00BA2184"/>
    <w:rsid w:val="00BC3160"/>
    <w:rsid w:val="00BC327B"/>
    <w:rsid w:val="00C017EF"/>
    <w:rsid w:val="00C131A1"/>
    <w:rsid w:val="00C15A6D"/>
    <w:rsid w:val="00C428FA"/>
    <w:rsid w:val="00C565D2"/>
    <w:rsid w:val="00C84B38"/>
    <w:rsid w:val="00CA1BF5"/>
    <w:rsid w:val="00CA577B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25AB5"/>
    <w:rsid w:val="00D61AC7"/>
    <w:rsid w:val="00D74AB0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B6ED4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2D7C1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18C"/>
  </w:style>
  <w:style w:type="paragraph" w:styleId="1">
    <w:name w:val="heading 1"/>
    <w:basedOn w:val="a"/>
    <w:next w:val="a"/>
    <w:link w:val="10"/>
    <w:uiPriority w:val="9"/>
    <w:qFormat/>
    <w:rsid w:val="00B1618C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1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1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18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18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18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18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18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18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8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9">
    <w:name w:val="Body Text"/>
    <w:basedOn w:val="a"/>
    <w:link w:val="aa"/>
    <w:uiPriority w:val="1"/>
    <w:qFormat/>
    <w:rsid w:val="00683A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683A5E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1618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B1618C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B1618C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1618C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1618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B1618C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B1618C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B1618C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b">
    <w:name w:val="caption"/>
    <w:basedOn w:val="a"/>
    <w:next w:val="a"/>
    <w:uiPriority w:val="35"/>
    <w:semiHidden/>
    <w:unhideWhenUsed/>
    <w:qFormat/>
    <w:rsid w:val="00B161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B161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d">
    <w:name w:val="Заголовок Знак"/>
    <w:basedOn w:val="a0"/>
    <w:link w:val="ac"/>
    <w:uiPriority w:val="10"/>
    <w:rsid w:val="00B1618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e">
    <w:name w:val="Subtitle"/>
    <w:basedOn w:val="a"/>
    <w:next w:val="a"/>
    <w:link w:val="af"/>
    <w:uiPriority w:val="11"/>
    <w:qFormat/>
    <w:rsid w:val="00B1618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">
    <w:name w:val="Подзаголовок Знак"/>
    <w:basedOn w:val="a0"/>
    <w:link w:val="ae"/>
    <w:uiPriority w:val="11"/>
    <w:rsid w:val="00B1618C"/>
    <w:rPr>
      <w:caps/>
      <w:color w:val="404040" w:themeColor="text1" w:themeTint="BF"/>
      <w:spacing w:val="20"/>
      <w:sz w:val="28"/>
      <w:szCs w:val="28"/>
    </w:rPr>
  </w:style>
  <w:style w:type="character" w:styleId="af0">
    <w:name w:val="Strong"/>
    <w:basedOn w:val="a0"/>
    <w:uiPriority w:val="22"/>
    <w:qFormat/>
    <w:rsid w:val="00B1618C"/>
    <w:rPr>
      <w:b/>
      <w:bCs/>
    </w:rPr>
  </w:style>
  <w:style w:type="character" w:styleId="af1">
    <w:name w:val="Emphasis"/>
    <w:basedOn w:val="a0"/>
    <w:uiPriority w:val="20"/>
    <w:qFormat/>
    <w:rsid w:val="00B1618C"/>
    <w:rPr>
      <w:i/>
      <w:iCs/>
      <w:color w:val="000000" w:themeColor="text1"/>
    </w:rPr>
  </w:style>
  <w:style w:type="paragraph" w:styleId="af2">
    <w:name w:val="No Spacing"/>
    <w:uiPriority w:val="1"/>
    <w:qFormat/>
    <w:rsid w:val="00B1618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1618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B1618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B1618C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4">
    <w:name w:val="Выделенная цитата Знак"/>
    <w:basedOn w:val="a0"/>
    <w:link w:val="af3"/>
    <w:uiPriority w:val="30"/>
    <w:rsid w:val="00B1618C"/>
    <w:rPr>
      <w:rFonts w:asciiTheme="majorHAnsi" w:eastAsiaTheme="majorEastAsia" w:hAnsiTheme="majorHAnsi" w:cstheme="majorBidi"/>
      <w:sz w:val="24"/>
      <w:szCs w:val="24"/>
    </w:rPr>
  </w:style>
  <w:style w:type="character" w:styleId="af5">
    <w:name w:val="Subtle Emphasis"/>
    <w:basedOn w:val="a0"/>
    <w:uiPriority w:val="19"/>
    <w:qFormat/>
    <w:rsid w:val="00B1618C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B1618C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7">
    <w:name w:val="Subtle Reference"/>
    <w:basedOn w:val="a0"/>
    <w:uiPriority w:val="31"/>
    <w:qFormat/>
    <w:rsid w:val="00B161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B1618C"/>
    <w:rPr>
      <w:b/>
      <w:bCs/>
      <w:caps w:val="0"/>
      <w:smallCaps/>
      <w:color w:val="auto"/>
      <w:spacing w:val="0"/>
      <w:u w:val="single"/>
    </w:rPr>
  </w:style>
  <w:style w:type="character" w:styleId="af9">
    <w:name w:val="Book Title"/>
    <w:basedOn w:val="a0"/>
    <w:uiPriority w:val="33"/>
    <w:qFormat/>
    <w:rsid w:val="00B1618C"/>
    <w:rPr>
      <w:b/>
      <w:bCs/>
      <w:caps w:val="0"/>
      <w:smallCaps/>
      <w:spacing w:val="0"/>
    </w:rPr>
  </w:style>
  <w:style w:type="paragraph" w:styleId="afa">
    <w:name w:val="TOC Heading"/>
    <w:basedOn w:val="1"/>
    <w:next w:val="a"/>
    <w:uiPriority w:val="39"/>
    <w:semiHidden/>
    <w:unhideWhenUsed/>
    <w:qFormat/>
    <w:rsid w:val="00B1618C"/>
    <w:pPr>
      <w:outlineLvl w:val="9"/>
    </w:pPr>
  </w:style>
  <w:style w:type="paragraph" w:styleId="afb">
    <w:name w:val="Balloon Text"/>
    <w:basedOn w:val="a"/>
    <w:link w:val="afc"/>
    <w:uiPriority w:val="99"/>
    <w:semiHidden/>
    <w:unhideWhenUsed/>
    <w:rsid w:val="00B16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B1618C"/>
    <w:rPr>
      <w:rFonts w:ascii="Segoe UI" w:hAnsi="Segoe UI" w:cs="Segoe UI"/>
      <w:sz w:val="18"/>
      <w:szCs w:val="18"/>
    </w:rPr>
  </w:style>
  <w:style w:type="character" w:styleId="afd">
    <w:name w:val="Placeholder Text"/>
    <w:basedOn w:val="a0"/>
    <w:uiPriority w:val="99"/>
    <w:semiHidden/>
    <w:rsid w:val="00375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F7D75-B172-4BB4-B1E9-75F97608E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11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72</cp:revision>
  <cp:lastPrinted>2017-03-22T06:16:00Z</cp:lastPrinted>
  <dcterms:created xsi:type="dcterms:W3CDTF">2017-03-14T18:40:00Z</dcterms:created>
  <dcterms:modified xsi:type="dcterms:W3CDTF">2018-12-10T20:40:00Z</dcterms:modified>
</cp:coreProperties>
</file>