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B64" w:rsidRPr="00A952B8" w:rsidRDefault="007E78F4" w:rsidP="00C00110">
      <w:pPr>
        <w:spacing w:before="100" w:beforeAutospacing="1" w:after="100" w:afterAutospacing="1" w:line="360" w:lineRule="auto"/>
        <w:ind w:firstLine="709"/>
        <w:rPr>
          <w:lang w:val="en-US"/>
        </w:rPr>
      </w:pPr>
      <w:r>
        <w:rPr>
          <w:noProof/>
          <w:lang w:eastAsia="uk-UA"/>
        </w:rPr>
        <w:pict>
          <v:group id="_x0000_s1026" style="position:absolute;left:0;text-align:left;margin-left:-34.95pt;margin-top:-7.4pt;width:520.65pt;height:799.8pt;z-index:251657728" coordorigin="1125,238" coordsize="10305,16088">
            <v:rect id="_x0000_s1027" style="position:absolute;left:1517;top:14645;width:615;height:283" filled="f" stroked="f" strokeweight=".25pt">
              <v:textbox style="mso-next-textbox:#_x0000_s1027" inset="0,0,0,0">
                <w:txbxContent>
                  <w:p w:rsidR="0038165B" w:rsidRDefault="0038165B" w:rsidP="00EC58BF">
                    <w:pPr>
                      <w:pStyle w:val="a3"/>
                      <w:rPr>
                        <w:rFonts w:ascii="Times New Roman" w:hAnsi="Times New Roman"/>
                        <w:lang w:val="uk-UA"/>
                      </w:rPr>
                    </w:pPr>
                    <w:r>
                      <w:rPr>
                        <w:rFonts w:ascii="Times New Roman" w:hAnsi="Times New Roman"/>
                        <w:lang w:val="uk-UA"/>
                      </w:rPr>
                      <w:t>Арк.</w:t>
                    </w:r>
                  </w:p>
                </w:txbxContent>
              </v:textbox>
            </v:rect>
            <v:rect id="_x0000_s1028" style="position:absolute;left:2131;top:14645;width:1230;height:283" filled="f" stroked="f" strokeweight=".25pt">
              <v:textbox style="mso-next-textbox:#_x0000_s1028" inset="0,0,0,0">
                <w:txbxContent>
                  <w:p w:rsidR="0038165B" w:rsidRDefault="0038165B" w:rsidP="00EC58BF">
                    <w:pPr>
                      <w:pStyle w:val="a3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№ докум</w:t>
                    </w:r>
                  </w:p>
                </w:txbxContent>
              </v:textbox>
            </v:rect>
            <v:rect id="_x0000_s1029" style="position:absolute;left:4200;top:14645;width:559;height:283" filled="f" stroked="f" strokeweight=".25pt">
              <v:textbox style="mso-next-textbox:#_x0000_s1029" inset="0,0,0,0">
                <w:txbxContent>
                  <w:p w:rsidR="0038165B" w:rsidRDefault="0038165B" w:rsidP="00EC58BF">
                    <w:pPr>
                      <w:pStyle w:val="a3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Дата</w:t>
                    </w:r>
                  </w:p>
                </w:txbxContent>
              </v:textbox>
            </v:rect>
            <v:rect id="_x0000_s1030" style="position:absolute;left:4200;top:14928;width:559;height:283" filled="f" stroked="f" strokeweight=".25pt">
              <v:textbox style="mso-next-textbox:#_x0000_s1030" inset="0,0,0,0">
                <w:txbxContent>
                  <w:p w:rsidR="0038165B" w:rsidRDefault="0038165B" w:rsidP="00EC58BF"/>
                </w:txbxContent>
              </v:textbox>
            </v:rect>
            <v:rect id="_x0000_s1031" style="position:absolute;left:4200;top:15210;width:559;height:283" filled="f" stroked="f" strokeweight=".25pt">
              <v:textbox style="mso-next-textbox:#_x0000_s1031" inset="0,0,0,0">
                <w:txbxContent>
                  <w:p w:rsidR="0038165B" w:rsidRDefault="0038165B" w:rsidP="00EC58BF"/>
                </w:txbxContent>
              </v:textbox>
            </v:rect>
            <v:rect id="_x0000_s1032" style="position:absolute;left:4200;top:14363;width:559;height:283" filled="f" stroked="f" strokeweight=".25pt">
              <v:textbox style="mso-next-textbox:#_x0000_s1032" inset="0,0,0,0">
                <w:txbxContent>
                  <w:p w:rsidR="0038165B" w:rsidRDefault="0038165B" w:rsidP="00EC58BF"/>
                </w:txbxContent>
              </v:textbox>
            </v:rect>
            <v:rect id="_x0000_s1033" style="position:absolute;left:4200;top:14080;width:559;height:283" filled="f" stroked="f" strokeweight=".25pt">
              <v:textbox style="mso-next-textbox:#_x0000_s1033" inset="0,0,0,0">
                <w:txbxContent>
                  <w:p w:rsidR="0038165B" w:rsidRDefault="0038165B" w:rsidP="00EC58BF"/>
                </w:txbxContent>
              </v:textbox>
            </v:rect>
            <v:group id="_x0000_s1034" style="position:absolute;left:1125;top:238;width:10305;height:16088" coordorigin="1125,238" coordsize="10305,16088">
              <v:rect id="_x0000_s1035" style="position:absolute;left:9791;top:15210;width:838;height:283" filled="f" stroked="f" strokeweight=".25pt">
                <v:textbox style="mso-next-textbox:#_x0000_s1035" inset="0,0,0,0">
                  <w:txbxContent>
                    <w:p w:rsidR="0038165B" w:rsidRDefault="0038165B" w:rsidP="00EC58B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  <v:rect id="_x0000_s1036" style="position:absolute;left:9231;top:15210;width:280;height:283" filled="f" stroked="f" strokeweight=".25pt">
                <v:textbox style="mso-next-textbox:#_x0000_s1036" inset="0,0,0,0">
                  <w:txbxContent>
                    <w:p w:rsidR="0038165B" w:rsidRDefault="0038165B" w:rsidP="00EC58BF">
                      <w:pPr>
                        <w:jc w:val="center"/>
                      </w:pPr>
                      <w:r>
                        <w:t>Н</w:t>
                      </w:r>
                    </w:p>
                  </w:txbxContent>
                </v:textbox>
              </v:rect>
              <v:group id="_x0000_s1037" style="position:absolute;left:1125;top:238;width:10305;height:16088" coordorigin="1125,238" coordsize="10343,16103">
                <v:group id="_x0000_s1038" style="position:absolute;left:1125;top:238;width:10343;height:16103" coordorigin="1134,340" coordsize="10433,16103">
                  <v:rect id="_x0000_s1039" style="position:absolute;left:1134;top:340;width:10433;height:16103" filled="f" strokeweight="2pt"/>
                  <v:line id="_x0000_s1040" style="position:absolute" from="1134,14182" to="11567,14183" strokeweight="2pt">
                    <v:stroke startarrowwidth="narrow" startarrowlength="short" endarrowwidth="narrow" endarrowlength="short"/>
                  </v:line>
                  <v:line id="_x0000_s1041" style="position:absolute" from="1134,15030" to="11567,15031" strokeweight="2pt">
                    <v:stroke startarrowwidth="narrow" startarrowlength="short" endarrowwidth="narrow" endarrowlength="short"/>
                  </v:line>
                  <v:line id="_x0000_s1042" style="position:absolute" from="2149,14182" to="2150,16442" strokeweight="2pt">
                    <v:stroke startarrowwidth="narrow" startarrowlength="short" endarrowwidth="narrow" endarrowlength="short"/>
                  </v:line>
                  <v:line id="_x0000_s1043" style="position:absolute" from="4800,14182" to="4801,16442" strokeweight="2pt">
                    <v:stroke startarrowwidth="narrow" startarrowlength="short" endarrowwidth="narrow" endarrowlength="short"/>
                  </v:line>
                  <v:line id="_x0000_s1044" style="position:absolute" from="4236,14182" to="4237,16442" strokeweight="2pt">
                    <v:stroke startarrowwidth="narrow" startarrowlength="short" endarrowwidth="narrow" endarrowlength="short"/>
                  </v:line>
                  <v:line id="_x0000_s1045" style="position:absolute" from="3390,14182" to="3391,16442" strokeweight="2pt">
                    <v:stroke startarrowwidth="narrow" startarrowlength="short" endarrowwidth="narrow" endarrowlength="short"/>
                  </v:line>
                  <v:line id="_x0000_s1046" style="position:absolute" from="1529,14182" to="1530,15030" strokeweight="2pt">
                    <v:stroke startarrowwidth="narrow" startarrowlength="short" endarrowwidth="narrow" endarrowlength="short"/>
                  </v:line>
                  <v:line id="_x0000_s1047" style="position:absolute" from="9029,15030" to="9030,16443" strokeweight="2pt">
                    <v:stroke startarrowwidth="narrow" startarrowlength="short" endarrowwidth="narrow" endarrowlength="short"/>
                  </v:line>
                  <v:line id="_x0000_s1048" style="position:absolute" from="9029,15595" to="11567,15596" strokeweight="2pt">
                    <v:stroke startarrowwidth="narrow" startarrowlength="short" endarrowwidth="narrow" endarrowlength="short"/>
                  </v:line>
                  <v:line id="_x0000_s1049" style="position:absolute" from="9029,15312" to="11567,15313" strokeweight="2pt">
                    <v:stroke startarrowwidth="narrow" startarrowlength="short" endarrowwidth="narrow" endarrowlength="short"/>
                  </v:line>
                  <v:line id="_x0000_s1050" style="position:absolute" from="10721,15030" to="10722,15595" strokeweight="2pt">
                    <v:stroke startarrowwidth="narrow" startarrowlength="short" endarrowwidth="narrow" endarrowlength="short"/>
                  </v:line>
                  <v:line id="_x0000_s1051" style="position:absolute" from="9875,15030" to="9876,15595" strokeweight="2pt">
                    <v:stroke startarrowwidth="narrow" startarrowlength="short" endarrowwidth="narrow" endarrowlength="short"/>
                  </v:line>
                  <v:line id="_x0000_s1052" style="position:absolute" from="9311,15312" to="9312,15595" strokeweight="2pt">
                    <v:stroke startarrowwidth="narrow" startarrowlength="short" endarrowwidth="narrow" endarrowlength="short"/>
                  </v:line>
                  <v:line id="_x0000_s1053" style="position:absolute" from="9593,15312" to="9594,15595" strokeweight="2pt">
                    <v:stroke startarrowwidth="narrow" startarrowlength="short" endarrowwidth="narrow" endarrowlength="short"/>
                  </v:line>
                  <v:line id="_x0000_s1054" style="position:absolute" from="1134,14465" to="4800,14466" strokeweight="1pt">
                    <v:stroke startarrowwidth="narrow" startarrowlength="short" endarrowwidth="narrow" endarrowlength="short"/>
                  </v:line>
                  <v:line id="_x0000_s1055" style="position:absolute" from="1134,14747" to="4800,14748" strokeweight="1pt">
                    <v:stroke startarrowwidth="narrow" startarrowlength="short" endarrowwidth="narrow" endarrowlength="short"/>
                  </v:line>
                  <v:line id="_x0000_s1056" style="position:absolute" from="1134,15312" to="4800,15313" strokeweight="1pt">
                    <v:stroke startarrowwidth="narrow" startarrowlength="short" endarrowwidth="narrow" endarrowlength="short"/>
                  </v:line>
                  <v:line id="_x0000_s1057" style="position:absolute" from="1134,15595" to="4800,15596" strokeweight="1pt">
                    <v:stroke startarrowwidth="narrow" startarrowlength="short" endarrowwidth="narrow" endarrowlength="short"/>
                  </v:line>
                  <v:line id="_x0000_s1058" style="position:absolute" from="1134,16159" to="4800,16160" strokeweight="1pt">
                    <v:stroke startarrowwidth="narrow" startarrowlength="short" endarrowwidth="narrow" endarrowlength="short"/>
                  </v:line>
                  <v:line id="_x0000_s1059" style="position:absolute" from="1134,15877" to="4800,15878" strokeweight="1pt">
                    <v:stroke startarrowwidth="narrow" startarrowlength="short" endarrowwidth="narrow" endarrowlength="short"/>
                  </v:line>
                </v:group>
                <v:rect id="_x0000_s1060" style="position:absolute;left:4759;top:14080;width:6709;height:848" filled="f" stroked="f" strokeweight=".25pt">
                  <v:textbox style="mso-next-textbox:#_x0000_s1060" inset="0,0,0,0">
                    <w:txbxContent>
                      <w:p w:rsidR="0038165B" w:rsidRDefault="0038165B" w:rsidP="00EC58BF">
                        <w:pPr>
                          <w:spacing w:after="0" w:line="0" w:lineRule="atLeast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38165B" w:rsidRPr="00CF69E7" w:rsidRDefault="00CF69E7" w:rsidP="00CF69E7">
                        <w:pPr>
                          <w:spacing w:after="0" w:line="0" w:lineRule="atLeast"/>
                          <w:jc w:val="center"/>
                          <w:rPr>
                            <w:b/>
                            <w:sz w:val="36"/>
                            <w:szCs w:val="36"/>
                            <w:lang w:val="ru-RU"/>
                          </w:rPr>
                        </w:pPr>
                        <w:r w:rsidRPr="00CF69E7">
                          <w:rPr>
                            <w:color w:val="000000"/>
                            <w:sz w:val="36"/>
                            <w:szCs w:val="36"/>
                            <w:shd w:val="clear" w:color="auto" w:fill="FFFFFF"/>
                          </w:rPr>
                          <w:t>6.050201</w:t>
                        </w:r>
                        <w:r w:rsidRPr="00CF69E7">
                          <w:rPr>
                            <w:color w:val="000000"/>
                            <w:sz w:val="36"/>
                            <w:szCs w:val="36"/>
                            <w:shd w:val="clear" w:color="auto" w:fill="FFFFFF"/>
                            <w:lang w:val="ru-RU"/>
                          </w:rPr>
                          <w:t>.</w:t>
                        </w:r>
                        <w:r w:rsidR="00304CFE">
                          <w:rPr>
                            <w:color w:val="000000"/>
                            <w:sz w:val="36"/>
                            <w:szCs w:val="36"/>
                            <w:shd w:val="clear" w:color="auto" w:fill="FFFFFF"/>
                            <w:lang w:val="ru-RU"/>
                          </w:rPr>
                          <w:t>2</w:t>
                        </w:r>
                        <w:r w:rsidRPr="00CF69E7">
                          <w:rPr>
                            <w:color w:val="000000"/>
                            <w:sz w:val="36"/>
                            <w:szCs w:val="36"/>
                            <w:shd w:val="clear" w:color="auto" w:fill="FFFFFF"/>
                            <w:lang w:val="ru-RU"/>
                          </w:rPr>
                          <w:t>341ст.0</w:t>
                        </w:r>
                        <w:r w:rsidR="003A0DB7">
                          <w:rPr>
                            <w:color w:val="000000"/>
                            <w:sz w:val="36"/>
                            <w:szCs w:val="36"/>
                            <w:shd w:val="clear" w:color="auto" w:fill="FFFFFF"/>
                            <w:lang w:val="ru-RU"/>
                          </w:rPr>
                          <w:t>7</w:t>
                        </w:r>
                        <w:r w:rsidRPr="00CF69E7">
                          <w:rPr>
                            <w:color w:val="000000"/>
                            <w:sz w:val="36"/>
                            <w:szCs w:val="36"/>
                            <w:shd w:val="clear" w:color="auto" w:fill="FFFFFF"/>
                            <w:lang w:val="ru-RU"/>
                          </w:rPr>
                          <w:t>.0</w:t>
                        </w:r>
                        <w:r w:rsidR="00495D90">
                          <w:rPr>
                            <w:color w:val="000000"/>
                            <w:sz w:val="36"/>
                            <w:szCs w:val="36"/>
                            <w:shd w:val="clear" w:color="auto" w:fill="FFFFFF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_x0000_s1061" style="position:absolute;left:4759;top:14928;width:4193;height:1352" filled="f" stroked="f" strokeweight=".25pt">
                  <v:textbox style="mso-next-textbox:#_x0000_s1061" inset="0,2mm,0,0">
                    <w:txbxContent>
                      <w:p w:rsidR="0038165B" w:rsidRPr="00104B62" w:rsidRDefault="00104B62" w:rsidP="00104B62">
                        <w:pPr>
                          <w:spacing w:after="0" w:line="240" w:lineRule="auto"/>
                          <w:ind w:right="104"/>
                          <w:jc w:val="center"/>
                          <w:rPr>
                            <w:lang w:val="ru-RU"/>
                          </w:rPr>
                        </w:pPr>
                        <w:r w:rsidRPr="00104B62">
                          <w:rPr>
                            <w:bCs/>
                          </w:rPr>
                          <w:t>Параметрична оптимізація та дослідження впливу зворотних зв’язків на динамічні характеристики САУ</w:t>
                        </w:r>
                      </w:p>
                    </w:txbxContent>
                  </v:textbox>
                </v:rect>
                <v:rect id="_x0000_s1062" style="position:absolute;left:8952;top:14928;width:839;height:283" filled="f" stroked="f" strokeweight=".25pt">
                  <v:textbox style="mso-next-textbox:#_x0000_s1062" inset="0,0,0,0">
                    <w:txbxContent>
                      <w:p w:rsidR="0038165B" w:rsidRDefault="0038165B" w:rsidP="00EC58BF">
                        <w:pPr>
                          <w:pStyle w:val="a3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Лит</w:t>
                        </w:r>
                      </w:p>
                    </w:txbxContent>
                  </v:textbox>
                </v:rect>
                <v:rect id="_x0000_s1063" style="position:absolute;left:9791;top:14928;width:838;height:283" filled="f" stroked="f" strokeweight=".25pt">
                  <v:textbox style="mso-next-textbox:#_x0000_s1063" inset="0,0,0,0">
                    <w:txbxContent>
                      <w:p w:rsidR="0038165B" w:rsidRDefault="0038165B" w:rsidP="00EC58BF">
                        <w:pPr>
                          <w:pStyle w:val="a3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Лист</w:t>
                        </w:r>
                      </w:p>
                    </w:txbxContent>
                  </v:textbox>
                </v:rect>
                <v:rect id="_x0000_s1064" style="position:absolute;left:10629;top:14928;width:839;height:283" filled="f" stroked="f" strokeweight=".25pt">
                  <v:textbox style="mso-next-textbox:#_x0000_s1064" inset="0,0,0,0">
                    <w:txbxContent>
                      <w:p w:rsidR="0038165B" w:rsidRDefault="0038165B" w:rsidP="00EC58BF">
                        <w:pPr>
                          <w:pStyle w:val="a3"/>
                          <w:rPr>
                            <w:rFonts w:ascii="Times New Roman" w:hAnsi="Times New Roman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lang w:val="uk-UA"/>
                          </w:rPr>
                          <w:t>Аркушів</w:t>
                        </w:r>
                      </w:p>
                    </w:txbxContent>
                  </v:textbox>
                </v:rect>
                <v:rect id="_x0000_s1065" style="position:absolute;left:8952;top:15493;width:2516;height:848" filled="f" stroked="f" strokeweight=".25pt">
                  <v:textbox style="mso-next-textbox:#_x0000_s1065" inset="0,0,0,0">
                    <w:txbxContent>
                      <w:p w:rsidR="0038165B" w:rsidRPr="00CF69E7" w:rsidRDefault="00CF69E7" w:rsidP="00CF69E7">
                        <w:pPr>
                          <w:spacing w:before="240"/>
                          <w:jc w:val="center"/>
                          <w:rPr>
                            <w:sz w:val="36"/>
                            <w:szCs w:val="36"/>
                            <w:lang w:val="ru-RU"/>
                          </w:rPr>
                        </w:pPr>
                        <w:r w:rsidRPr="00CF69E7">
                          <w:rPr>
                            <w:sz w:val="36"/>
                            <w:szCs w:val="36"/>
                            <w:lang w:val="ru-RU"/>
                          </w:rPr>
                          <w:t>НУК</w:t>
                        </w:r>
                      </w:p>
                    </w:txbxContent>
                  </v:textbox>
                </v:rect>
                <v:rect id="_x0000_s1066" style="position:absolute;left:1125;top:14645;width:392;height:283" filled="f" stroked="f" strokeweight=".25pt">
                  <v:textbox style="mso-next-textbox:#_x0000_s1066" inset="0,0,0,0">
                    <w:txbxContent>
                      <w:p w:rsidR="0038165B" w:rsidRDefault="0038165B" w:rsidP="00EC58BF">
                        <w:pPr>
                          <w:pStyle w:val="a3"/>
                          <w:rPr>
                            <w:rFonts w:ascii="Times New Roman" w:hAnsi="Times New Roman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lang w:val="uk-UA"/>
                          </w:rPr>
                          <w:t>З</w:t>
                        </w:r>
                        <w:r>
                          <w:rPr>
                            <w:rFonts w:ascii="Times New Roman" w:hAnsi="Times New Roman"/>
                          </w:rPr>
                          <w:t>м</w:t>
                        </w:r>
                        <w:r>
                          <w:rPr>
                            <w:rFonts w:ascii="Times New Roman" w:hAnsi="Times New Roman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_x0000_s1067" style="position:absolute;left:3362;top:14645;width:838;height:283" filled="f" stroked="f" strokeweight=".25pt">
                  <v:textbox style="mso-next-textbox:#_x0000_s1067" inset="0,0,0,0">
                    <w:txbxContent>
                      <w:p w:rsidR="0038165B" w:rsidRDefault="0038165B" w:rsidP="00EC58BF">
                        <w:pPr>
                          <w:pStyle w:val="a3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П</w:t>
                        </w:r>
                        <w:r>
                          <w:rPr>
                            <w:rFonts w:ascii="Times New Roman" w:hAnsi="Times New Roman"/>
                            <w:lang w:val="uk-UA"/>
                          </w:rPr>
                          <w:t>і</w:t>
                        </w:r>
                        <w:r>
                          <w:rPr>
                            <w:rFonts w:ascii="Times New Roman" w:hAnsi="Times New Roman"/>
                          </w:rPr>
                          <w:t>дпис</w:t>
                        </w:r>
                      </w:p>
                    </w:txbxContent>
                  </v:textbox>
                </v:rect>
                <v:rect id="_x0000_s1068" style="position:absolute;left:1125;top:14928;width:1006;height:282" filled="f" stroked="f" strokeweight=".25pt">
                  <v:textbox style="mso-next-textbox:#_x0000_s1068" inset="0,0,0,0">
                    <w:txbxContent>
                      <w:p w:rsidR="0038165B" w:rsidRDefault="0038165B" w:rsidP="00EC58BF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rect>
                <v:rect id="_x0000_s1069" style="position:absolute;left:1125;top:15210;width:1006;height:283" filled="f" stroked="f" strokeweight=".25pt">
                  <v:textbox style="mso-next-textbox:#_x0000_s1069" inset="0,0,0,0">
                    <w:txbxContent>
                      <w:p w:rsidR="0038165B" w:rsidRPr="00CF69E7" w:rsidRDefault="00CF69E7" w:rsidP="00CF69E7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F69E7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Виконав</w:t>
                        </w:r>
                      </w:p>
                    </w:txbxContent>
                  </v:textbox>
                </v:rect>
                <v:rect id="_x0000_s1070" style="position:absolute;left:1125;top:15493;width:1006;height:282" filled="f" stroked="f" strokeweight=".25pt">
                  <v:textbox style="mso-next-textbox:#_x0000_s1070" inset="0,0,0,0">
                    <w:txbxContent>
                      <w:p w:rsidR="0038165B" w:rsidRDefault="0038165B" w:rsidP="00EC58BF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rect>
                <v:rect id="_x0000_s1071" style="position:absolute;left:1125;top:15775;width:1006;height:283" filled="f" stroked="f" strokeweight=".25pt">
                  <v:textbox style="mso-next-textbox:#_x0000_s1071" inset="0,0,0,0">
                    <w:txbxContent>
                      <w:p w:rsidR="0038165B" w:rsidRPr="00CF69E7" w:rsidRDefault="00CF69E7" w:rsidP="00EC58BF">
                        <w:pPr>
                          <w:rPr>
                            <w:sz w:val="16"/>
                            <w:szCs w:val="16"/>
                          </w:rPr>
                        </w:pPr>
                        <w:r w:rsidRPr="00CF69E7">
                          <w:rPr>
                            <w:sz w:val="16"/>
                            <w:szCs w:val="16"/>
                          </w:rPr>
                          <w:t>Перевірив</w:t>
                        </w:r>
                      </w:p>
                    </w:txbxContent>
                  </v:textbox>
                </v:rect>
                <v:rect id="_x0000_s1072" style="position:absolute;left:1125;top:16057;width:1006;height:283" filled="f" stroked="f" strokeweight=".25pt">
                  <v:textbox style="mso-next-textbox:#_x0000_s1072" inset="0,0,0,0">
                    <w:txbxContent>
                      <w:p w:rsidR="0038165B" w:rsidRDefault="0038165B" w:rsidP="00EC58BF">
                        <w:pPr>
                          <w:pStyle w:val="a3"/>
                        </w:pPr>
                      </w:p>
                    </w:txbxContent>
                  </v:textbox>
                </v:rect>
                <v:rect id="_x0000_s1073" alt="Подпись: Бугрякова М.С.&#10; &#10;" style="position:absolute;left:2131;top:14928;width:1230;height:282" filled="f" stroked="f" strokeweight=".25pt">
                  <v:textbox style="mso-next-textbox:#_x0000_s1073" inset="0,0,0,0">
                    <w:txbxContent>
                      <w:p w:rsidR="0038165B" w:rsidRPr="00485925" w:rsidRDefault="0038165B" w:rsidP="00EC58BF">
                        <w:pPr>
                          <w:rPr>
                            <w:sz w:val="22"/>
                            <w:lang w:val="ru-RU"/>
                          </w:rPr>
                        </w:pPr>
                        <w:r w:rsidRPr="00485925">
                          <w:rPr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_x0000_s1074" style="position:absolute;left:3362;top:14928;width:838;height:283" filled="f" stroked="f" strokeweight=".25pt">
                  <v:textbox style="mso-next-textbox:#_x0000_s1074" inset="0,0,0,0">
                    <w:txbxContent>
                      <w:p w:rsidR="0038165B" w:rsidRDefault="0038165B" w:rsidP="00EC58BF"/>
                    </w:txbxContent>
                  </v:textbox>
                </v:rect>
                <v:rect id="_x0000_s1075" style="position:absolute;left:2131;top:15210;width:1230;height:283" filled="f" stroked="f" strokeweight=".25pt">
                  <v:textbox style="mso-next-textbox:#_x0000_s1075" inset="0,0,0,0">
                    <w:txbxContent>
                      <w:p w:rsidR="0038165B" w:rsidRPr="00381A30" w:rsidRDefault="0038165B" w:rsidP="00CF69E7">
                        <w:pPr>
                          <w:spacing w:after="0" w:line="240" w:lineRule="auto"/>
                          <w:rPr>
                            <w:sz w:val="20"/>
                            <w:szCs w:val="16"/>
                          </w:rPr>
                        </w:pPr>
                        <w:r w:rsidRPr="00381A30">
                          <w:rPr>
                            <w:sz w:val="20"/>
                            <w:szCs w:val="16"/>
                          </w:rPr>
                          <w:t xml:space="preserve"> </w:t>
                        </w:r>
                        <w:r w:rsidR="003A0DB7">
                          <w:rPr>
                            <w:sz w:val="20"/>
                            <w:szCs w:val="16"/>
                          </w:rPr>
                          <w:t>Іванченко А.</w:t>
                        </w:r>
                      </w:p>
                    </w:txbxContent>
                  </v:textbox>
                </v:rect>
                <v:rect id="_x0000_s1076" style="position:absolute;left:3362;top:15210;width:838;height:283" filled="f" stroked="f" strokeweight=".25pt">
                  <v:textbox style="mso-next-textbox:#_x0000_s1076" inset="0,0,0,0">
                    <w:txbxContent>
                      <w:p w:rsidR="0038165B" w:rsidRDefault="0038165B" w:rsidP="00EC58BF"/>
                    </w:txbxContent>
                  </v:textbox>
                </v:rect>
                <v:rect id="_x0000_s1077" style="position:absolute;left:2132;top:15496;width:1241;height:283;v-text-anchor:middle" filled="f" stroked="f" strokeweight=".25pt">
                  <v:textbox style="mso-next-textbox:#_x0000_s1077" inset="0,0,0,0">
                    <w:txbxContent>
                      <w:p w:rsidR="0038165B" w:rsidRPr="00061537" w:rsidRDefault="0038165B" w:rsidP="00EC58BF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_x0000_s1078" style="position:absolute;left:3362;top:15493;width:838;height:282" filled="f" stroked="f" strokeweight=".25pt">
                  <v:textbox style="mso-next-textbox:#_x0000_s1078" inset="0,0,0,0">
                    <w:txbxContent>
                      <w:p w:rsidR="0038165B" w:rsidRDefault="0038165B" w:rsidP="00EC58BF"/>
                    </w:txbxContent>
                  </v:textbox>
                </v:rect>
                <v:rect id="_x0000_s1079" style="position:absolute;left:4200;top:15493;width:559;height:283" filled="f" stroked="f" strokeweight=".25pt">
                  <v:textbox style="mso-next-textbox:#_x0000_s1079" inset="0,0,0,0">
                    <w:txbxContent>
                      <w:p w:rsidR="0038165B" w:rsidRDefault="0038165B" w:rsidP="00EC58BF"/>
                    </w:txbxContent>
                  </v:textbox>
                </v:rect>
                <v:rect id="_x0000_s1080" style="position:absolute;left:2131;top:15775;width:1230;height:283" filled="f" stroked="f" strokeweight=".25pt">
                  <v:textbox style="mso-next-textbox:#_x0000_s1080" inset="0,0,0,0">
                    <w:txbxContent>
                      <w:p w:rsidR="0038165B" w:rsidRPr="00381A30" w:rsidRDefault="003A0DB7" w:rsidP="00CF69E7">
                        <w:pPr>
                          <w:spacing w:after="0" w:line="240" w:lineRule="auto"/>
                          <w:rPr>
                            <w:spacing w:val="-6"/>
                            <w:sz w:val="20"/>
                            <w:lang w:val="ru-RU"/>
                          </w:rPr>
                        </w:pPr>
                        <w:r>
                          <w:rPr>
                            <w:spacing w:val="-6"/>
                            <w:sz w:val="20"/>
                            <w:lang w:val="ru-RU"/>
                          </w:rPr>
                          <w:t xml:space="preserve"> </w:t>
                        </w:r>
                        <w:r w:rsidR="009C322E">
                          <w:rPr>
                            <w:spacing w:val="-6"/>
                            <w:sz w:val="20"/>
                            <w:lang w:val="ru-RU"/>
                          </w:rPr>
                          <w:t>Герасин О.С.</w:t>
                        </w:r>
                      </w:p>
                    </w:txbxContent>
                  </v:textbox>
                </v:rect>
                <v:rect id="_x0000_s1081" style="position:absolute;left:3362;top:15775;width:838;height:283" filled="f" stroked="f" strokeweight=".25pt">
                  <v:textbox style="mso-next-textbox:#_x0000_s1081" inset="0,0,0,0">
                    <w:txbxContent>
                      <w:p w:rsidR="0038165B" w:rsidRDefault="0038165B" w:rsidP="00EC58BF"/>
                    </w:txbxContent>
                  </v:textbox>
                </v:rect>
                <v:rect id="_x0000_s1082" style="position:absolute;left:4200;top:15775;width:559;height:283" filled="f" stroked="f" strokeweight=".25pt">
                  <v:textbox style="mso-next-textbox:#_x0000_s1082" inset="0,0,0,0">
                    <w:txbxContent>
                      <w:p w:rsidR="0038165B" w:rsidRDefault="0038165B" w:rsidP="00EC58BF"/>
                    </w:txbxContent>
                  </v:textbox>
                </v:rect>
                <v:rect id="_x0000_s1083" style="position:absolute;left:2131;top:16057;width:1230;height:283" filled="f" stroked="f" strokeweight=".25pt">
                  <v:textbox style="mso-next-textbox:#_x0000_s1083" inset="0,0,0,0">
                    <w:txbxContent>
                      <w:p w:rsidR="0038165B" w:rsidRDefault="0038165B" w:rsidP="00EC58BF">
                        <w:pPr>
                          <w:pStyle w:val="a3"/>
                        </w:pPr>
                      </w:p>
                    </w:txbxContent>
                  </v:textbox>
                </v:rect>
                <v:rect id="_x0000_s1084" style="position:absolute;left:3362;top:16057;width:838;height:283" filled="f" stroked="f" strokeweight=".25pt">
                  <v:textbox style="mso-next-textbox:#_x0000_s1084" inset="0,0,0,0">
                    <w:txbxContent>
                      <w:p w:rsidR="0038165B" w:rsidRDefault="0038165B" w:rsidP="00EC58BF"/>
                    </w:txbxContent>
                  </v:textbox>
                </v:rect>
                <v:rect id="_x0000_s1085" style="position:absolute;left:4200;top:16057;width:559;height:283" filled="f" stroked="f" strokeweight=".25pt">
                  <v:textbox style="mso-next-textbox:#_x0000_s1085" inset="0,0,0,0">
                    <w:txbxContent>
                      <w:p w:rsidR="0038165B" w:rsidRDefault="0038165B" w:rsidP="00EC58BF"/>
                    </w:txbxContent>
                  </v:textbox>
                </v:rect>
                <v:rect id="_x0000_s1086" style="position:absolute;left:2131;top:14363;width:1230;height:283" filled="f" stroked="f" strokeweight=".25pt">
                  <v:textbox style="mso-next-textbox:#_x0000_s1086" inset="0,0,0,0">
                    <w:txbxContent>
                      <w:p w:rsidR="0038165B" w:rsidRDefault="0038165B" w:rsidP="00EC58BF"/>
                    </w:txbxContent>
                  </v:textbox>
                </v:rect>
                <v:rect id="_x0000_s1087" style="position:absolute;left:3362;top:14363;width:838;height:283" filled="f" stroked="f" strokeweight=".25pt">
                  <v:textbox style="mso-next-textbox:#_x0000_s1087" inset="0,0,0,0">
                    <w:txbxContent>
                      <w:p w:rsidR="0038165B" w:rsidRDefault="0038165B" w:rsidP="00EC58BF"/>
                    </w:txbxContent>
                  </v:textbox>
                </v:rect>
                <v:rect id="_x0000_s1088" style="position:absolute;left:2131;top:14080;width:1230;height:283" filled="f" stroked="f" strokeweight=".25pt">
                  <v:textbox style="mso-next-textbox:#_x0000_s1088" inset="0,0,0,0">
                    <w:txbxContent>
                      <w:p w:rsidR="0038165B" w:rsidRDefault="0038165B" w:rsidP="00EC58BF"/>
                    </w:txbxContent>
                  </v:textbox>
                </v:rect>
                <v:rect id="_x0000_s1089" style="position:absolute;left:3362;top:14080;width:838;height:283" filled="f" stroked="f" strokeweight=".25pt">
                  <v:textbox style="mso-next-textbox:#_x0000_s1089" inset="0,0,0,0">
                    <w:txbxContent>
                      <w:p w:rsidR="0038165B" w:rsidRDefault="0038165B" w:rsidP="00EC58BF"/>
                    </w:txbxContent>
                  </v:textbox>
                </v:rect>
                <v:rect id="_x0000_s1090" style="position:absolute;left:1125;top:14363;width:392;height:283" filled="f" stroked="f" strokeweight=".25pt">
                  <v:textbox style="mso-next-textbox:#_x0000_s1090" inset="0,0,0,0">
                    <w:txbxContent>
                      <w:p w:rsidR="0038165B" w:rsidRDefault="0038165B" w:rsidP="00EC58BF"/>
                    </w:txbxContent>
                  </v:textbox>
                </v:rect>
                <v:rect id="_x0000_s1091" style="position:absolute;left:1517;top:14363;width:615;height:283" filled="f" stroked="f" strokeweight=".25pt">
                  <v:textbox style="mso-next-textbox:#_x0000_s1091" inset="0,0,0,0">
                    <w:txbxContent>
                      <w:p w:rsidR="0038165B" w:rsidRDefault="0038165B" w:rsidP="00EC58BF"/>
                    </w:txbxContent>
                  </v:textbox>
                </v:rect>
                <v:rect id="_x0000_s1092" style="position:absolute;left:1125;top:14080;width:392;height:283" filled="f" stroked="f" strokeweight=".25pt">
                  <v:textbox style="mso-next-textbox:#_x0000_s1092" inset="0,0,0,0">
                    <w:txbxContent>
                      <w:p w:rsidR="0038165B" w:rsidRDefault="0038165B" w:rsidP="00EC58BF"/>
                    </w:txbxContent>
                  </v:textbox>
                </v:rect>
                <v:rect id="_x0000_s1093" style="position:absolute;left:1517;top:14080;width:615;height:283" filled="f" stroked="f" strokeweight=".25pt">
                  <v:textbox style="mso-next-textbox:#_x0000_s1093" inset="0,0,0,0">
                    <w:txbxContent>
                      <w:p w:rsidR="0038165B" w:rsidRDefault="0038165B" w:rsidP="00EC58BF"/>
                    </w:txbxContent>
                  </v:textbox>
                </v:rect>
                <v:rect id="_x0000_s1094" style="position:absolute;left:10629;top:15210;width:839;height:283" filled="f" stroked="f" strokeweight=".25pt">
                  <v:textbox style="mso-next-textbox:#_x0000_s1094" inset="0,0,0,0">
                    <w:txbxContent>
                      <w:p w:rsidR="0038165B" w:rsidRDefault="0038165B" w:rsidP="007462FD">
                        <w:pPr>
                          <w:jc w:val="center"/>
                        </w:pPr>
                        <w:bookmarkStart w:id="0" w:name="_GoBack"/>
                        <w:bookmarkEnd w:id="0"/>
                      </w:p>
                    </w:txbxContent>
                  </v:textbox>
                </v:rect>
                <v:rect id="_x0000_s1095" style="position:absolute;left:9511;top:15210;width:280;height:283" filled="f" stroked="f" strokeweight=".25pt">
                  <v:textbox style="mso-next-textbox:#_x0000_s1095" inset="0,0,0,0">
                    <w:txbxContent>
                      <w:p w:rsidR="0038165B" w:rsidRDefault="0038165B" w:rsidP="00EC58BF">
                        <w:pPr>
                          <w:jc w:val="center"/>
                        </w:pPr>
                      </w:p>
                    </w:txbxContent>
                  </v:textbox>
                </v:rect>
                <v:rect id="_x0000_s1096" style="position:absolute;left:8952;top:15210;width:279;height:283" filled="f" stroked="f" strokeweight=".25pt">
                  <v:textbox style="mso-next-textbox:#_x0000_s1096" inset="0,0,0,0">
                    <w:txbxContent>
                      <w:p w:rsidR="0038165B" w:rsidRDefault="0038165B" w:rsidP="00EC58BF">
                        <w:pPr>
                          <w:jc w:val="center"/>
                        </w:pPr>
                      </w:p>
                    </w:txbxContent>
                  </v:textbox>
                </v:rect>
              </v:group>
            </v:group>
          </v:group>
        </w:pict>
      </w:r>
    </w:p>
    <w:p w:rsidR="00395FFA" w:rsidRPr="00395FFA" w:rsidRDefault="00EC58BF" w:rsidP="00395FFA">
      <w:pPr>
        <w:pStyle w:val="HTML"/>
        <w:shd w:val="clear" w:color="auto" w:fill="FFFFFF"/>
        <w:tabs>
          <w:tab w:val="left" w:pos="0"/>
          <w:tab w:val="left" w:pos="4253"/>
        </w:tabs>
        <w:spacing w:after="240" w:line="360" w:lineRule="auto"/>
        <w:ind w:right="176" w:firstLine="709"/>
        <w:jc w:val="both"/>
        <w:rPr>
          <w:sz w:val="28"/>
          <w:szCs w:val="28"/>
        </w:rPr>
      </w:pPr>
      <w:r w:rsidRPr="009C322E">
        <w:rPr>
          <w:rFonts w:ascii="Times New Roman" w:hAnsi="Times New Roman" w:cs="Times New Roman"/>
          <w:sz w:val="28"/>
          <w:szCs w:val="28"/>
        </w:rPr>
        <w:br w:type="page"/>
      </w:r>
    </w:p>
    <w:p w:rsidR="00104B62" w:rsidRPr="00104B62" w:rsidRDefault="00395FFA" w:rsidP="00104B62">
      <w:pPr>
        <w:pStyle w:val="Default"/>
        <w:spacing w:line="360" w:lineRule="auto"/>
        <w:jc w:val="center"/>
        <w:rPr>
          <w:sz w:val="28"/>
          <w:szCs w:val="28"/>
        </w:rPr>
      </w:pPr>
      <w:r w:rsidRPr="00395FFA">
        <w:rPr>
          <w:bCs/>
          <w:iCs/>
          <w:sz w:val="28"/>
          <w:szCs w:val="28"/>
        </w:rPr>
        <w:lastRenderedPageBreak/>
        <w:t xml:space="preserve">Лабораторна робота № </w:t>
      </w:r>
      <w:r w:rsidR="00495D90">
        <w:rPr>
          <w:bCs/>
          <w:iCs/>
          <w:sz w:val="28"/>
          <w:szCs w:val="28"/>
        </w:rPr>
        <w:t>6</w:t>
      </w:r>
    </w:p>
    <w:p w:rsidR="007B551F" w:rsidRPr="007B551F" w:rsidRDefault="00104B62" w:rsidP="00474708">
      <w:pPr>
        <w:tabs>
          <w:tab w:val="left" w:pos="851"/>
          <w:tab w:val="left" w:pos="993"/>
        </w:tabs>
        <w:spacing w:after="0" w:line="360" w:lineRule="auto"/>
        <w:ind w:firstLine="709"/>
        <w:jc w:val="both"/>
        <w:rPr>
          <w:bCs/>
          <w:lang w:val="ru-RU"/>
        </w:rPr>
      </w:pPr>
      <w:r w:rsidRPr="00104B62">
        <w:rPr>
          <w:bCs/>
        </w:rPr>
        <w:t>Параметрична оптимізація та дослідження впливу зворотних зв’язків на динамічні характеристики САУ</w:t>
      </w:r>
    </w:p>
    <w:p w:rsidR="00104B62" w:rsidRDefault="00104B62" w:rsidP="00104B62">
      <w:pPr>
        <w:tabs>
          <w:tab w:val="left" w:pos="851"/>
          <w:tab w:val="left" w:pos="993"/>
        </w:tabs>
        <w:spacing w:after="0" w:line="360" w:lineRule="auto"/>
        <w:jc w:val="center"/>
        <w:rPr>
          <w:bCs/>
        </w:rPr>
      </w:pPr>
      <w:r>
        <w:rPr>
          <w:bCs/>
        </w:rPr>
        <w:t>Хід роботи</w:t>
      </w:r>
    </w:p>
    <w:p w:rsidR="00474708" w:rsidRDefault="003A0DB7" w:rsidP="00CD0DA1">
      <w:pPr>
        <w:tabs>
          <w:tab w:val="left" w:pos="851"/>
          <w:tab w:val="left" w:pos="993"/>
        </w:tabs>
        <w:spacing w:after="0" w:line="360" w:lineRule="auto"/>
        <w:ind w:firstLine="709"/>
        <w:jc w:val="both"/>
        <w:rPr>
          <w:bCs/>
          <w:noProof/>
          <w:lang w:val="ru-RU" w:eastAsia="ru-RU"/>
        </w:rPr>
      </w:pPr>
      <w:r>
        <w:rPr>
          <w:bCs/>
        </w:rPr>
        <w:t>Варіант 7</w:t>
      </w:r>
      <w:r w:rsidR="00CD0DA1">
        <w:rPr>
          <w:bCs/>
        </w:rPr>
        <w:t>:</w:t>
      </w:r>
      <w:r w:rsidR="00474708" w:rsidRPr="00474708">
        <w:rPr>
          <w:bCs/>
          <w:noProof/>
          <w:lang w:val="ru-RU" w:eastAsia="ru-RU"/>
        </w:rPr>
        <w:t xml:space="preserve"> </w:t>
      </w:r>
    </w:p>
    <w:p w:rsidR="00474708" w:rsidRDefault="00474708" w:rsidP="00474708">
      <w:pPr>
        <w:tabs>
          <w:tab w:val="left" w:pos="851"/>
          <w:tab w:val="left" w:pos="993"/>
        </w:tabs>
        <w:spacing w:after="0" w:line="360" w:lineRule="auto"/>
        <w:ind w:firstLine="709"/>
        <w:jc w:val="center"/>
        <w:rPr>
          <w:bCs/>
        </w:rPr>
      </w:pPr>
      <w:r>
        <w:rPr>
          <w:bCs/>
          <w:noProof/>
          <w:lang w:val="ru-RU" w:eastAsia="ru-RU"/>
        </w:rPr>
        <w:drawing>
          <wp:inline distT="0" distB="0" distL="0" distR="0" wp14:anchorId="5750DCBC" wp14:editId="5430F0F0">
            <wp:extent cx="3476625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9"/>
                    <a:stretch/>
                  </pic:blipFill>
                  <pic:spPr bwMode="auto">
                    <a:xfrm>
                      <a:off x="0" y="0"/>
                      <a:ext cx="3476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9FB" w:rsidRDefault="00CB69FB" w:rsidP="00474708">
      <w:pPr>
        <w:pStyle w:val="aa"/>
        <w:numPr>
          <w:ilvl w:val="0"/>
          <w:numId w:val="45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Дослідження впливу охоплення ланки зворотним зв’язком.</w:t>
      </w:r>
    </w:p>
    <w:p w:rsidR="00CB69FB" w:rsidRDefault="00CB69FB" w:rsidP="00CB69FB">
      <w:pPr>
        <w:pStyle w:val="aa"/>
        <w:tabs>
          <w:tab w:val="left" w:pos="851"/>
          <w:tab w:val="left" w:pos="993"/>
        </w:tabs>
        <w:spacing w:after="0" w:line="360" w:lineRule="auto"/>
        <w:ind w:left="709"/>
        <w:jc w:val="both"/>
        <w:rPr>
          <w:lang w:eastAsia="ru-RU"/>
        </w:rPr>
      </w:pPr>
      <w:r>
        <w:rPr>
          <w:lang w:eastAsia="ru-RU"/>
        </w:rPr>
        <w:t xml:space="preserve">а) </w:t>
      </w:r>
      <w:r w:rsidR="00A40AD8">
        <w:rPr>
          <w:lang w:eastAsia="ru-RU"/>
        </w:rPr>
        <w:t>Перехідний процес типової ланки</w:t>
      </w:r>
    </w:p>
    <w:p w:rsidR="00F66E02" w:rsidRDefault="00F66E02" w:rsidP="00474708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2124075" cy="9331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3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6F5" w:rsidRDefault="00DC26F5" w:rsidP="00DC26F5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>
        <w:rPr>
          <w:lang w:eastAsia="ru-RU"/>
        </w:rPr>
        <w:t>Рис. 1. Схема моделі типової динамічної ланки</w:t>
      </w:r>
    </w:p>
    <w:p w:rsidR="00F66E02" w:rsidRDefault="00F66E02" w:rsidP="00DC26F5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</w:p>
    <w:p w:rsidR="00C85902" w:rsidRDefault="00AA6C46" w:rsidP="00DC26F5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2590800" cy="22783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E02" w:rsidRDefault="00C85902" w:rsidP="00DC26F5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>
        <w:rPr>
          <w:lang w:eastAsia="ru-RU"/>
        </w:rPr>
        <w:t>Рис. 2. Перехідний процес типової динамічної ланки</w:t>
      </w:r>
    </w:p>
    <w:p w:rsidR="00AA6C46" w:rsidRDefault="00AA6C46" w:rsidP="00DC26F5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</w:p>
    <w:p w:rsidR="00AA6C46" w:rsidRDefault="00CC4B7E" w:rsidP="00AA6C46">
      <w:pPr>
        <w:pStyle w:val="aa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 xml:space="preserve">б) </w:t>
      </w:r>
      <w:r w:rsidR="00A40AD8">
        <w:rPr>
          <w:lang w:eastAsia="ru-RU"/>
        </w:rPr>
        <w:t>Перехідний процес типової ланки, охопленої</w:t>
      </w:r>
      <w:r w:rsidR="00CD0DA1">
        <w:rPr>
          <w:lang w:eastAsia="ru-RU"/>
        </w:rPr>
        <w:t xml:space="preserve"> зворотнім </w:t>
      </w:r>
      <w:r w:rsidR="00A43FD9">
        <w:rPr>
          <w:lang w:eastAsia="ru-RU"/>
        </w:rPr>
        <w:t>зв’язком</w:t>
      </w:r>
    </w:p>
    <w:p w:rsidR="0039671A" w:rsidRDefault="009D7A2A" w:rsidP="0039671A">
      <w:pPr>
        <w:tabs>
          <w:tab w:val="left" w:pos="851"/>
          <w:tab w:val="left" w:pos="993"/>
        </w:tabs>
        <w:spacing w:after="0" w:line="360" w:lineRule="auto"/>
        <w:jc w:val="center"/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597EB34A" wp14:editId="6CB10163">
            <wp:extent cx="2352675" cy="1228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4"/>
                    <a:stretch/>
                  </pic:blipFill>
                  <pic:spPr bwMode="auto">
                    <a:xfrm>
                      <a:off x="0" y="0"/>
                      <a:ext cx="23526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A2A" w:rsidRDefault="00A43FD9" w:rsidP="00474708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>
        <w:rPr>
          <w:lang w:eastAsia="ru-RU"/>
        </w:rPr>
        <w:t>Рис. 3. Схема моделі типової динамічної ланки</w:t>
      </w:r>
      <w:r w:rsidR="009D7A2A">
        <w:rPr>
          <w:lang w:eastAsia="ru-RU"/>
        </w:rPr>
        <w:t xml:space="preserve"> , що охоплена </w:t>
      </w:r>
      <w:r>
        <w:rPr>
          <w:lang w:eastAsia="ru-RU"/>
        </w:rPr>
        <w:t>зворотним звя</w:t>
      </w:r>
      <w:r w:rsidR="0039671A">
        <w:rPr>
          <w:lang w:eastAsia="ru-RU"/>
        </w:rPr>
        <w:t>'</w:t>
      </w:r>
      <w:r>
        <w:rPr>
          <w:lang w:eastAsia="ru-RU"/>
        </w:rPr>
        <w:t>зком</w:t>
      </w:r>
    </w:p>
    <w:p w:rsidR="00480C83" w:rsidRDefault="009D7A2A" w:rsidP="009D7A2A">
      <w:pPr>
        <w:tabs>
          <w:tab w:val="left" w:pos="851"/>
          <w:tab w:val="left" w:pos="993"/>
        </w:tabs>
        <w:spacing w:after="0" w:line="360" w:lineRule="auto"/>
        <w:jc w:val="center"/>
        <w:rPr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392E0DD" wp14:editId="44C95919">
            <wp:extent cx="2578016" cy="2305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016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2A" w:rsidRDefault="009D7A2A" w:rsidP="009D7A2A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>
        <w:rPr>
          <w:lang w:eastAsia="ru-RU"/>
        </w:rPr>
        <w:t xml:space="preserve">Рис. </w:t>
      </w:r>
      <w:r w:rsidR="00E7058E">
        <w:rPr>
          <w:lang w:eastAsia="ru-RU"/>
        </w:rPr>
        <w:t>4</w:t>
      </w:r>
      <w:r>
        <w:rPr>
          <w:lang w:eastAsia="ru-RU"/>
        </w:rPr>
        <w:t>. Перехідний процес типової динамічної ланки, що охоплена зворотним зв'язком</w:t>
      </w:r>
    </w:p>
    <w:p w:rsidR="009D7A2A" w:rsidRDefault="009D7A2A" w:rsidP="009D7A2A">
      <w:pPr>
        <w:tabs>
          <w:tab w:val="left" w:pos="851"/>
          <w:tab w:val="left" w:pos="993"/>
        </w:tabs>
        <w:spacing w:after="0" w:line="360" w:lineRule="auto"/>
        <w:jc w:val="center"/>
        <w:rPr>
          <w:lang w:eastAsia="ru-RU"/>
        </w:rPr>
      </w:pPr>
    </w:p>
    <w:p w:rsidR="00480C83" w:rsidRDefault="00A40AD8" w:rsidP="00A40AD8">
      <w:pPr>
        <w:pStyle w:val="aa"/>
        <w:numPr>
          <w:ilvl w:val="0"/>
          <w:numId w:val="45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 xml:space="preserve">Аналіз </w:t>
      </w:r>
      <w:r>
        <w:t>впливу уведення гнучкого і жорсткого зворотних зв’язків.</w:t>
      </w:r>
    </w:p>
    <w:p w:rsidR="00A40AD8" w:rsidRDefault="00A40AD8" w:rsidP="00A40AD8">
      <w:pPr>
        <w:pStyle w:val="aa"/>
        <w:tabs>
          <w:tab w:val="left" w:pos="851"/>
          <w:tab w:val="left" w:pos="993"/>
        </w:tabs>
        <w:spacing w:after="0" w:line="360" w:lineRule="auto"/>
        <w:ind w:left="709"/>
        <w:jc w:val="both"/>
      </w:pPr>
      <w:r>
        <w:t xml:space="preserve">а) </w:t>
      </w:r>
      <w:r w:rsidR="00E7058E">
        <w:t>Перехідний процес аперіодичної ланки</w:t>
      </w:r>
    </w:p>
    <w:p w:rsidR="0009002D" w:rsidRDefault="00AC494F" w:rsidP="00AC494F">
      <w:pPr>
        <w:pStyle w:val="aa"/>
        <w:tabs>
          <w:tab w:val="left" w:pos="851"/>
          <w:tab w:val="left" w:pos="993"/>
        </w:tabs>
        <w:spacing w:after="0" w:line="360" w:lineRule="auto"/>
        <w:ind w:left="709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409825" cy="80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19" b="-22619"/>
                    <a:stretch/>
                  </pic:blipFill>
                  <pic:spPr bwMode="auto">
                    <a:xfrm>
                      <a:off x="0" y="0"/>
                      <a:ext cx="2409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58E" w:rsidRDefault="00E7058E" w:rsidP="00AC45EB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</w:pPr>
      <w:r>
        <w:t>Рис.</w:t>
      </w:r>
      <w:r w:rsidR="0009002D">
        <w:t xml:space="preserve"> 5.</w:t>
      </w:r>
      <w:r>
        <w:t xml:space="preserve"> Схема моделі аперіодичної ланки</w:t>
      </w:r>
    </w:p>
    <w:p w:rsidR="00474708" w:rsidRDefault="00474708" w:rsidP="00E7058E">
      <w:pPr>
        <w:pStyle w:val="aa"/>
        <w:tabs>
          <w:tab w:val="left" w:pos="851"/>
          <w:tab w:val="left" w:pos="993"/>
        </w:tabs>
        <w:spacing w:after="0" w:line="360" w:lineRule="auto"/>
        <w:ind w:left="709"/>
        <w:jc w:val="center"/>
      </w:pPr>
    </w:p>
    <w:p w:rsidR="00AC494F" w:rsidRDefault="00474708" w:rsidP="00474708">
      <w:pPr>
        <w:tabs>
          <w:tab w:val="left" w:pos="851"/>
          <w:tab w:val="left" w:pos="993"/>
        </w:tabs>
        <w:spacing w:after="0" w:line="36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751D0904" wp14:editId="75EFE698">
            <wp:extent cx="2466098" cy="22049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195" cy="220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58E" w:rsidRDefault="0009002D" w:rsidP="00474708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>
        <w:rPr>
          <w:lang w:eastAsia="ru-RU"/>
        </w:rPr>
        <w:t>Рис. 6. Перехідний процес аперіодичної ланки</w:t>
      </w:r>
    </w:p>
    <w:p w:rsidR="00791F83" w:rsidRDefault="00791F83" w:rsidP="00474708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</w:p>
    <w:p w:rsidR="003A0DB7" w:rsidRDefault="003A0DB7">
      <w:pPr>
        <w:spacing w:after="0" w:line="240" w:lineRule="auto"/>
        <w:rPr>
          <w:lang w:eastAsia="ru-RU"/>
        </w:rPr>
      </w:pPr>
      <w:r>
        <w:rPr>
          <w:lang w:eastAsia="ru-RU"/>
        </w:rPr>
        <w:br w:type="page"/>
      </w:r>
    </w:p>
    <w:p w:rsidR="00272ECE" w:rsidRDefault="00791F83" w:rsidP="00791F83">
      <w:pPr>
        <w:pStyle w:val="aa"/>
        <w:tabs>
          <w:tab w:val="left" w:pos="851"/>
          <w:tab w:val="left" w:pos="993"/>
        </w:tabs>
        <w:spacing w:after="0" w:line="360" w:lineRule="auto"/>
        <w:ind w:left="0" w:firstLine="709"/>
        <w:rPr>
          <w:lang w:eastAsia="ru-RU"/>
        </w:rPr>
      </w:pPr>
      <w:r>
        <w:rPr>
          <w:lang w:eastAsia="ru-RU"/>
        </w:rPr>
        <w:lastRenderedPageBreak/>
        <w:t>Побудова АФЧХ, ЛАЧХ, ЛФЧХ (рис. 7)</w:t>
      </w:r>
    </w:p>
    <w:p w:rsidR="00791F83" w:rsidRPr="00791F83" w:rsidRDefault="00791F83" w:rsidP="00791F83">
      <w:pPr>
        <w:pStyle w:val="aa"/>
        <w:tabs>
          <w:tab w:val="left" w:pos="851"/>
          <w:tab w:val="left" w:pos="993"/>
        </w:tabs>
        <w:spacing w:after="0" w:line="240" w:lineRule="auto"/>
        <w:ind w:firstLine="709"/>
        <w:rPr>
          <w:sz w:val="24"/>
          <w:szCs w:val="24"/>
          <w:lang w:eastAsia="ru-RU"/>
        </w:rPr>
      </w:pPr>
      <w:r w:rsidRPr="00791F83">
        <w:rPr>
          <w:sz w:val="24"/>
          <w:szCs w:val="24"/>
          <w:lang w:eastAsia="ru-RU"/>
        </w:rPr>
        <w:t>close all;</w:t>
      </w:r>
    </w:p>
    <w:p w:rsidR="00791F83" w:rsidRPr="00791F83" w:rsidRDefault="00791F83" w:rsidP="00791F83">
      <w:pPr>
        <w:pStyle w:val="aa"/>
        <w:tabs>
          <w:tab w:val="left" w:pos="851"/>
          <w:tab w:val="left" w:pos="993"/>
        </w:tabs>
        <w:spacing w:after="0" w:line="240" w:lineRule="auto"/>
        <w:ind w:firstLine="709"/>
        <w:rPr>
          <w:sz w:val="24"/>
          <w:szCs w:val="24"/>
          <w:lang w:eastAsia="ru-RU"/>
        </w:rPr>
      </w:pPr>
      <w:r w:rsidRPr="00791F83">
        <w:rPr>
          <w:sz w:val="24"/>
          <w:szCs w:val="24"/>
          <w:lang w:eastAsia="ru-RU"/>
        </w:rPr>
        <w:t>p=tf('p');</w:t>
      </w:r>
    </w:p>
    <w:p w:rsidR="00791F83" w:rsidRPr="00791F83" w:rsidRDefault="00791F83" w:rsidP="00791F83">
      <w:pPr>
        <w:pStyle w:val="aa"/>
        <w:tabs>
          <w:tab w:val="left" w:pos="851"/>
          <w:tab w:val="left" w:pos="993"/>
        </w:tabs>
        <w:spacing w:after="0" w:line="240" w:lineRule="auto"/>
        <w:ind w:firstLine="709"/>
        <w:rPr>
          <w:sz w:val="24"/>
          <w:szCs w:val="24"/>
          <w:lang w:eastAsia="ru-RU"/>
        </w:rPr>
      </w:pPr>
      <w:r w:rsidRPr="00791F83">
        <w:rPr>
          <w:sz w:val="24"/>
          <w:szCs w:val="24"/>
          <w:lang w:eastAsia="ru-RU"/>
        </w:rPr>
        <w:t>W=13/(3.6*p+1)</w:t>
      </w:r>
    </w:p>
    <w:p w:rsidR="00791F83" w:rsidRPr="00791F83" w:rsidRDefault="00791F83" w:rsidP="00791F83">
      <w:pPr>
        <w:pStyle w:val="aa"/>
        <w:tabs>
          <w:tab w:val="left" w:pos="851"/>
          <w:tab w:val="left" w:pos="993"/>
        </w:tabs>
        <w:spacing w:after="0" w:line="240" w:lineRule="auto"/>
        <w:ind w:firstLine="709"/>
        <w:rPr>
          <w:sz w:val="24"/>
          <w:szCs w:val="24"/>
          <w:lang w:eastAsia="ru-RU"/>
        </w:rPr>
      </w:pPr>
      <w:r w:rsidRPr="00791F83">
        <w:rPr>
          <w:sz w:val="24"/>
          <w:szCs w:val="24"/>
          <w:lang w:eastAsia="ru-RU"/>
        </w:rPr>
        <w:t>figure;</w:t>
      </w:r>
    </w:p>
    <w:p w:rsidR="00791F83" w:rsidRPr="00791F83" w:rsidRDefault="00791F83" w:rsidP="00791F83">
      <w:pPr>
        <w:pStyle w:val="aa"/>
        <w:tabs>
          <w:tab w:val="left" w:pos="851"/>
          <w:tab w:val="left" w:pos="993"/>
        </w:tabs>
        <w:spacing w:after="0" w:line="240" w:lineRule="auto"/>
        <w:ind w:firstLine="709"/>
        <w:rPr>
          <w:sz w:val="24"/>
          <w:szCs w:val="24"/>
          <w:lang w:eastAsia="ru-RU"/>
        </w:rPr>
      </w:pPr>
      <w:r w:rsidRPr="00791F83">
        <w:rPr>
          <w:sz w:val="24"/>
          <w:szCs w:val="24"/>
          <w:lang w:eastAsia="ru-RU"/>
        </w:rPr>
        <w:t>nyquist(W);</w:t>
      </w:r>
    </w:p>
    <w:p w:rsidR="00791F83" w:rsidRPr="00791F83" w:rsidRDefault="00791F83" w:rsidP="00791F83">
      <w:pPr>
        <w:pStyle w:val="aa"/>
        <w:tabs>
          <w:tab w:val="left" w:pos="851"/>
          <w:tab w:val="left" w:pos="993"/>
        </w:tabs>
        <w:spacing w:after="0" w:line="240" w:lineRule="auto"/>
        <w:ind w:firstLine="709"/>
        <w:rPr>
          <w:sz w:val="24"/>
          <w:szCs w:val="24"/>
          <w:lang w:eastAsia="ru-RU"/>
        </w:rPr>
      </w:pPr>
      <w:r w:rsidRPr="00791F83">
        <w:rPr>
          <w:sz w:val="24"/>
          <w:szCs w:val="24"/>
          <w:lang w:eastAsia="ru-RU"/>
        </w:rPr>
        <w:t>figure;</w:t>
      </w:r>
    </w:p>
    <w:p w:rsidR="00791F83" w:rsidRDefault="00791F83" w:rsidP="00791F83">
      <w:pPr>
        <w:pStyle w:val="aa"/>
        <w:tabs>
          <w:tab w:val="left" w:pos="851"/>
          <w:tab w:val="left" w:pos="993"/>
        </w:tabs>
        <w:spacing w:after="0" w:line="240" w:lineRule="auto"/>
        <w:ind w:left="0" w:firstLine="709"/>
        <w:rPr>
          <w:sz w:val="24"/>
          <w:szCs w:val="24"/>
          <w:lang w:eastAsia="ru-RU"/>
        </w:rPr>
      </w:pPr>
      <w:r w:rsidRPr="00791F83">
        <w:rPr>
          <w:sz w:val="24"/>
          <w:szCs w:val="24"/>
          <w:lang w:eastAsia="ru-RU"/>
        </w:rPr>
        <w:tab/>
      </w:r>
      <w:r w:rsidRPr="00791F83">
        <w:rPr>
          <w:sz w:val="24"/>
          <w:szCs w:val="24"/>
          <w:lang w:eastAsia="ru-RU"/>
        </w:rPr>
        <w:tab/>
      </w:r>
      <w:r w:rsidRPr="00791F83">
        <w:rPr>
          <w:sz w:val="24"/>
          <w:szCs w:val="24"/>
          <w:lang w:eastAsia="ru-RU"/>
        </w:rPr>
        <w:tab/>
        <w:t>bode(W);</w:t>
      </w:r>
    </w:p>
    <w:p w:rsidR="00791F83" w:rsidRDefault="00791F83" w:rsidP="00791F83">
      <w:pPr>
        <w:pStyle w:val="aa"/>
        <w:tabs>
          <w:tab w:val="left" w:pos="851"/>
          <w:tab w:val="left" w:pos="993"/>
        </w:tabs>
        <w:spacing w:after="0" w:line="240" w:lineRule="auto"/>
        <w:ind w:left="0" w:firstLine="709"/>
        <w:rPr>
          <w:sz w:val="24"/>
          <w:szCs w:val="24"/>
          <w:lang w:eastAsia="ru-RU"/>
        </w:rPr>
      </w:pPr>
    </w:p>
    <w:p w:rsidR="00791F83" w:rsidRDefault="00611CC8" w:rsidP="00611CC8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sz w:val="24"/>
          <w:szCs w:val="24"/>
          <w:lang w:eastAsia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 wp14:anchorId="5C755820" wp14:editId="1CC2A3FC">
            <wp:extent cx="5934075" cy="26384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F83" w:rsidRDefault="00791F83" w:rsidP="00611CC8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791F83">
        <w:rPr>
          <w:lang w:eastAsia="ru-RU"/>
        </w:rPr>
        <w:t>Рис. 7. АФЧХ, ЛАЧХ, ЛФЧХ</w:t>
      </w:r>
    </w:p>
    <w:p w:rsidR="00611CC8" w:rsidRPr="00791F83" w:rsidRDefault="00611CC8" w:rsidP="00791F83">
      <w:pPr>
        <w:pStyle w:val="aa"/>
        <w:tabs>
          <w:tab w:val="left" w:pos="851"/>
          <w:tab w:val="left" w:pos="993"/>
        </w:tabs>
        <w:spacing w:after="0" w:line="240" w:lineRule="auto"/>
        <w:ind w:left="0"/>
        <w:jc w:val="center"/>
        <w:rPr>
          <w:lang w:eastAsia="ru-RU"/>
        </w:rPr>
      </w:pPr>
    </w:p>
    <w:p w:rsidR="00AC45EB" w:rsidRDefault="00272ECE" w:rsidP="00272ECE">
      <w:pPr>
        <w:pStyle w:val="aa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б) Перехідний процес аперіодичної ланки, ох</w:t>
      </w:r>
      <w:r w:rsidR="00BB419D">
        <w:rPr>
          <w:lang w:eastAsia="ru-RU"/>
        </w:rPr>
        <w:t>опл</w:t>
      </w:r>
      <w:r>
        <w:rPr>
          <w:lang w:eastAsia="ru-RU"/>
        </w:rPr>
        <w:t xml:space="preserve">еної жорстким зворотнім зв’язком </w:t>
      </w:r>
      <w:r w:rsidR="00AC45EB">
        <w:rPr>
          <w:lang w:eastAsia="ru-RU"/>
        </w:rPr>
        <w:t>з</w:t>
      </w:r>
      <w:r w:rsidR="00870EB6">
        <w:rPr>
          <w:lang w:eastAsia="ru-RU"/>
        </w:rPr>
        <w:t xml:space="preserve"> передавальною функцією:</w:t>
      </w:r>
    </w:p>
    <w:p w:rsidR="00272ECE" w:rsidRDefault="00AC45EB" w:rsidP="00AC45EB">
      <w:pPr>
        <w:pStyle w:val="aa"/>
        <w:tabs>
          <w:tab w:val="left" w:pos="851"/>
          <w:tab w:val="left" w:pos="993"/>
        </w:tabs>
        <w:spacing w:after="0" w:line="360" w:lineRule="auto"/>
        <w:ind w:left="0" w:firstLine="709"/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6141569" wp14:editId="2B864A04">
            <wp:extent cx="1219200" cy="4910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9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5EB" w:rsidRDefault="00A22D99" w:rsidP="00AC45EB">
      <w:pPr>
        <w:pStyle w:val="aa"/>
        <w:tabs>
          <w:tab w:val="left" w:pos="851"/>
          <w:tab w:val="left" w:pos="993"/>
        </w:tabs>
        <w:spacing w:after="0" w:line="360" w:lineRule="auto"/>
        <w:ind w:left="0" w:firstLine="709"/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2447925" cy="13430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5EB" w:rsidRDefault="00AC45EB" w:rsidP="00AC45EB">
      <w:pPr>
        <w:pStyle w:val="aa"/>
        <w:tabs>
          <w:tab w:val="left" w:pos="851"/>
          <w:tab w:val="left" w:pos="993"/>
        </w:tabs>
        <w:spacing w:after="0" w:line="360" w:lineRule="auto"/>
        <w:ind w:left="709"/>
        <w:jc w:val="center"/>
      </w:pPr>
      <w:r>
        <w:t xml:space="preserve">Рис. </w:t>
      </w:r>
      <w:r w:rsidR="00611CC8">
        <w:t>8</w:t>
      </w:r>
      <w:r>
        <w:t xml:space="preserve">. Схема моделі аперіодичної ланки, що охоплена жорстким зворотнім </w:t>
      </w:r>
      <w:r>
        <w:rPr>
          <w:lang w:eastAsia="ru-RU"/>
        </w:rPr>
        <w:t>зв’язком</w:t>
      </w:r>
    </w:p>
    <w:p w:rsidR="00AC45EB" w:rsidRDefault="00AC45EB" w:rsidP="00AC45EB">
      <w:pPr>
        <w:pStyle w:val="aa"/>
        <w:tabs>
          <w:tab w:val="left" w:pos="851"/>
          <w:tab w:val="left" w:pos="993"/>
        </w:tabs>
        <w:spacing w:after="0" w:line="360" w:lineRule="auto"/>
        <w:ind w:left="0" w:firstLine="709"/>
        <w:jc w:val="center"/>
        <w:rPr>
          <w:lang w:eastAsia="ru-RU"/>
        </w:rPr>
      </w:pPr>
    </w:p>
    <w:p w:rsidR="003A0DB7" w:rsidRDefault="003A0DB7">
      <w:pPr>
        <w:spacing w:after="0" w:line="240" w:lineRule="auto"/>
        <w:rPr>
          <w:lang w:eastAsia="ru-RU"/>
        </w:rPr>
      </w:pPr>
      <w:r>
        <w:rPr>
          <w:lang w:eastAsia="ru-RU"/>
        </w:rPr>
        <w:br w:type="page"/>
      </w:r>
    </w:p>
    <w:p w:rsidR="00611CC8" w:rsidRDefault="00611CC8" w:rsidP="00611CC8">
      <w:pPr>
        <w:pStyle w:val="aa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lastRenderedPageBreak/>
        <w:t>Побудова АФЧХ, ЛАЧХ, ЛФЧХ (рис. 10)</w:t>
      </w:r>
    </w:p>
    <w:p w:rsidR="00A83141" w:rsidRPr="00A83141" w:rsidRDefault="00A83141" w:rsidP="00A83141">
      <w:pPr>
        <w:autoSpaceDE w:val="0"/>
        <w:autoSpaceDN w:val="0"/>
        <w:adjustRightInd w:val="0"/>
        <w:spacing w:after="0"/>
        <w:ind w:left="709"/>
        <w:jc w:val="both"/>
        <w:rPr>
          <w:sz w:val="24"/>
          <w:szCs w:val="24"/>
          <w:lang w:val="en-US" w:eastAsia="ru-RU"/>
        </w:rPr>
      </w:pPr>
      <w:r w:rsidRPr="00A83141">
        <w:rPr>
          <w:bCs/>
          <w:color w:val="000000"/>
          <w:sz w:val="24"/>
          <w:szCs w:val="24"/>
          <w:lang w:val="en-US" w:eastAsia="ru-RU"/>
        </w:rPr>
        <w:t xml:space="preserve">close </w:t>
      </w:r>
      <w:r w:rsidRPr="00A83141">
        <w:rPr>
          <w:bCs/>
          <w:color w:val="A020F0"/>
          <w:sz w:val="24"/>
          <w:szCs w:val="24"/>
          <w:lang w:val="en-US" w:eastAsia="ru-RU"/>
        </w:rPr>
        <w:t>all</w:t>
      </w:r>
      <w:r w:rsidRPr="00A83141">
        <w:rPr>
          <w:bCs/>
          <w:color w:val="000000"/>
          <w:sz w:val="24"/>
          <w:szCs w:val="24"/>
          <w:lang w:val="en-US" w:eastAsia="ru-RU"/>
        </w:rPr>
        <w:t>;</w:t>
      </w:r>
    </w:p>
    <w:p w:rsidR="00A83141" w:rsidRPr="00A83141" w:rsidRDefault="00A83141" w:rsidP="00A83141">
      <w:pPr>
        <w:autoSpaceDE w:val="0"/>
        <w:autoSpaceDN w:val="0"/>
        <w:adjustRightInd w:val="0"/>
        <w:spacing w:after="0"/>
        <w:ind w:left="709"/>
        <w:jc w:val="both"/>
        <w:rPr>
          <w:sz w:val="24"/>
          <w:szCs w:val="24"/>
          <w:lang w:val="en-US" w:eastAsia="ru-RU"/>
        </w:rPr>
      </w:pPr>
      <w:r w:rsidRPr="00A83141">
        <w:rPr>
          <w:bCs/>
          <w:color w:val="000000"/>
          <w:sz w:val="24"/>
          <w:szCs w:val="24"/>
          <w:lang w:val="en-US" w:eastAsia="ru-RU"/>
        </w:rPr>
        <w:t>p=tf(</w:t>
      </w:r>
      <w:r w:rsidRPr="00A83141">
        <w:rPr>
          <w:bCs/>
          <w:color w:val="A020F0"/>
          <w:sz w:val="24"/>
          <w:szCs w:val="24"/>
          <w:lang w:val="en-US" w:eastAsia="ru-RU"/>
        </w:rPr>
        <w:t>'p'</w:t>
      </w:r>
      <w:r w:rsidRPr="00A83141">
        <w:rPr>
          <w:bCs/>
          <w:color w:val="000000"/>
          <w:sz w:val="24"/>
          <w:szCs w:val="24"/>
          <w:lang w:val="en-US" w:eastAsia="ru-RU"/>
        </w:rPr>
        <w:t>);</w:t>
      </w:r>
    </w:p>
    <w:p w:rsidR="00A83141" w:rsidRPr="00A83141" w:rsidRDefault="00A83141" w:rsidP="00A83141">
      <w:pPr>
        <w:autoSpaceDE w:val="0"/>
        <w:autoSpaceDN w:val="0"/>
        <w:adjustRightInd w:val="0"/>
        <w:spacing w:after="0"/>
        <w:ind w:left="709"/>
        <w:jc w:val="both"/>
        <w:rPr>
          <w:sz w:val="24"/>
          <w:szCs w:val="24"/>
          <w:lang w:val="en-US" w:eastAsia="ru-RU"/>
        </w:rPr>
      </w:pPr>
      <w:r w:rsidRPr="00A83141">
        <w:rPr>
          <w:bCs/>
          <w:color w:val="000000"/>
          <w:sz w:val="24"/>
          <w:szCs w:val="24"/>
          <w:lang w:val="en-US" w:eastAsia="ru-RU"/>
        </w:rPr>
        <w:t>W1=13/(3.6*p+1)</w:t>
      </w:r>
    </w:p>
    <w:p w:rsidR="00A83141" w:rsidRPr="00A83141" w:rsidRDefault="00A83141" w:rsidP="00A83141">
      <w:pPr>
        <w:autoSpaceDE w:val="0"/>
        <w:autoSpaceDN w:val="0"/>
        <w:adjustRightInd w:val="0"/>
        <w:spacing w:after="0"/>
        <w:ind w:left="709"/>
        <w:jc w:val="both"/>
        <w:rPr>
          <w:sz w:val="24"/>
          <w:szCs w:val="24"/>
          <w:lang w:val="en-US" w:eastAsia="ru-RU"/>
        </w:rPr>
      </w:pPr>
      <w:r w:rsidRPr="00A83141">
        <w:rPr>
          <w:bCs/>
          <w:color w:val="000000"/>
          <w:sz w:val="24"/>
          <w:szCs w:val="24"/>
          <w:lang w:val="en-US" w:eastAsia="ru-RU"/>
        </w:rPr>
        <w:t>W2=(0.75*p)/(0.75*p+1)</w:t>
      </w:r>
    </w:p>
    <w:p w:rsidR="00A83141" w:rsidRPr="00A83141" w:rsidRDefault="00A83141" w:rsidP="00A83141">
      <w:pPr>
        <w:autoSpaceDE w:val="0"/>
        <w:autoSpaceDN w:val="0"/>
        <w:adjustRightInd w:val="0"/>
        <w:spacing w:after="0"/>
        <w:ind w:left="709"/>
        <w:jc w:val="both"/>
        <w:rPr>
          <w:sz w:val="24"/>
          <w:szCs w:val="24"/>
          <w:lang w:val="en-US" w:eastAsia="ru-RU"/>
        </w:rPr>
      </w:pPr>
      <w:r w:rsidRPr="00A83141">
        <w:rPr>
          <w:bCs/>
          <w:color w:val="000000"/>
          <w:sz w:val="24"/>
          <w:szCs w:val="24"/>
          <w:lang w:val="en-US" w:eastAsia="ru-RU"/>
        </w:rPr>
        <w:t>W3=W1/(1+W1*W2)</w:t>
      </w:r>
    </w:p>
    <w:p w:rsidR="00A83141" w:rsidRPr="00A83141" w:rsidRDefault="00A83141" w:rsidP="00A83141">
      <w:pPr>
        <w:autoSpaceDE w:val="0"/>
        <w:autoSpaceDN w:val="0"/>
        <w:adjustRightInd w:val="0"/>
        <w:spacing w:after="0"/>
        <w:ind w:left="709"/>
        <w:jc w:val="both"/>
        <w:rPr>
          <w:sz w:val="24"/>
          <w:szCs w:val="24"/>
          <w:lang w:val="en-US" w:eastAsia="ru-RU"/>
        </w:rPr>
      </w:pPr>
      <w:r w:rsidRPr="00A83141">
        <w:rPr>
          <w:bCs/>
          <w:color w:val="000000"/>
          <w:sz w:val="24"/>
          <w:szCs w:val="24"/>
          <w:lang w:val="en-US" w:eastAsia="ru-RU"/>
        </w:rPr>
        <w:t>figure;</w:t>
      </w:r>
    </w:p>
    <w:p w:rsidR="00A83141" w:rsidRPr="00A83141" w:rsidRDefault="00A83141" w:rsidP="00A83141">
      <w:pPr>
        <w:autoSpaceDE w:val="0"/>
        <w:autoSpaceDN w:val="0"/>
        <w:adjustRightInd w:val="0"/>
        <w:spacing w:after="0"/>
        <w:ind w:left="709"/>
        <w:jc w:val="both"/>
        <w:rPr>
          <w:sz w:val="24"/>
          <w:szCs w:val="24"/>
          <w:lang w:val="en-US" w:eastAsia="ru-RU"/>
        </w:rPr>
      </w:pPr>
      <w:r w:rsidRPr="00A83141">
        <w:rPr>
          <w:bCs/>
          <w:color w:val="000000"/>
          <w:sz w:val="24"/>
          <w:szCs w:val="24"/>
          <w:lang w:val="en-US" w:eastAsia="ru-RU"/>
        </w:rPr>
        <w:t>nyquist(W</w:t>
      </w:r>
      <w:r w:rsidR="00A22D99">
        <w:rPr>
          <w:bCs/>
          <w:color w:val="000000"/>
          <w:sz w:val="24"/>
          <w:szCs w:val="24"/>
          <w:lang w:eastAsia="ru-RU"/>
        </w:rPr>
        <w:t>3</w:t>
      </w:r>
      <w:r w:rsidRPr="00A83141">
        <w:rPr>
          <w:bCs/>
          <w:color w:val="000000"/>
          <w:sz w:val="24"/>
          <w:szCs w:val="24"/>
          <w:lang w:val="en-US" w:eastAsia="ru-RU"/>
        </w:rPr>
        <w:t>);</w:t>
      </w:r>
    </w:p>
    <w:p w:rsidR="00A83141" w:rsidRPr="00A83141" w:rsidRDefault="00A83141" w:rsidP="00A83141">
      <w:pPr>
        <w:autoSpaceDE w:val="0"/>
        <w:autoSpaceDN w:val="0"/>
        <w:adjustRightInd w:val="0"/>
        <w:spacing w:after="0"/>
        <w:ind w:left="709"/>
        <w:jc w:val="both"/>
        <w:rPr>
          <w:sz w:val="24"/>
          <w:szCs w:val="24"/>
          <w:lang w:val="en-US" w:eastAsia="ru-RU"/>
        </w:rPr>
      </w:pPr>
      <w:r w:rsidRPr="00A83141">
        <w:rPr>
          <w:bCs/>
          <w:color w:val="000000"/>
          <w:sz w:val="24"/>
          <w:szCs w:val="24"/>
          <w:lang w:val="en-US" w:eastAsia="ru-RU"/>
        </w:rPr>
        <w:t>figure;</w:t>
      </w:r>
    </w:p>
    <w:p w:rsidR="00A83141" w:rsidRPr="00A83141" w:rsidRDefault="00A83141" w:rsidP="00A83141">
      <w:pPr>
        <w:autoSpaceDE w:val="0"/>
        <w:autoSpaceDN w:val="0"/>
        <w:adjustRightInd w:val="0"/>
        <w:spacing w:after="0"/>
        <w:ind w:left="709"/>
        <w:jc w:val="both"/>
        <w:rPr>
          <w:sz w:val="24"/>
          <w:szCs w:val="24"/>
          <w:lang w:val="en-US" w:eastAsia="ru-RU"/>
        </w:rPr>
      </w:pPr>
      <w:r w:rsidRPr="00A83141">
        <w:rPr>
          <w:bCs/>
          <w:color w:val="000000"/>
          <w:sz w:val="24"/>
          <w:szCs w:val="24"/>
          <w:lang w:val="en-US" w:eastAsia="ru-RU"/>
        </w:rPr>
        <w:t>bode(W</w:t>
      </w:r>
      <w:r w:rsidR="00A22D99">
        <w:rPr>
          <w:bCs/>
          <w:color w:val="000000"/>
          <w:sz w:val="24"/>
          <w:szCs w:val="24"/>
          <w:lang w:eastAsia="ru-RU"/>
        </w:rPr>
        <w:t>3</w:t>
      </w:r>
      <w:r w:rsidRPr="00A83141">
        <w:rPr>
          <w:bCs/>
          <w:color w:val="000000"/>
          <w:sz w:val="24"/>
          <w:szCs w:val="24"/>
          <w:lang w:val="en-US" w:eastAsia="ru-RU"/>
        </w:rPr>
        <w:t>);</w:t>
      </w:r>
    </w:p>
    <w:p w:rsidR="00A83141" w:rsidRPr="00A83141" w:rsidRDefault="00A83141" w:rsidP="00A83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611CC8" w:rsidRPr="00A83141" w:rsidRDefault="00611CC8" w:rsidP="00AC45EB">
      <w:pPr>
        <w:pStyle w:val="aa"/>
        <w:tabs>
          <w:tab w:val="left" w:pos="851"/>
          <w:tab w:val="left" w:pos="993"/>
        </w:tabs>
        <w:spacing w:after="0" w:line="360" w:lineRule="auto"/>
        <w:ind w:left="0" w:firstLine="709"/>
        <w:jc w:val="center"/>
        <w:rPr>
          <w:lang w:val="en-US" w:eastAsia="ru-RU"/>
        </w:rPr>
      </w:pPr>
    </w:p>
    <w:p w:rsidR="006E0B41" w:rsidRDefault="00A22D99" w:rsidP="00AC45EB">
      <w:pPr>
        <w:pStyle w:val="aa"/>
        <w:tabs>
          <w:tab w:val="left" w:pos="851"/>
          <w:tab w:val="left" w:pos="993"/>
        </w:tabs>
        <w:spacing w:after="0" w:line="360" w:lineRule="auto"/>
        <w:ind w:left="0" w:firstLine="709"/>
        <w:jc w:val="center"/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2609975" cy="23336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9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B41" w:rsidRDefault="006E0B41" w:rsidP="006E0B41">
      <w:pPr>
        <w:pStyle w:val="aa"/>
        <w:tabs>
          <w:tab w:val="left" w:pos="851"/>
          <w:tab w:val="left" w:pos="993"/>
        </w:tabs>
        <w:spacing w:after="0" w:line="360" w:lineRule="auto"/>
        <w:ind w:left="709"/>
        <w:jc w:val="center"/>
      </w:pPr>
      <w:r>
        <w:t xml:space="preserve">Рис. </w:t>
      </w:r>
      <w:r w:rsidR="00611CC8">
        <w:t>9</w:t>
      </w:r>
      <w:r>
        <w:t xml:space="preserve">. Перехідний процес аперіодичної ланки, що охоплена жорстким зворотнім </w:t>
      </w:r>
      <w:r>
        <w:rPr>
          <w:lang w:eastAsia="ru-RU"/>
        </w:rPr>
        <w:t>зв’язком</w:t>
      </w:r>
    </w:p>
    <w:p w:rsidR="006E0B41" w:rsidRDefault="006E0B41" w:rsidP="00AC45EB">
      <w:pPr>
        <w:pStyle w:val="aa"/>
        <w:tabs>
          <w:tab w:val="left" w:pos="851"/>
          <w:tab w:val="left" w:pos="993"/>
        </w:tabs>
        <w:spacing w:after="0" w:line="360" w:lineRule="auto"/>
        <w:ind w:left="0" w:firstLine="709"/>
        <w:jc w:val="center"/>
        <w:rPr>
          <w:lang w:eastAsia="ru-RU"/>
        </w:rPr>
      </w:pPr>
    </w:p>
    <w:p w:rsidR="00A83141" w:rsidRDefault="00A22D99" w:rsidP="00480AFD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934075" cy="2667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141" w:rsidRDefault="00A83141" w:rsidP="00A83141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791F83">
        <w:rPr>
          <w:lang w:eastAsia="ru-RU"/>
        </w:rPr>
        <w:t xml:space="preserve">Рис. </w:t>
      </w:r>
      <w:r>
        <w:rPr>
          <w:lang w:eastAsia="ru-RU"/>
        </w:rPr>
        <w:t>10</w:t>
      </w:r>
      <w:r w:rsidRPr="00791F83">
        <w:rPr>
          <w:lang w:eastAsia="ru-RU"/>
        </w:rPr>
        <w:t>. АФЧХ, ЛАЧХ, ЛФЧХ</w:t>
      </w:r>
    </w:p>
    <w:p w:rsidR="00A83141" w:rsidRDefault="00A83141" w:rsidP="00AC45EB">
      <w:pPr>
        <w:pStyle w:val="aa"/>
        <w:tabs>
          <w:tab w:val="left" w:pos="851"/>
          <w:tab w:val="left" w:pos="993"/>
        </w:tabs>
        <w:spacing w:after="0" w:line="360" w:lineRule="auto"/>
        <w:ind w:left="0" w:firstLine="709"/>
        <w:jc w:val="center"/>
        <w:rPr>
          <w:lang w:eastAsia="ru-RU"/>
        </w:rPr>
      </w:pPr>
    </w:p>
    <w:p w:rsidR="00870EB6" w:rsidRDefault="00870EB6" w:rsidP="00870EB6">
      <w:pPr>
        <w:pStyle w:val="aa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lastRenderedPageBreak/>
        <w:t>в) Перехідний процес аперіодичної ланки, що охоплена гнучким зворотнім зв’язком з передавальною функцією:</w:t>
      </w:r>
    </w:p>
    <w:p w:rsidR="00870EB6" w:rsidRDefault="007E3F0A" w:rsidP="007E3F0A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4638682" cy="4525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392" cy="45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F0A" w:rsidRDefault="00A22D99" w:rsidP="007E3F0A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2047875" cy="126535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26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EB6" w:rsidRDefault="00870EB6" w:rsidP="00870EB6">
      <w:pPr>
        <w:pStyle w:val="aa"/>
        <w:tabs>
          <w:tab w:val="left" w:pos="851"/>
          <w:tab w:val="left" w:pos="993"/>
        </w:tabs>
        <w:spacing w:after="0" w:line="360" w:lineRule="auto"/>
        <w:ind w:left="709"/>
        <w:jc w:val="center"/>
        <w:rPr>
          <w:lang w:eastAsia="ru-RU"/>
        </w:rPr>
      </w:pPr>
      <w:r>
        <w:t xml:space="preserve">Рис. </w:t>
      </w:r>
      <w:r w:rsidR="00862F31">
        <w:t>11</w:t>
      </w:r>
      <w:r>
        <w:t xml:space="preserve">. Схема моделі аперіодичної ланки, що охоплена гнучким зворотнім </w:t>
      </w:r>
      <w:r>
        <w:rPr>
          <w:lang w:eastAsia="ru-RU"/>
        </w:rPr>
        <w:t>зв’язком</w:t>
      </w:r>
    </w:p>
    <w:p w:rsidR="00870EB6" w:rsidRDefault="00870EB6" w:rsidP="00870EB6">
      <w:pPr>
        <w:pStyle w:val="aa"/>
        <w:tabs>
          <w:tab w:val="left" w:pos="851"/>
          <w:tab w:val="left" w:pos="993"/>
        </w:tabs>
        <w:spacing w:after="0" w:line="360" w:lineRule="auto"/>
        <w:ind w:left="709"/>
        <w:jc w:val="center"/>
      </w:pPr>
    </w:p>
    <w:p w:rsidR="007E3F0A" w:rsidRDefault="00A22D99" w:rsidP="00870EB6">
      <w:pPr>
        <w:pStyle w:val="aa"/>
        <w:tabs>
          <w:tab w:val="left" w:pos="851"/>
          <w:tab w:val="left" w:pos="993"/>
        </w:tabs>
        <w:spacing w:after="0" w:line="360" w:lineRule="auto"/>
        <w:ind w:left="709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057400" cy="183955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3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EB6" w:rsidRDefault="00870EB6" w:rsidP="00870EB6">
      <w:pPr>
        <w:pStyle w:val="aa"/>
        <w:tabs>
          <w:tab w:val="left" w:pos="851"/>
          <w:tab w:val="left" w:pos="993"/>
        </w:tabs>
        <w:spacing w:after="0" w:line="360" w:lineRule="auto"/>
        <w:ind w:left="709"/>
        <w:jc w:val="center"/>
        <w:rPr>
          <w:lang w:eastAsia="ru-RU"/>
        </w:rPr>
      </w:pPr>
      <w:r>
        <w:t xml:space="preserve">Рис. </w:t>
      </w:r>
      <w:r w:rsidR="00862F31">
        <w:t>12</w:t>
      </w:r>
      <w:r>
        <w:t xml:space="preserve">. Перехідний процес аперіодичної ланки, що охоплена гнучким зворотнім </w:t>
      </w:r>
      <w:r>
        <w:rPr>
          <w:lang w:eastAsia="ru-RU"/>
        </w:rPr>
        <w:t>зв’язком</w:t>
      </w:r>
    </w:p>
    <w:p w:rsidR="00BB419D" w:rsidRDefault="00BB419D" w:rsidP="00870EB6">
      <w:pPr>
        <w:pStyle w:val="aa"/>
        <w:tabs>
          <w:tab w:val="left" w:pos="851"/>
          <w:tab w:val="left" w:pos="993"/>
        </w:tabs>
        <w:spacing w:after="0" w:line="360" w:lineRule="auto"/>
        <w:ind w:left="709"/>
        <w:jc w:val="center"/>
      </w:pPr>
    </w:p>
    <w:p w:rsidR="00862F31" w:rsidRDefault="00862F31" w:rsidP="00862F31">
      <w:pPr>
        <w:pStyle w:val="aa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Побудова АФЧХ, ЛАЧХ, ЛФЧХ (рис. 13)</w:t>
      </w:r>
    </w:p>
    <w:p w:rsidR="00AE7CFC" w:rsidRPr="00AE7CFC" w:rsidRDefault="00AE7CFC" w:rsidP="00AE7CFC">
      <w:pPr>
        <w:autoSpaceDE w:val="0"/>
        <w:autoSpaceDN w:val="0"/>
        <w:adjustRightInd w:val="0"/>
        <w:spacing w:after="0" w:line="240" w:lineRule="auto"/>
        <w:ind w:left="709"/>
        <w:rPr>
          <w:sz w:val="24"/>
          <w:szCs w:val="24"/>
          <w:lang w:val="en-US" w:eastAsia="ru-RU"/>
        </w:rPr>
      </w:pPr>
      <w:r w:rsidRPr="00AE7CFC">
        <w:rPr>
          <w:bCs/>
          <w:color w:val="000000"/>
          <w:sz w:val="24"/>
          <w:szCs w:val="24"/>
          <w:lang w:val="en-US" w:eastAsia="ru-RU"/>
        </w:rPr>
        <w:t xml:space="preserve">close </w:t>
      </w:r>
      <w:r w:rsidRPr="00AE7CFC">
        <w:rPr>
          <w:bCs/>
          <w:color w:val="A020F0"/>
          <w:sz w:val="24"/>
          <w:szCs w:val="24"/>
          <w:lang w:val="en-US" w:eastAsia="ru-RU"/>
        </w:rPr>
        <w:t>all</w:t>
      </w:r>
      <w:r w:rsidRPr="00AE7CFC">
        <w:rPr>
          <w:bCs/>
          <w:color w:val="000000"/>
          <w:sz w:val="24"/>
          <w:szCs w:val="24"/>
          <w:lang w:val="en-US" w:eastAsia="ru-RU"/>
        </w:rPr>
        <w:t>;</w:t>
      </w:r>
    </w:p>
    <w:p w:rsidR="00AE7CFC" w:rsidRPr="00AE7CFC" w:rsidRDefault="00AE7CFC" w:rsidP="00AE7CFC">
      <w:pPr>
        <w:autoSpaceDE w:val="0"/>
        <w:autoSpaceDN w:val="0"/>
        <w:adjustRightInd w:val="0"/>
        <w:spacing w:after="0" w:line="240" w:lineRule="auto"/>
        <w:ind w:left="709"/>
        <w:rPr>
          <w:sz w:val="24"/>
          <w:szCs w:val="24"/>
          <w:lang w:val="en-US" w:eastAsia="ru-RU"/>
        </w:rPr>
      </w:pPr>
      <w:r w:rsidRPr="00AE7CFC">
        <w:rPr>
          <w:bCs/>
          <w:color w:val="000000"/>
          <w:sz w:val="24"/>
          <w:szCs w:val="24"/>
          <w:lang w:val="en-US" w:eastAsia="ru-RU"/>
        </w:rPr>
        <w:t>p=tf(</w:t>
      </w:r>
      <w:r w:rsidRPr="00AE7CFC">
        <w:rPr>
          <w:bCs/>
          <w:color w:val="A020F0"/>
          <w:sz w:val="24"/>
          <w:szCs w:val="24"/>
          <w:lang w:val="en-US" w:eastAsia="ru-RU"/>
        </w:rPr>
        <w:t>'p'</w:t>
      </w:r>
      <w:r w:rsidRPr="00AE7CFC">
        <w:rPr>
          <w:bCs/>
          <w:color w:val="000000"/>
          <w:sz w:val="24"/>
          <w:szCs w:val="24"/>
          <w:lang w:val="en-US" w:eastAsia="ru-RU"/>
        </w:rPr>
        <w:t>);</w:t>
      </w:r>
    </w:p>
    <w:p w:rsidR="00AE7CFC" w:rsidRPr="00AE7CFC" w:rsidRDefault="00AE7CFC" w:rsidP="00AE7CFC">
      <w:pPr>
        <w:autoSpaceDE w:val="0"/>
        <w:autoSpaceDN w:val="0"/>
        <w:adjustRightInd w:val="0"/>
        <w:spacing w:after="0" w:line="240" w:lineRule="auto"/>
        <w:ind w:left="709"/>
        <w:rPr>
          <w:sz w:val="24"/>
          <w:szCs w:val="24"/>
          <w:lang w:val="en-US" w:eastAsia="ru-RU"/>
        </w:rPr>
      </w:pPr>
      <w:r w:rsidRPr="00AE7CFC">
        <w:rPr>
          <w:bCs/>
          <w:color w:val="000000"/>
          <w:sz w:val="24"/>
          <w:szCs w:val="24"/>
          <w:lang w:val="en-US" w:eastAsia="ru-RU"/>
        </w:rPr>
        <w:t>W1=13/(3.6*p+1)</w:t>
      </w:r>
    </w:p>
    <w:p w:rsidR="00AE7CFC" w:rsidRPr="00AE7CFC" w:rsidRDefault="00AE7CFC" w:rsidP="00AE7CFC">
      <w:pPr>
        <w:autoSpaceDE w:val="0"/>
        <w:autoSpaceDN w:val="0"/>
        <w:adjustRightInd w:val="0"/>
        <w:spacing w:after="0" w:line="240" w:lineRule="auto"/>
        <w:ind w:left="709"/>
        <w:rPr>
          <w:sz w:val="24"/>
          <w:szCs w:val="24"/>
          <w:lang w:val="en-US" w:eastAsia="ru-RU"/>
        </w:rPr>
      </w:pPr>
      <w:r w:rsidRPr="00AE7CFC">
        <w:rPr>
          <w:bCs/>
          <w:color w:val="000000"/>
          <w:sz w:val="24"/>
          <w:szCs w:val="24"/>
          <w:lang w:val="en-US" w:eastAsia="ru-RU"/>
        </w:rPr>
        <w:t>W2=(2*p+1)/(0.75*p+1)</w:t>
      </w:r>
    </w:p>
    <w:p w:rsidR="00AE7CFC" w:rsidRPr="00AE7CFC" w:rsidRDefault="00AE7CFC" w:rsidP="00AE7CFC">
      <w:pPr>
        <w:autoSpaceDE w:val="0"/>
        <w:autoSpaceDN w:val="0"/>
        <w:adjustRightInd w:val="0"/>
        <w:spacing w:after="0" w:line="240" w:lineRule="auto"/>
        <w:ind w:left="709"/>
        <w:rPr>
          <w:sz w:val="24"/>
          <w:szCs w:val="24"/>
          <w:lang w:val="en-US" w:eastAsia="ru-RU"/>
        </w:rPr>
      </w:pPr>
      <w:r w:rsidRPr="00AE7CFC">
        <w:rPr>
          <w:bCs/>
          <w:color w:val="000000"/>
          <w:sz w:val="24"/>
          <w:szCs w:val="24"/>
          <w:lang w:val="en-US" w:eastAsia="ru-RU"/>
        </w:rPr>
        <w:t>W3=W1/(1+W1*W2)</w:t>
      </w:r>
    </w:p>
    <w:p w:rsidR="00AE7CFC" w:rsidRPr="00AE7CFC" w:rsidRDefault="00AE7CFC" w:rsidP="00AE7CFC">
      <w:pPr>
        <w:autoSpaceDE w:val="0"/>
        <w:autoSpaceDN w:val="0"/>
        <w:adjustRightInd w:val="0"/>
        <w:spacing w:after="0" w:line="240" w:lineRule="auto"/>
        <w:ind w:left="709"/>
        <w:rPr>
          <w:sz w:val="24"/>
          <w:szCs w:val="24"/>
          <w:lang w:val="en-US" w:eastAsia="ru-RU"/>
        </w:rPr>
      </w:pPr>
      <w:r w:rsidRPr="00AE7CFC">
        <w:rPr>
          <w:bCs/>
          <w:color w:val="000000"/>
          <w:sz w:val="24"/>
          <w:szCs w:val="24"/>
          <w:lang w:val="en-US" w:eastAsia="ru-RU"/>
        </w:rPr>
        <w:t>figure;</w:t>
      </w:r>
    </w:p>
    <w:p w:rsidR="00AE7CFC" w:rsidRPr="00AE7CFC" w:rsidRDefault="00AE7CFC" w:rsidP="00AE7CFC">
      <w:pPr>
        <w:autoSpaceDE w:val="0"/>
        <w:autoSpaceDN w:val="0"/>
        <w:adjustRightInd w:val="0"/>
        <w:spacing w:after="0" w:line="240" w:lineRule="auto"/>
        <w:ind w:left="709"/>
        <w:rPr>
          <w:sz w:val="24"/>
          <w:szCs w:val="24"/>
          <w:lang w:val="en-US" w:eastAsia="ru-RU"/>
        </w:rPr>
      </w:pPr>
      <w:r w:rsidRPr="00AE7CFC">
        <w:rPr>
          <w:bCs/>
          <w:color w:val="000000"/>
          <w:sz w:val="24"/>
          <w:szCs w:val="24"/>
          <w:lang w:val="en-US" w:eastAsia="ru-RU"/>
        </w:rPr>
        <w:t>nyquist(W3);</w:t>
      </w:r>
    </w:p>
    <w:p w:rsidR="00AE7CFC" w:rsidRPr="00AE7CFC" w:rsidRDefault="00AE7CFC" w:rsidP="00AE7CFC">
      <w:pPr>
        <w:autoSpaceDE w:val="0"/>
        <w:autoSpaceDN w:val="0"/>
        <w:adjustRightInd w:val="0"/>
        <w:spacing w:after="0" w:line="240" w:lineRule="auto"/>
        <w:ind w:left="709"/>
        <w:rPr>
          <w:sz w:val="24"/>
          <w:szCs w:val="24"/>
          <w:lang w:val="en-US" w:eastAsia="ru-RU"/>
        </w:rPr>
      </w:pPr>
      <w:r w:rsidRPr="00AE7CFC">
        <w:rPr>
          <w:bCs/>
          <w:color w:val="000000"/>
          <w:sz w:val="24"/>
          <w:szCs w:val="24"/>
          <w:lang w:val="en-US" w:eastAsia="ru-RU"/>
        </w:rPr>
        <w:t>figure;</w:t>
      </w:r>
    </w:p>
    <w:p w:rsidR="00AE7CFC" w:rsidRPr="00AE7CFC" w:rsidRDefault="00AE7CFC" w:rsidP="00AE7CFC">
      <w:pPr>
        <w:autoSpaceDE w:val="0"/>
        <w:autoSpaceDN w:val="0"/>
        <w:adjustRightInd w:val="0"/>
        <w:spacing w:after="0" w:line="240" w:lineRule="auto"/>
        <w:ind w:left="709"/>
        <w:rPr>
          <w:sz w:val="24"/>
          <w:szCs w:val="24"/>
          <w:lang w:eastAsia="ru-RU"/>
        </w:rPr>
      </w:pPr>
      <w:r w:rsidRPr="00AE7CFC">
        <w:rPr>
          <w:bCs/>
          <w:color w:val="000000"/>
          <w:sz w:val="24"/>
          <w:szCs w:val="24"/>
          <w:lang w:val="en-US" w:eastAsia="ru-RU"/>
        </w:rPr>
        <w:t>bode(W3);</w:t>
      </w:r>
    </w:p>
    <w:p w:rsidR="00862F31" w:rsidRDefault="009259A5" w:rsidP="0038262A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34075" cy="26289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F31" w:rsidRDefault="00862F31" w:rsidP="00862F31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791F83">
        <w:rPr>
          <w:lang w:eastAsia="ru-RU"/>
        </w:rPr>
        <w:t xml:space="preserve">Рис. </w:t>
      </w:r>
      <w:r>
        <w:rPr>
          <w:lang w:eastAsia="ru-RU"/>
        </w:rPr>
        <w:t>13</w:t>
      </w:r>
      <w:r w:rsidRPr="00791F83">
        <w:rPr>
          <w:lang w:eastAsia="ru-RU"/>
        </w:rPr>
        <w:t>. АФЧХ, ЛАЧХ, ЛФЧХ</w:t>
      </w:r>
    </w:p>
    <w:p w:rsidR="00862F31" w:rsidRDefault="00862F31" w:rsidP="00870EB6">
      <w:pPr>
        <w:pStyle w:val="aa"/>
        <w:tabs>
          <w:tab w:val="left" w:pos="851"/>
          <w:tab w:val="left" w:pos="993"/>
        </w:tabs>
        <w:spacing w:after="0" w:line="360" w:lineRule="auto"/>
        <w:ind w:left="709"/>
        <w:jc w:val="center"/>
      </w:pPr>
    </w:p>
    <w:p w:rsidR="00870EB6" w:rsidRDefault="007E3F0A" w:rsidP="00870EB6">
      <w:pPr>
        <w:pStyle w:val="aa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г) Перехідний процес аперіодичної ланки, ох</w:t>
      </w:r>
      <w:r w:rsidR="00BB419D">
        <w:rPr>
          <w:lang w:eastAsia="ru-RU"/>
        </w:rPr>
        <w:t>опл</w:t>
      </w:r>
      <w:r>
        <w:rPr>
          <w:lang w:eastAsia="ru-RU"/>
        </w:rPr>
        <w:t>еної жорстким зворотнім зв’язком з передавальною функцією:</w:t>
      </w:r>
    </w:p>
    <w:p w:rsidR="00BB419D" w:rsidRDefault="0004271A" w:rsidP="0004271A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4524375" cy="4831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8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BBD" w:rsidRDefault="00893E09" w:rsidP="0004271A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2447925" cy="14954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71A" w:rsidRDefault="0004271A" w:rsidP="0004271A">
      <w:pPr>
        <w:pStyle w:val="aa"/>
        <w:tabs>
          <w:tab w:val="left" w:pos="851"/>
          <w:tab w:val="left" w:pos="993"/>
        </w:tabs>
        <w:spacing w:after="0" w:line="360" w:lineRule="auto"/>
        <w:ind w:left="709"/>
        <w:jc w:val="center"/>
        <w:rPr>
          <w:lang w:eastAsia="ru-RU"/>
        </w:rPr>
      </w:pPr>
      <w:r>
        <w:t>Рис. 1</w:t>
      </w:r>
      <w:r w:rsidR="0038262A">
        <w:t>4</w:t>
      </w:r>
      <w:r>
        <w:t xml:space="preserve">. Схема моделі аперіодичної ланки, що охоплена гнучким зворотнім </w:t>
      </w:r>
      <w:r>
        <w:rPr>
          <w:lang w:eastAsia="ru-RU"/>
        </w:rPr>
        <w:t>зв’язком</w:t>
      </w:r>
    </w:p>
    <w:p w:rsidR="00143BBD" w:rsidRDefault="00143BBD" w:rsidP="0004271A">
      <w:pPr>
        <w:pStyle w:val="aa"/>
        <w:tabs>
          <w:tab w:val="left" w:pos="851"/>
          <w:tab w:val="left" w:pos="993"/>
        </w:tabs>
        <w:spacing w:after="0" w:line="360" w:lineRule="auto"/>
        <w:ind w:left="709"/>
        <w:jc w:val="center"/>
        <w:rPr>
          <w:lang w:eastAsia="ru-RU"/>
        </w:rPr>
      </w:pPr>
    </w:p>
    <w:p w:rsidR="00311195" w:rsidRDefault="00EB3AD0" w:rsidP="0004271A">
      <w:pPr>
        <w:pStyle w:val="aa"/>
        <w:tabs>
          <w:tab w:val="left" w:pos="851"/>
          <w:tab w:val="left" w:pos="993"/>
        </w:tabs>
        <w:spacing w:after="0" w:line="360" w:lineRule="auto"/>
        <w:ind w:left="709"/>
        <w:jc w:val="center"/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1952625" cy="174587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585" cy="174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71A" w:rsidRDefault="0004271A" w:rsidP="0004271A">
      <w:pPr>
        <w:pStyle w:val="aa"/>
        <w:tabs>
          <w:tab w:val="left" w:pos="851"/>
          <w:tab w:val="left" w:pos="993"/>
        </w:tabs>
        <w:spacing w:after="0" w:line="360" w:lineRule="auto"/>
        <w:ind w:left="709"/>
        <w:jc w:val="center"/>
        <w:rPr>
          <w:lang w:eastAsia="ru-RU"/>
        </w:rPr>
      </w:pPr>
      <w:r>
        <w:t>Рис. 1</w:t>
      </w:r>
      <w:r w:rsidR="0038262A">
        <w:t>5</w:t>
      </w:r>
      <w:r>
        <w:t xml:space="preserve">. Перехідний процес аперіодичної ланки, що охоплена гнучким зворотнім </w:t>
      </w:r>
      <w:r>
        <w:rPr>
          <w:lang w:eastAsia="ru-RU"/>
        </w:rPr>
        <w:t>зв’язком</w:t>
      </w:r>
    </w:p>
    <w:p w:rsidR="00857722" w:rsidRDefault="00857722" w:rsidP="0004271A">
      <w:pPr>
        <w:pStyle w:val="aa"/>
        <w:tabs>
          <w:tab w:val="left" w:pos="851"/>
          <w:tab w:val="left" w:pos="993"/>
        </w:tabs>
        <w:spacing w:after="0" w:line="360" w:lineRule="auto"/>
        <w:ind w:left="709"/>
        <w:jc w:val="center"/>
        <w:rPr>
          <w:lang w:eastAsia="ru-RU"/>
        </w:rPr>
      </w:pPr>
    </w:p>
    <w:p w:rsidR="0038262A" w:rsidRDefault="0038262A" w:rsidP="0038262A">
      <w:pPr>
        <w:pStyle w:val="aa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Побудова АФЧХ, ЛАЧХ, ЛФЧХ (рис. 16)</w:t>
      </w:r>
    </w:p>
    <w:p w:rsidR="005B111A" w:rsidRPr="005B111A" w:rsidRDefault="005B111A" w:rsidP="005B111A">
      <w:pPr>
        <w:autoSpaceDE w:val="0"/>
        <w:autoSpaceDN w:val="0"/>
        <w:adjustRightInd w:val="0"/>
        <w:spacing w:after="0" w:line="240" w:lineRule="auto"/>
        <w:ind w:left="709"/>
        <w:rPr>
          <w:sz w:val="24"/>
          <w:szCs w:val="24"/>
          <w:lang w:val="en-US" w:eastAsia="ru-RU"/>
        </w:rPr>
      </w:pPr>
      <w:r w:rsidRPr="005B111A">
        <w:rPr>
          <w:bCs/>
          <w:color w:val="000000"/>
          <w:sz w:val="24"/>
          <w:szCs w:val="24"/>
          <w:lang w:val="en-US" w:eastAsia="ru-RU"/>
        </w:rPr>
        <w:t xml:space="preserve">close </w:t>
      </w:r>
      <w:r w:rsidRPr="005B111A">
        <w:rPr>
          <w:bCs/>
          <w:color w:val="A020F0"/>
          <w:sz w:val="24"/>
          <w:szCs w:val="24"/>
          <w:lang w:val="en-US" w:eastAsia="ru-RU"/>
        </w:rPr>
        <w:t>all</w:t>
      </w:r>
      <w:r w:rsidRPr="005B111A">
        <w:rPr>
          <w:bCs/>
          <w:color w:val="000000"/>
          <w:sz w:val="24"/>
          <w:szCs w:val="24"/>
          <w:lang w:val="en-US" w:eastAsia="ru-RU"/>
        </w:rPr>
        <w:t>;</w:t>
      </w:r>
    </w:p>
    <w:p w:rsidR="005B111A" w:rsidRPr="005B111A" w:rsidRDefault="005B111A" w:rsidP="005B111A">
      <w:pPr>
        <w:autoSpaceDE w:val="0"/>
        <w:autoSpaceDN w:val="0"/>
        <w:adjustRightInd w:val="0"/>
        <w:spacing w:after="0" w:line="240" w:lineRule="auto"/>
        <w:ind w:left="709"/>
        <w:rPr>
          <w:sz w:val="24"/>
          <w:szCs w:val="24"/>
          <w:lang w:val="en-US" w:eastAsia="ru-RU"/>
        </w:rPr>
      </w:pPr>
      <w:r w:rsidRPr="005B111A">
        <w:rPr>
          <w:bCs/>
          <w:color w:val="000000"/>
          <w:sz w:val="24"/>
          <w:szCs w:val="24"/>
          <w:lang w:val="en-US" w:eastAsia="ru-RU"/>
        </w:rPr>
        <w:t>p=tf(</w:t>
      </w:r>
      <w:r w:rsidRPr="005B111A">
        <w:rPr>
          <w:bCs/>
          <w:color w:val="A020F0"/>
          <w:sz w:val="24"/>
          <w:szCs w:val="24"/>
          <w:lang w:val="en-US" w:eastAsia="ru-RU"/>
        </w:rPr>
        <w:t>'p'</w:t>
      </w:r>
      <w:r w:rsidRPr="005B111A">
        <w:rPr>
          <w:bCs/>
          <w:color w:val="000000"/>
          <w:sz w:val="24"/>
          <w:szCs w:val="24"/>
          <w:lang w:val="en-US" w:eastAsia="ru-RU"/>
        </w:rPr>
        <w:t>);</w:t>
      </w:r>
    </w:p>
    <w:p w:rsidR="005B111A" w:rsidRPr="005B111A" w:rsidRDefault="005B111A" w:rsidP="005B111A">
      <w:pPr>
        <w:autoSpaceDE w:val="0"/>
        <w:autoSpaceDN w:val="0"/>
        <w:adjustRightInd w:val="0"/>
        <w:spacing w:after="0" w:line="240" w:lineRule="auto"/>
        <w:ind w:left="709"/>
        <w:rPr>
          <w:sz w:val="24"/>
          <w:szCs w:val="24"/>
          <w:lang w:val="en-US" w:eastAsia="ru-RU"/>
        </w:rPr>
      </w:pPr>
      <w:r w:rsidRPr="005B111A">
        <w:rPr>
          <w:bCs/>
          <w:color w:val="000000"/>
          <w:sz w:val="24"/>
          <w:szCs w:val="24"/>
          <w:lang w:val="en-US" w:eastAsia="ru-RU"/>
        </w:rPr>
        <w:t>W1=13/(3.6*p+1)</w:t>
      </w:r>
    </w:p>
    <w:p w:rsidR="005B111A" w:rsidRPr="005B111A" w:rsidRDefault="005B111A" w:rsidP="005B111A">
      <w:pPr>
        <w:autoSpaceDE w:val="0"/>
        <w:autoSpaceDN w:val="0"/>
        <w:adjustRightInd w:val="0"/>
        <w:spacing w:after="0" w:line="240" w:lineRule="auto"/>
        <w:ind w:left="709"/>
        <w:rPr>
          <w:sz w:val="24"/>
          <w:szCs w:val="24"/>
          <w:lang w:val="en-US" w:eastAsia="ru-RU"/>
        </w:rPr>
      </w:pPr>
      <w:r w:rsidRPr="005B111A">
        <w:rPr>
          <w:bCs/>
          <w:color w:val="000000"/>
          <w:sz w:val="24"/>
          <w:szCs w:val="24"/>
          <w:lang w:val="en-US" w:eastAsia="ru-RU"/>
        </w:rPr>
        <w:t>W2=(0.2*p+1)/(0.75*p+1)</w:t>
      </w:r>
    </w:p>
    <w:p w:rsidR="005B111A" w:rsidRPr="005B111A" w:rsidRDefault="005B111A" w:rsidP="005B111A">
      <w:pPr>
        <w:autoSpaceDE w:val="0"/>
        <w:autoSpaceDN w:val="0"/>
        <w:adjustRightInd w:val="0"/>
        <w:spacing w:after="0" w:line="240" w:lineRule="auto"/>
        <w:ind w:left="709"/>
        <w:rPr>
          <w:sz w:val="24"/>
          <w:szCs w:val="24"/>
          <w:lang w:val="en-US" w:eastAsia="ru-RU"/>
        </w:rPr>
      </w:pPr>
      <w:r w:rsidRPr="005B111A">
        <w:rPr>
          <w:bCs/>
          <w:color w:val="000000"/>
          <w:sz w:val="24"/>
          <w:szCs w:val="24"/>
          <w:lang w:val="en-US" w:eastAsia="ru-RU"/>
        </w:rPr>
        <w:t>W3=W1/(1+W1*W2)</w:t>
      </w:r>
    </w:p>
    <w:p w:rsidR="005B111A" w:rsidRPr="005B111A" w:rsidRDefault="005B111A" w:rsidP="005B111A">
      <w:pPr>
        <w:autoSpaceDE w:val="0"/>
        <w:autoSpaceDN w:val="0"/>
        <w:adjustRightInd w:val="0"/>
        <w:spacing w:after="0" w:line="240" w:lineRule="auto"/>
        <w:ind w:left="709"/>
        <w:rPr>
          <w:sz w:val="24"/>
          <w:szCs w:val="24"/>
          <w:lang w:val="en-US" w:eastAsia="ru-RU"/>
        </w:rPr>
      </w:pPr>
      <w:r w:rsidRPr="005B111A">
        <w:rPr>
          <w:bCs/>
          <w:color w:val="000000"/>
          <w:sz w:val="24"/>
          <w:szCs w:val="24"/>
          <w:lang w:val="en-US" w:eastAsia="ru-RU"/>
        </w:rPr>
        <w:t>figure;</w:t>
      </w:r>
    </w:p>
    <w:p w:rsidR="005B111A" w:rsidRPr="005B111A" w:rsidRDefault="005B111A" w:rsidP="005B111A">
      <w:pPr>
        <w:autoSpaceDE w:val="0"/>
        <w:autoSpaceDN w:val="0"/>
        <w:adjustRightInd w:val="0"/>
        <w:spacing w:after="0" w:line="240" w:lineRule="auto"/>
        <w:ind w:left="709"/>
        <w:rPr>
          <w:sz w:val="24"/>
          <w:szCs w:val="24"/>
          <w:lang w:val="en-US" w:eastAsia="ru-RU"/>
        </w:rPr>
      </w:pPr>
      <w:r w:rsidRPr="005B111A">
        <w:rPr>
          <w:bCs/>
          <w:color w:val="000000"/>
          <w:sz w:val="24"/>
          <w:szCs w:val="24"/>
          <w:lang w:val="en-US" w:eastAsia="ru-RU"/>
        </w:rPr>
        <w:t>nyquist(W3);</w:t>
      </w:r>
    </w:p>
    <w:p w:rsidR="005B111A" w:rsidRPr="005B111A" w:rsidRDefault="005B111A" w:rsidP="005B111A">
      <w:pPr>
        <w:autoSpaceDE w:val="0"/>
        <w:autoSpaceDN w:val="0"/>
        <w:adjustRightInd w:val="0"/>
        <w:spacing w:after="0" w:line="240" w:lineRule="auto"/>
        <w:ind w:left="709"/>
        <w:rPr>
          <w:sz w:val="24"/>
          <w:szCs w:val="24"/>
          <w:lang w:val="en-US" w:eastAsia="ru-RU"/>
        </w:rPr>
      </w:pPr>
      <w:r w:rsidRPr="005B111A">
        <w:rPr>
          <w:bCs/>
          <w:color w:val="000000"/>
          <w:sz w:val="24"/>
          <w:szCs w:val="24"/>
          <w:lang w:val="en-US" w:eastAsia="ru-RU"/>
        </w:rPr>
        <w:t>figure;</w:t>
      </w:r>
    </w:p>
    <w:p w:rsidR="005B111A" w:rsidRPr="005B111A" w:rsidRDefault="005B111A" w:rsidP="005B111A">
      <w:pPr>
        <w:autoSpaceDE w:val="0"/>
        <w:autoSpaceDN w:val="0"/>
        <w:adjustRightInd w:val="0"/>
        <w:spacing w:after="0" w:line="240" w:lineRule="auto"/>
        <w:ind w:left="709"/>
        <w:rPr>
          <w:sz w:val="24"/>
          <w:szCs w:val="24"/>
          <w:lang w:eastAsia="ru-RU"/>
        </w:rPr>
      </w:pPr>
      <w:r w:rsidRPr="005B111A">
        <w:rPr>
          <w:bCs/>
          <w:color w:val="000000"/>
          <w:sz w:val="24"/>
          <w:szCs w:val="24"/>
          <w:lang w:val="en-US" w:eastAsia="ru-RU"/>
        </w:rPr>
        <w:t>bode(W3);</w:t>
      </w:r>
    </w:p>
    <w:p w:rsidR="0038262A" w:rsidRDefault="0038262A" w:rsidP="0038262A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</w:p>
    <w:p w:rsidR="005B111A" w:rsidRPr="005B111A" w:rsidRDefault="00455008" w:rsidP="0038262A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934075" cy="265747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62A" w:rsidRDefault="0038262A" w:rsidP="0038262A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791F83">
        <w:rPr>
          <w:lang w:eastAsia="ru-RU"/>
        </w:rPr>
        <w:t xml:space="preserve">Рис. </w:t>
      </w:r>
      <w:r>
        <w:rPr>
          <w:lang w:eastAsia="ru-RU"/>
        </w:rPr>
        <w:t>16</w:t>
      </w:r>
      <w:r w:rsidRPr="00791F83">
        <w:rPr>
          <w:lang w:eastAsia="ru-RU"/>
        </w:rPr>
        <w:t>. АФЧХ, ЛАЧХ, ЛФЧХ</w:t>
      </w:r>
    </w:p>
    <w:p w:rsidR="0004271A" w:rsidRDefault="0004271A" w:rsidP="0004271A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</w:p>
    <w:p w:rsidR="0071325B" w:rsidRDefault="0071325B" w:rsidP="0071325B">
      <w:pPr>
        <w:pStyle w:val="aa"/>
        <w:numPr>
          <w:ilvl w:val="0"/>
          <w:numId w:val="45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lang w:eastAsia="ru-RU"/>
        </w:rPr>
      </w:pPr>
      <w:r>
        <w:t>Дослідження за допомогою обчислювального середовища Simulink частотних характеристик запасів стійкості та перехідних процесів замкненої системи управління (згідно зі схемою рис. 5.2, в лабораторній роботі № 5) при умові, що аперіодична ланка охоплена зворотним зв’язком з передавальною функцією:</w:t>
      </w:r>
    </w:p>
    <w:p w:rsidR="0071325B" w:rsidRDefault="006D7E45" w:rsidP="0071325B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2276475" cy="5524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E45" w:rsidRDefault="009627B9" w:rsidP="009627B9">
      <w:pPr>
        <w:pStyle w:val="aa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 xml:space="preserve">а) Без місцевого зв’язку </w:t>
      </w:r>
    </w:p>
    <w:p w:rsidR="009627B9" w:rsidRDefault="004534C9" w:rsidP="007F5FDD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3676650" cy="76223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05"/>
                    <a:stretch/>
                  </pic:blipFill>
                  <pic:spPr bwMode="auto">
                    <a:xfrm>
                      <a:off x="0" y="0"/>
                      <a:ext cx="3676650" cy="76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7B9" w:rsidRDefault="009627B9" w:rsidP="009627B9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>
        <w:rPr>
          <w:lang w:eastAsia="ru-RU"/>
        </w:rPr>
        <w:t>Рис. 17. Схема моделі замкнутої системи</w:t>
      </w:r>
    </w:p>
    <w:p w:rsidR="00D66FC0" w:rsidRDefault="00F0004F" w:rsidP="009627B9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133600" cy="192670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2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FDD" w:rsidRDefault="00D66FC0" w:rsidP="009627B9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>
        <w:rPr>
          <w:lang w:eastAsia="ru-RU"/>
        </w:rPr>
        <w:t>Рис. 18. Перехідний процес замкнутої системи</w:t>
      </w:r>
    </w:p>
    <w:p w:rsidR="001266B3" w:rsidRDefault="001266B3" w:rsidP="009627B9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</w:p>
    <w:p w:rsidR="001266B3" w:rsidRDefault="001266B3" w:rsidP="001266B3">
      <w:pPr>
        <w:pStyle w:val="aa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Побудова АФЧХ, ЛАЧХ, ЛФЧХ (рис. 19)</w:t>
      </w:r>
    </w:p>
    <w:p w:rsidR="001266B3" w:rsidRPr="001266B3" w:rsidRDefault="001266B3" w:rsidP="001266B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eastAsia="ru-RU"/>
        </w:rPr>
      </w:pPr>
      <w:r w:rsidRPr="001266B3">
        <w:rPr>
          <w:bCs/>
          <w:color w:val="000000"/>
          <w:sz w:val="24"/>
          <w:szCs w:val="24"/>
          <w:lang w:val="en-US" w:eastAsia="ru-RU"/>
        </w:rPr>
        <w:t xml:space="preserve">close </w:t>
      </w:r>
      <w:r w:rsidRPr="001266B3">
        <w:rPr>
          <w:bCs/>
          <w:color w:val="A020F0"/>
          <w:sz w:val="24"/>
          <w:szCs w:val="24"/>
          <w:lang w:val="en-US" w:eastAsia="ru-RU"/>
        </w:rPr>
        <w:t>all</w:t>
      </w:r>
      <w:r w:rsidRPr="001266B3">
        <w:rPr>
          <w:bCs/>
          <w:color w:val="000000"/>
          <w:sz w:val="24"/>
          <w:szCs w:val="24"/>
          <w:lang w:val="en-US" w:eastAsia="ru-RU"/>
        </w:rPr>
        <w:t>;</w:t>
      </w:r>
    </w:p>
    <w:p w:rsidR="001266B3" w:rsidRPr="001266B3" w:rsidRDefault="001266B3" w:rsidP="001266B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eastAsia="ru-RU"/>
        </w:rPr>
      </w:pPr>
      <w:r w:rsidRPr="001266B3">
        <w:rPr>
          <w:bCs/>
          <w:color w:val="000000"/>
          <w:sz w:val="24"/>
          <w:szCs w:val="24"/>
          <w:lang w:val="en-US" w:eastAsia="ru-RU"/>
        </w:rPr>
        <w:t>p=tf(</w:t>
      </w:r>
      <w:r w:rsidRPr="001266B3">
        <w:rPr>
          <w:bCs/>
          <w:color w:val="A020F0"/>
          <w:sz w:val="24"/>
          <w:szCs w:val="24"/>
          <w:lang w:val="en-US" w:eastAsia="ru-RU"/>
        </w:rPr>
        <w:t>'p'</w:t>
      </w:r>
      <w:r w:rsidRPr="001266B3">
        <w:rPr>
          <w:bCs/>
          <w:color w:val="000000"/>
          <w:sz w:val="24"/>
          <w:szCs w:val="24"/>
          <w:lang w:val="en-US" w:eastAsia="ru-RU"/>
        </w:rPr>
        <w:t>);</w:t>
      </w:r>
    </w:p>
    <w:p w:rsidR="001266B3" w:rsidRPr="001266B3" w:rsidRDefault="001266B3" w:rsidP="001266B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eastAsia="ru-RU"/>
        </w:rPr>
      </w:pPr>
      <w:r w:rsidRPr="001266B3">
        <w:rPr>
          <w:bCs/>
          <w:color w:val="000000"/>
          <w:sz w:val="24"/>
          <w:szCs w:val="24"/>
          <w:lang w:val="en-US" w:eastAsia="ru-RU"/>
        </w:rPr>
        <w:t>W1=0.1;</w:t>
      </w:r>
    </w:p>
    <w:p w:rsidR="001266B3" w:rsidRPr="001266B3" w:rsidRDefault="001266B3" w:rsidP="001266B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eastAsia="ru-RU"/>
        </w:rPr>
      </w:pPr>
      <w:r w:rsidRPr="001266B3">
        <w:rPr>
          <w:bCs/>
          <w:color w:val="000000"/>
          <w:sz w:val="24"/>
          <w:szCs w:val="24"/>
          <w:lang w:val="en-US" w:eastAsia="ru-RU"/>
        </w:rPr>
        <w:t>W2=1/(0.1*p+1);</w:t>
      </w:r>
    </w:p>
    <w:p w:rsidR="001266B3" w:rsidRPr="001266B3" w:rsidRDefault="001266B3" w:rsidP="001266B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eastAsia="ru-RU"/>
        </w:rPr>
      </w:pPr>
      <w:r w:rsidRPr="001266B3">
        <w:rPr>
          <w:bCs/>
          <w:color w:val="000000"/>
          <w:sz w:val="24"/>
          <w:szCs w:val="24"/>
          <w:lang w:val="en-US" w:eastAsia="ru-RU"/>
        </w:rPr>
        <w:t>W3=5.67/(0.44*(p^2)+0.53*p+1);</w:t>
      </w:r>
    </w:p>
    <w:p w:rsidR="001266B3" w:rsidRPr="001266B3" w:rsidRDefault="001266B3" w:rsidP="001266B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eastAsia="ru-RU"/>
        </w:rPr>
      </w:pPr>
      <w:r w:rsidRPr="001266B3">
        <w:rPr>
          <w:bCs/>
          <w:color w:val="000000"/>
          <w:sz w:val="24"/>
          <w:szCs w:val="24"/>
          <w:lang w:val="en-US" w:eastAsia="ru-RU"/>
        </w:rPr>
        <w:t>W=(W1*W2*W3)/(1+W1*W2*W3);</w:t>
      </w:r>
    </w:p>
    <w:p w:rsidR="001266B3" w:rsidRPr="001266B3" w:rsidRDefault="001266B3" w:rsidP="001266B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eastAsia="ru-RU"/>
        </w:rPr>
      </w:pPr>
      <w:r w:rsidRPr="001266B3">
        <w:rPr>
          <w:bCs/>
          <w:color w:val="000000"/>
          <w:sz w:val="24"/>
          <w:szCs w:val="24"/>
          <w:lang w:val="en-US" w:eastAsia="ru-RU"/>
        </w:rPr>
        <w:t>figure;nyquist(W);</w:t>
      </w:r>
    </w:p>
    <w:p w:rsidR="001266B3" w:rsidRPr="001266B3" w:rsidRDefault="001266B3" w:rsidP="001266B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eastAsia="ru-RU"/>
        </w:rPr>
      </w:pPr>
      <w:r w:rsidRPr="001266B3">
        <w:rPr>
          <w:bCs/>
          <w:color w:val="000000"/>
          <w:sz w:val="24"/>
          <w:szCs w:val="24"/>
          <w:lang w:val="en-US" w:eastAsia="ru-RU"/>
        </w:rPr>
        <w:t>figure;</w:t>
      </w:r>
    </w:p>
    <w:p w:rsidR="001266B3" w:rsidRDefault="001266B3" w:rsidP="00565A07">
      <w:pPr>
        <w:autoSpaceDE w:val="0"/>
        <w:autoSpaceDN w:val="0"/>
        <w:adjustRightInd w:val="0"/>
        <w:spacing w:after="0" w:line="240" w:lineRule="auto"/>
        <w:ind w:firstLine="709"/>
        <w:rPr>
          <w:bCs/>
          <w:color w:val="000000"/>
          <w:sz w:val="24"/>
          <w:szCs w:val="24"/>
          <w:lang w:eastAsia="ru-RU"/>
        </w:rPr>
      </w:pPr>
      <w:r w:rsidRPr="001266B3">
        <w:rPr>
          <w:bCs/>
          <w:color w:val="000000"/>
          <w:sz w:val="24"/>
          <w:szCs w:val="24"/>
          <w:lang w:val="en-US" w:eastAsia="ru-RU"/>
        </w:rPr>
        <w:t>bode(W);</w:t>
      </w:r>
    </w:p>
    <w:p w:rsidR="00565A07" w:rsidRPr="00565A07" w:rsidRDefault="00565A07" w:rsidP="00565A07">
      <w:pPr>
        <w:autoSpaceDE w:val="0"/>
        <w:autoSpaceDN w:val="0"/>
        <w:adjustRightInd w:val="0"/>
        <w:spacing w:after="0" w:line="240" w:lineRule="auto"/>
        <w:ind w:firstLine="709"/>
        <w:rPr>
          <w:bCs/>
          <w:color w:val="000000"/>
          <w:sz w:val="24"/>
          <w:szCs w:val="24"/>
          <w:lang w:eastAsia="ru-RU"/>
        </w:rPr>
      </w:pPr>
    </w:p>
    <w:p w:rsidR="00565A07" w:rsidRDefault="00565A07" w:rsidP="00565A0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eastAsia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705475" cy="254594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54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A07" w:rsidRDefault="00565A07" w:rsidP="00565A07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791F83">
        <w:rPr>
          <w:lang w:eastAsia="ru-RU"/>
        </w:rPr>
        <w:t xml:space="preserve">Рис. </w:t>
      </w:r>
      <w:r>
        <w:rPr>
          <w:lang w:eastAsia="ru-RU"/>
        </w:rPr>
        <w:t>19</w:t>
      </w:r>
      <w:r w:rsidRPr="00791F83">
        <w:rPr>
          <w:lang w:eastAsia="ru-RU"/>
        </w:rPr>
        <w:t>. АФЧХ, ЛАЧХ, ЛФЧХ</w:t>
      </w:r>
    </w:p>
    <w:p w:rsidR="00565A07" w:rsidRPr="008D7E5C" w:rsidRDefault="00D03B85" w:rsidP="00565A0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ru-RU" w:eastAsia="ru-RU"/>
        </w:rPr>
      </w:pPr>
      <w:r w:rsidRPr="00D03B85">
        <w:rPr>
          <w:lang w:eastAsia="ru-RU"/>
        </w:rPr>
        <w:t>б)</w:t>
      </w:r>
      <w:r>
        <w:rPr>
          <w:lang w:eastAsia="ru-RU"/>
        </w:rPr>
        <w:t xml:space="preserve"> З </w:t>
      </w:r>
      <w:r w:rsidR="00794C43">
        <w:rPr>
          <w:lang w:eastAsia="ru-RU"/>
        </w:rPr>
        <w:t>від'ємним</w:t>
      </w:r>
      <w:r>
        <w:rPr>
          <w:lang w:eastAsia="ru-RU"/>
        </w:rPr>
        <w:t xml:space="preserve"> </w:t>
      </w:r>
      <w:r w:rsidR="009014B3">
        <w:rPr>
          <w:lang w:eastAsia="ru-RU"/>
        </w:rPr>
        <w:t xml:space="preserve">характером місцевого </w:t>
      </w:r>
      <w:r>
        <w:rPr>
          <w:lang w:eastAsia="ru-RU"/>
        </w:rPr>
        <w:t>зворотн</w:t>
      </w:r>
      <w:r w:rsidR="009014B3">
        <w:rPr>
          <w:lang w:eastAsia="ru-RU"/>
        </w:rPr>
        <w:t>ого зв’язку</w:t>
      </w:r>
      <w:r w:rsidR="008D7E5C">
        <w:rPr>
          <w:lang w:eastAsia="ru-RU"/>
        </w:rPr>
        <w:t xml:space="preserve"> </w:t>
      </w:r>
      <w:r w:rsidR="008D7E5C">
        <w:rPr>
          <w:lang w:val="en-US" w:eastAsia="ru-RU"/>
        </w:rPr>
        <w:t>k</w:t>
      </w:r>
      <w:r w:rsidR="008D7E5C" w:rsidRPr="008D7E5C">
        <w:rPr>
          <w:lang w:val="ru-RU" w:eastAsia="ru-RU"/>
        </w:rPr>
        <w:t>=0.5</w:t>
      </w:r>
    </w:p>
    <w:p w:rsidR="00794C43" w:rsidRDefault="00794C43" w:rsidP="00794C43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4467225" cy="136951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6"/>
                    <a:stretch/>
                  </pic:blipFill>
                  <pic:spPr bwMode="auto">
                    <a:xfrm>
                      <a:off x="0" y="0"/>
                      <a:ext cx="4467225" cy="136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C43" w:rsidRDefault="00794C43" w:rsidP="00794C43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>
        <w:rPr>
          <w:lang w:eastAsia="ru-RU"/>
        </w:rPr>
        <w:t>Рис. 20. Схема моделі замкнутої системи</w:t>
      </w:r>
    </w:p>
    <w:p w:rsidR="00D03B85" w:rsidRDefault="002A7144" w:rsidP="002A7144">
      <w:pPr>
        <w:tabs>
          <w:tab w:val="left" w:pos="6150"/>
        </w:tabs>
        <w:jc w:val="center"/>
        <w:rPr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155461" cy="193357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461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0BC" w:rsidRDefault="000E20BC" w:rsidP="000E20BC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>
        <w:rPr>
          <w:lang w:eastAsia="ru-RU"/>
        </w:rPr>
        <w:t>Рис. 21. Перехідний процес замкнутої системи</w:t>
      </w:r>
    </w:p>
    <w:p w:rsidR="008D7E5C" w:rsidRDefault="008D7E5C" w:rsidP="008D7E5C">
      <w:pPr>
        <w:pStyle w:val="aa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 xml:space="preserve">Побудова АФЧХ, ЛАЧХ, ЛФЧХ (рис. </w:t>
      </w:r>
      <w:r w:rsidR="00F76A8F">
        <w:rPr>
          <w:lang w:val="ru-RU" w:eastAsia="ru-RU"/>
        </w:rPr>
        <w:t>22</w:t>
      </w:r>
      <w:r>
        <w:rPr>
          <w:lang w:eastAsia="ru-RU"/>
        </w:rPr>
        <w:t>)</w:t>
      </w:r>
    </w:p>
    <w:p w:rsidR="009C4F7A" w:rsidRPr="009C4F7A" w:rsidRDefault="009C4F7A" w:rsidP="009C4F7A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en-US" w:eastAsia="ru-RU"/>
        </w:rPr>
      </w:pPr>
      <w:r w:rsidRPr="009C4F7A">
        <w:rPr>
          <w:bCs/>
          <w:color w:val="000000"/>
          <w:sz w:val="24"/>
          <w:szCs w:val="24"/>
          <w:lang w:val="en-US" w:eastAsia="ru-RU"/>
        </w:rPr>
        <w:t xml:space="preserve">close </w:t>
      </w:r>
      <w:r w:rsidRPr="009C4F7A">
        <w:rPr>
          <w:bCs/>
          <w:color w:val="A020F0"/>
          <w:sz w:val="24"/>
          <w:szCs w:val="24"/>
          <w:lang w:val="en-US" w:eastAsia="ru-RU"/>
        </w:rPr>
        <w:t>all</w:t>
      </w:r>
      <w:r w:rsidRPr="009C4F7A">
        <w:rPr>
          <w:bCs/>
          <w:color w:val="000000"/>
          <w:sz w:val="24"/>
          <w:szCs w:val="24"/>
          <w:lang w:val="en-US" w:eastAsia="ru-RU"/>
        </w:rPr>
        <w:t>;</w:t>
      </w:r>
    </w:p>
    <w:p w:rsidR="009C4F7A" w:rsidRPr="009C4F7A" w:rsidRDefault="009C4F7A" w:rsidP="009C4F7A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en-US" w:eastAsia="ru-RU"/>
        </w:rPr>
      </w:pPr>
      <w:r w:rsidRPr="009C4F7A">
        <w:rPr>
          <w:bCs/>
          <w:color w:val="000000"/>
          <w:sz w:val="24"/>
          <w:szCs w:val="24"/>
          <w:lang w:val="en-US" w:eastAsia="ru-RU"/>
        </w:rPr>
        <w:t>p=tf(</w:t>
      </w:r>
      <w:r w:rsidRPr="009C4F7A">
        <w:rPr>
          <w:bCs/>
          <w:color w:val="A020F0"/>
          <w:sz w:val="24"/>
          <w:szCs w:val="24"/>
          <w:lang w:val="en-US" w:eastAsia="ru-RU"/>
        </w:rPr>
        <w:t>'p'</w:t>
      </w:r>
      <w:r w:rsidRPr="009C4F7A">
        <w:rPr>
          <w:bCs/>
          <w:color w:val="000000"/>
          <w:sz w:val="24"/>
          <w:szCs w:val="24"/>
          <w:lang w:val="en-US" w:eastAsia="ru-RU"/>
        </w:rPr>
        <w:t>);</w:t>
      </w:r>
    </w:p>
    <w:p w:rsidR="009C4F7A" w:rsidRPr="009C4F7A" w:rsidRDefault="009C4F7A" w:rsidP="009C4F7A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en-US" w:eastAsia="ru-RU"/>
        </w:rPr>
      </w:pPr>
      <w:r w:rsidRPr="009C4F7A">
        <w:rPr>
          <w:bCs/>
          <w:color w:val="000000"/>
          <w:sz w:val="24"/>
          <w:szCs w:val="24"/>
          <w:lang w:val="en-US" w:eastAsia="ru-RU"/>
        </w:rPr>
        <w:t>W1=0.1;</w:t>
      </w:r>
    </w:p>
    <w:p w:rsidR="009C4F7A" w:rsidRPr="009C4F7A" w:rsidRDefault="009C4F7A" w:rsidP="009C4F7A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en-US" w:eastAsia="ru-RU"/>
        </w:rPr>
      </w:pPr>
      <w:r w:rsidRPr="009C4F7A">
        <w:rPr>
          <w:bCs/>
          <w:color w:val="000000"/>
          <w:sz w:val="24"/>
          <w:szCs w:val="24"/>
          <w:lang w:val="en-US" w:eastAsia="ru-RU"/>
        </w:rPr>
        <w:t>W2=1/(0.1*p+1);</w:t>
      </w:r>
    </w:p>
    <w:p w:rsidR="009C4F7A" w:rsidRPr="009C4F7A" w:rsidRDefault="009C4F7A" w:rsidP="009C4F7A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en-US" w:eastAsia="ru-RU"/>
        </w:rPr>
      </w:pPr>
      <w:r w:rsidRPr="009C4F7A">
        <w:rPr>
          <w:bCs/>
          <w:color w:val="000000"/>
          <w:sz w:val="24"/>
          <w:szCs w:val="24"/>
          <w:lang w:val="en-US" w:eastAsia="ru-RU"/>
        </w:rPr>
        <w:t>W3=5.67/(0.44*(p^2)+0.53*p+1);</w:t>
      </w:r>
    </w:p>
    <w:p w:rsidR="009C4F7A" w:rsidRPr="009C4F7A" w:rsidRDefault="009C4F7A" w:rsidP="009C4F7A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en-US" w:eastAsia="ru-RU"/>
        </w:rPr>
      </w:pPr>
      <w:r w:rsidRPr="009C4F7A">
        <w:rPr>
          <w:bCs/>
          <w:color w:val="000000"/>
          <w:sz w:val="24"/>
          <w:szCs w:val="24"/>
          <w:lang w:val="en-US" w:eastAsia="ru-RU"/>
        </w:rPr>
        <w:t>W4=0.5/(0.56*(p^2)+0.69*p+1);</w:t>
      </w:r>
    </w:p>
    <w:p w:rsidR="009C4F7A" w:rsidRPr="009C4F7A" w:rsidRDefault="009C4F7A" w:rsidP="009C4F7A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en-US" w:eastAsia="ru-RU"/>
        </w:rPr>
      </w:pPr>
      <w:r w:rsidRPr="009C4F7A">
        <w:rPr>
          <w:bCs/>
          <w:color w:val="000000"/>
          <w:sz w:val="24"/>
          <w:szCs w:val="24"/>
          <w:lang w:val="en-US" w:eastAsia="ru-RU"/>
        </w:rPr>
        <w:t>W=(W1*W2*W3)/(1+W1*W2*W3*W4);</w:t>
      </w:r>
    </w:p>
    <w:p w:rsidR="009C4F7A" w:rsidRPr="009C4F7A" w:rsidRDefault="009C4F7A" w:rsidP="009C4F7A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en-US" w:eastAsia="ru-RU"/>
        </w:rPr>
      </w:pPr>
      <w:r w:rsidRPr="009C4F7A">
        <w:rPr>
          <w:bCs/>
          <w:color w:val="000000"/>
          <w:sz w:val="24"/>
          <w:szCs w:val="24"/>
          <w:lang w:val="en-US" w:eastAsia="ru-RU"/>
        </w:rPr>
        <w:t>figure;nyquist(W);</w:t>
      </w:r>
    </w:p>
    <w:p w:rsidR="009C4F7A" w:rsidRPr="009C4F7A" w:rsidRDefault="009C4F7A" w:rsidP="009C4F7A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en-US" w:eastAsia="ru-RU"/>
        </w:rPr>
      </w:pPr>
      <w:r w:rsidRPr="009C4F7A">
        <w:rPr>
          <w:bCs/>
          <w:color w:val="000000"/>
          <w:sz w:val="24"/>
          <w:szCs w:val="24"/>
          <w:lang w:val="en-US" w:eastAsia="ru-RU"/>
        </w:rPr>
        <w:t>figure;</w:t>
      </w:r>
    </w:p>
    <w:p w:rsidR="002A5203" w:rsidRPr="00045E30" w:rsidRDefault="009C4F7A" w:rsidP="00F85671">
      <w:pPr>
        <w:autoSpaceDE w:val="0"/>
        <w:autoSpaceDN w:val="0"/>
        <w:adjustRightInd w:val="0"/>
        <w:spacing w:after="0" w:line="240" w:lineRule="auto"/>
        <w:ind w:firstLine="709"/>
        <w:rPr>
          <w:bCs/>
          <w:color w:val="000000"/>
          <w:sz w:val="24"/>
          <w:szCs w:val="24"/>
          <w:lang w:val="en-US" w:eastAsia="ru-RU"/>
        </w:rPr>
      </w:pPr>
      <w:r w:rsidRPr="009C4F7A">
        <w:rPr>
          <w:bCs/>
          <w:color w:val="000000"/>
          <w:sz w:val="24"/>
          <w:szCs w:val="24"/>
          <w:lang w:val="en-US" w:eastAsia="ru-RU"/>
        </w:rPr>
        <w:t>bode(W);</w:t>
      </w:r>
    </w:p>
    <w:p w:rsidR="008D7E5C" w:rsidRPr="009C4F7A" w:rsidRDefault="00F76A8F" w:rsidP="00F76A8F">
      <w:pPr>
        <w:tabs>
          <w:tab w:val="left" w:pos="4290"/>
        </w:tabs>
        <w:autoSpaceDE w:val="0"/>
        <w:autoSpaceDN w:val="0"/>
        <w:adjustRightInd w:val="0"/>
        <w:spacing w:after="0" w:line="240" w:lineRule="auto"/>
        <w:jc w:val="center"/>
        <w:rPr>
          <w:bCs/>
          <w:color w:val="000000"/>
          <w:sz w:val="24"/>
          <w:szCs w:val="24"/>
          <w:lang w:val="en-US" w:eastAsia="ru-RU"/>
        </w:rPr>
      </w:pPr>
      <w:r>
        <w:rPr>
          <w:bCs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5934075" cy="263842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E5C" w:rsidRDefault="008D7E5C" w:rsidP="008D7E5C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eastAsia="ru-RU"/>
        </w:rPr>
      </w:pPr>
    </w:p>
    <w:p w:rsidR="008D7E5C" w:rsidRDefault="008D7E5C" w:rsidP="008D7E5C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791F83">
        <w:rPr>
          <w:lang w:eastAsia="ru-RU"/>
        </w:rPr>
        <w:t xml:space="preserve">Рис. </w:t>
      </w:r>
      <w:r>
        <w:rPr>
          <w:lang w:val="en-US" w:eastAsia="ru-RU"/>
        </w:rPr>
        <w:t>22</w:t>
      </w:r>
      <w:r w:rsidRPr="00791F83">
        <w:rPr>
          <w:lang w:eastAsia="ru-RU"/>
        </w:rPr>
        <w:t>. АФЧХ, ЛАЧХ, ЛФЧХ</w:t>
      </w:r>
    </w:p>
    <w:p w:rsidR="000E20BC" w:rsidRDefault="000E20BC" w:rsidP="00794C43">
      <w:pPr>
        <w:tabs>
          <w:tab w:val="left" w:pos="6150"/>
        </w:tabs>
        <w:rPr>
          <w:lang w:val="en-US" w:eastAsia="ru-RU"/>
        </w:rPr>
      </w:pPr>
    </w:p>
    <w:p w:rsidR="00F76A8F" w:rsidRPr="008D7E5C" w:rsidRDefault="00F76A8F" w:rsidP="00F76A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ru-RU" w:eastAsia="ru-RU"/>
        </w:rPr>
      </w:pPr>
      <w:r>
        <w:rPr>
          <w:lang w:val="ru-RU" w:eastAsia="ru-RU"/>
        </w:rPr>
        <w:t>в</w:t>
      </w:r>
      <w:r w:rsidRPr="00D03B85">
        <w:rPr>
          <w:lang w:eastAsia="ru-RU"/>
        </w:rPr>
        <w:t>)</w:t>
      </w:r>
      <w:r>
        <w:rPr>
          <w:lang w:eastAsia="ru-RU"/>
        </w:rPr>
        <w:t xml:space="preserve"> З </w:t>
      </w:r>
      <w:r>
        <w:rPr>
          <w:lang w:val="ru-RU" w:eastAsia="ru-RU"/>
        </w:rPr>
        <w:t>додатним</w:t>
      </w:r>
      <w:r>
        <w:rPr>
          <w:lang w:eastAsia="ru-RU"/>
        </w:rPr>
        <w:t xml:space="preserve"> характером місцевого зворотного зв’язку </w:t>
      </w:r>
      <w:r>
        <w:rPr>
          <w:lang w:val="en-US" w:eastAsia="ru-RU"/>
        </w:rPr>
        <w:t>k</w:t>
      </w:r>
      <w:r w:rsidRPr="008D7E5C">
        <w:rPr>
          <w:lang w:val="ru-RU" w:eastAsia="ru-RU"/>
        </w:rPr>
        <w:t>=0.5</w:t>
      </w:r>
    </w:p>
    <w:p w:rsidR="00F76A8F" w:rsidRDefault="00F85671" w:rsidP="008D4D9E">
      <w:pPr>
        <w:autoSpaceDE w:val="0"/>
        <w:autoSpaceDN w:val="0"/>
        <w:adjustRightInd w:val="0"/>
        <w:spacing w:after="0" w:line="240" w:lineRule="auto"/>
        <w:jc w:val="center"/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3743325" cy="107441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07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A8F" w:rsidRPr="00F85671" w:rsidRDefault="00F76A8F" w:rsidP="00F85671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val="ru-RU" w:eastAsia="ru-RU"/>
        </w:rPr>
      </w:pPr>
      <w:r>
        <w:rPr>
          <w:lang w:eastAsia="ru-RU"/>
        </w:rPr>
        <w:t>Рис. 2</w:t>
      </w:r>
      <w:r>
        <w:rPr>
          <w:lang w:val="ru-RU" w:eastAsia="ru-RU"/>
        </w:rPr>
        <w:t>3</w:t>
      </w:r>
      <w:r>
        <w:rPr>
          <w:lang w:eastAsia="ru-RU"/>
        </w:rPr>
        <w:t>. Схема моделі замкнутої системи</w:t>
      </w:r>
    </w:p>
    <w:p w:rsidR="002A5203" w:rsidRPr="002A5203" w:rsidRDefault="00111ED5" w:rsidP="00F76A8F">
      <w:pPr>
        <w:tabs>
          <w:tab w:val="left" w:pos="6150"/>
        </w:tabs>
        <w:jc w:val="center"/>
        <w:rPr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C63EEF4" wp14:editId="40D2CDE6">
            <wp:extent cx="2486025" cy="222279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916" cy="222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A8F" w:rsidRDefault="00F76A8F" w:rsidP="00F76A8F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>
        <w:rPr>
          <w:lang w:eastAsia="ru-RU"/>
        </w:rPr>
        <w:t>Рис. 2</w:t>
      </w:r>
      <w:r>
        <w:rPr>
          <w:lang w:val="ru-RU" w:eastAsia="ru-RU"/>
        </w:rPr>
        <w:t>4</w:t>
      </w:r>
      <w:r>
        <w:rPr>
          <w:lang w:eastAsia="ru-RU"/>
        </w:rPr>
        <w:t>. Перехідний процес замкнутої системи</w:t>
      </w:r>
    </w:p>
    <w:p w:rsidR="00F76A8F" w:rsidRDefault="00F76A8F" w:rsidP="00F76A8F">
      <w:pPr>
        <w:pStyle w:val="aa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 xml:space="preserve">Побудова АФЧХ, ЛАЧХ, ЛФЧХ (рис. </w:t>
      </w:r>
      <w:r>
        <w:rPr>
          <w:lang w:val="ru-RU" w:eastAsia="ru-RU"/>
        </w:rPr>
        <w:t>25</w:t>
      </w:r>
      <w:r>
        <w:rPr>
          <w:lang w:eastAsia="ru-RU"/>
        </w:rPr>
        <w:t>)</w:t>
      </w:r>
    </w:p>
    <w:p w:rsidR="00CC0247" w:rsidRPr="00CC0247" w:rsidRDefault="00CC0247" w:rsidP="00CC0247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en-US" w:eastAsia="ru-RU"/>
        </w:rPr>
      </w:pPr>
      <w:r w:rsidRPr="00CC0247">
        <w:rPr>
          <w:bCs/>
          <w:color w:val="000000"/>
          <w:sz w:val="24"/>
          <w:szCs w:val="24"/>
          <w:lang w:val="en-US" w:eastAsia="ru-RU"/>
        </w:rPr>
        <w:t xml:space="preserve">close </w:t>
      </w:r>
      <w:r w:rsidRPr="00CC0247">
        <w:rPr>
          <w:bCs/>
          <w:color w:val="A020F0"/>
          <w:sz w:val="24"/>
          <w:szCs w:val="24"/>
          <w:lang w:val="en-US" w:eastAsia="ru-RU"/>
        </w:rPr>
        <w:t>all</w:t>
      </w:r>
      <w:r w:rsidRPr="00CC0247">
        <w:rPr>
          <w:bCs/>
          <w:color w:val="000000"/>
          <w:sz w:val="24"/>
          <w:szCs w:val="24"/>
          <w:lang w:val="en-US" w:eastAsia="ru-RU"/>
        </w:rPr>
        <w:t>;</w:t>
      </w:r>
    </w:p>
    <w:p w:rsidR="00CC0247" w:rsidRPr="00CC0247" w:rsidRDefault="00CC0247" w:rsidP="00CC0247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en-US" w:eastAsia="ru-RU"/>
        </w:rPr>
      </w:pPr>
      <w:r w:rsidRPr="00CC0247">
        <w:rPr>
          <w:bCs/>
          <w:color w:val="000000"/>
          <w:sz w:val="24"/>
          <w:szCs w:val="24"/>
          <w:lang w:val="en-US" w:eastAsia="ru-RU"/>
        </w:rPr>
        <w:t>p=tf(</w:t>
      </w:r>
      <w:r w:rsidRPr="00CC0247">
        <w:rPr>
          <w:bCs/>
          <w:color w:val="A020F0"/>
          <w:sz w:val="24"/>
          <w:szCs w:val="24"/>
          <w:lang w:val="en-US" w:eastAsia="ru-RU"/>
        </w:rPr>
        <w:t>'p'</w:t>
      </w:r>
      <w:r w:rsidRPr="00CC0247">
        <w:rPr>
          <w:bCs/>
          <w:color w:val="000000"/>
          <w:sz w:val="24"/>
          <w:szCs w:val="24"/>
          <w:lang w:val="en-US" w:eastAsia="ru-RU"/>
        </w:rPr>
        <w:t>);</w:t>
      </w:r>
    </w:p>
    <w:p w:rsidR="00CC0247" w:rsidRPr="00CC0247" w:rsidRDefault="00CC0247" w:rsidP="00CC0247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en-US" w:eastAsia="ru-RU"/>
        </w:rPr>
      </w:pPr>
      <w:r w:rsidRPr="00CC0247">
        <w:rPr>
          <w:bCs/>
          <w:color w:val="000000"/>
          <w:sz w:val="24"/>
          <w:szCs w:val="24"/>
          <w:lang w:val="en-US" w:eastAsia="ru-RU"/>
        </w:rPr>
        <w:t>W1=0.1;</w:t>
      </w:r>
    </w:p>
    <w:p w:rsidR="00CC0247" w:rsidRPr="00CC0247" w:rsidRDefault="00CC0247" w:rsidP="00CC0247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en-US" w:eastAsia="ru-RU"/>
        </w:rPr>
      </w:pPr>
      <w:r w:rsidRPr="00CC0247">
        <w:rPr>
          <w:bCs/>
          <w:color w:val="000000"/>
          <w:sz w:val="24"/>
          <w:szCs w:val="24"/>
          <w:lang w:val="en-US" w:eastAsia="ru-RU"/>
        </w:rPr>
        <w:t>W2=1/(0.1*p+1);</w:t>
      </w:r>
    </w:p>
    <w:p w:rsidR="00CC0247" w:rsidRPr="00CC0247" w:rsidRDefault="00CC0247" w:rsidP="00CC0247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en-US" w:eastAsia="ru-RU"/>
        </w:rPr>
      </w:pPr>
      <w:r w:rsidRPr="00CC0247">
        <w:rPr>
          <w:bCs/>
          <w:color w:val="000000"/>
          <w:sz w:val="24"/>
          <w:szCs w:val="24"/>
          <w:lang w:val="en-US" w:eastAsia="ru-RU"/>
        </w:rPr>
        <w:t>W3=5.67/(0.44*(p^2)+0.53*p+1);</w:t>
      </w:r>
    </w:p>
    <w:p w:rsidR="00CC0247" w:rsidRPr="00CC0247" w:rsidRDefault="00CC0247" w:rsidP="00CC0247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en-US" w:eastAsia="ru-RU"/>
        </w:rPr>
      </w:pPr>
      <w:r w:rsidRPr="00CC0247">
        <w:rPr>
          <w:bCs/>
          <w:color w:val="000000"/>
          <w:sz w:val="24"/>
          <w:szCs w:val="24"/>
          <w:lang w:val="en-US" w:eastAsia="ru-RU"/>
        </w:rPr>
        <w:t>W4=0.5/(0.56*(p^2)+0.69*p+1);</w:t>
      </w:r>
    </w:p>
    <w:p w:rsidR="00CC0247" w:rsidRPr="00CC0247" w:rsidRDefault="00CC0247" w:rsidP="00CC0247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en-US" w:eastAsia="ru-RU"/>
        </w:rPr>
      </w:pPr>
      <w:r w:rsidRPr="00CC0247">
        <w:rPr>
          <w:bCs/>
          <w:color w:val="000000"/>
          <w:sz w:val="24"/>
          <w:szCs w:val="24"/>
          <w:lang w:val="en-US" w:eastAsia="ru-RU"/>
        </w:rPr>
        <w:t>W=(W1*W2*W3)/(1-W1*W2*W3*W4);</w:t>
      </w:r>
    </w:p>
    <w:p w:rsidR="00CC0247" w:rsidRPr="00CC0247" w:rsidRDefault="00CC0247" w:rsidP="00CC0247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en-US" w:eastAsia="ru-RU"/>
        </w:rPr>
      </w:pPr>
      <w:r w:rsidRPr="00CC0247">
        <w:rPr>
          <w:bCs/>
          <w:color w:val="000000"/>
          <w:sz w:val="24"/>
          <w:szCs w:val="24"/>
          <w:lang w:val="en-US" w:eastAsia="ru-RU"/>
        </w:rPr>
        <w:t>figure;nyquist(W);</w:t>
      </w:r>
    </w:p>
    <w:p w:rsidR="00CC0247" w:rsidRPr="00CC0247" w:rsidRDefault="00CC0247" w:rsidP="00CC0247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en-US" w:eastAsia="ru-RU"/>
        </w:rPr>
      </w:pPr>
      <w:r w:rsidRPr="00CC0247">
        <w:rPr>
          <w:bCs/>
          <w:color w:val="000000"/>
          <w:sz w:val="24"/>
          <w:szCs w:val="24"/>
          <w:lang w:val="en-US" w:eastAsia="ru-RU"/>
        </w:rPr>
        <w:t>figure;</w:t>
      </w:r>
    </w:p>
    <w:p w:rsidR="00CC0247" w:rsidRPr="00CC0247" w:rsidRDefault="00CC0247" w:rsidP="00CC0247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en-US" w:eastAsia="ru-RU"/>
        </w:rPr>
      </w:pPr>
      <w:r w:rsidRPr="00CC0247">
        <w:rPr>
          <w:bCs/>
          <w:color w:val="000000"/>
          <w:sz w:val="24"/>
          <w:szCs w:val="24"/>
          <w:lang w:val="en-US" w:eastAsia="ru-RU"/>
        </w:rPr>
        <w:t>bode(W);</w:t>
      </w:r>
    </w:p>
    <w:p w:rsidR="00F76A8F" w:rsidRPr="00CC0247" w:rsidRDefault="00F76A8F" w:rsidP="00F76A8F">
      <w:pPr>
        <w:tabs>
          <w:tab w:val="left" w:pos="4290"/>
        </w:tabs>
        <w:autoSpaceDE w:val="0"/>
        <w:autoSpaceDN w:val="0"/>
        <w:adjustRightInd w:val="0"/>
        <w:spacing w:after="0" w:line="240" w:lineRule="auto"/>
        <w:jc w:val="center"/>
        <w:rPr>
          <w:bCs/>
          <w:color w:val="000000"/>
          <w:sz w:val="24"/>
          <w:szCs w:val="24"/>
          <w:lang w:val="en-US" w:eastAsia="ru-RU"/>
        </w:rPr>
      </w:pPr>
    </w:p>
    <w:p w:rsidR="00F76A8F" w:rsidRDefault="00CC0247" w:rsidP="00F76A8F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2CF6E041" wp14:editId="50C2AABD">
            <wp:extent cx="5734050" cy="25655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l="11699" t="1710" r="4487" b="31586"/>
                    <a:stretch/>
                  </pic:blipFill>
                  <pic:spPr bwMode="auto">
                    <a:xfrm>
                      <a:off x="0" y="0"/>
                      <a:ext cx="5730376" cy="2563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A8F" w:rsidRPr="00794C43" w:rsidRDefault="00F76A8F" w:rsidP="00750975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791F83">
        <w:rPr>
          <w:lang w:eastAsia="ru-RU"/>
        </w:rPr>
        <w:t xml:space="preserve">Рис. </w:t>
      </w:r>
      <w:r w:rsidRPr="00DE7BC6">
        <w:rPr>
          <w:lang w:val="ru-RU" w:eastAsia="ru-RU"/>
        </w:rPr>
        <w:t>2</w:t>
      </w:r>
      <w:r>
        <w:rPr>
          <w:lang w:val="ru-RU" w:eastAsia="ru-RU"/>
        </w:rPr>
        <w:t>5</w:t>
      </w:r>
      <w:r w:rsidRPr="00791F83">
        <w:rPr>
          <w:lang w:eastAsia="ru-RU"/>
        </w:rPr>
        <w:t>. АФЧХ, ЛАЧХ, ЛФЧХ</w:t>
      </w:r>
    </w:p>
    <w:p w:rsidR="00DE7BC6" w:rsidRPr="008D7E5C" w:rsidRDefault="007530B6" w:rsidP="00DE7B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ru-RU" w:eastAsia="ru-RU"/>
        </w:rPr>
      </w:pPr>
      <w:r>
        <w:rPr>
          <w:lang w:val="ru-RU" w:eastAsia="ru-RU"/>
        </w:rPr>
        <w:t>г</w:t>
      </w:r>
      <w:r w:rsidR="00DE7BC6" w:rsidRPr="00D03B85">
        <w:rPr>
          <w:lang w:eastAsia="ru-RU"/>
        </w:rPr>
        <w:t>)</w:t>
      </w:r>
      <w:r w:rsidR="00DE7BC6">
        <w:rPr>
          <w:lang w:eastAsia="ru-RU"/>
        </w:rPr>
        <w:t xml:space="preserve"> З </w:t>
      </w:r>
      <w:r w:rsidR="00DE7BC6">
        <w:rPr>
          <w:lang w:val="ru-RU" w:eastAsia="ru-RU"/>
        </w:rPr>
        <w:t xml:space="preserve">від'ємним </w:t>
      </w:r>
      <w:r w:rsidR="00DE7BC6">
        <w:rPr>
          <w:lang w:eastAsia="ru-RU"/>
        </w:rPr>
        <w:t xml:space="preserve"> характером місцевого зворотного зв’язку </w:t>
      </w:r>
      <w:r w:rsidR="00DE7BC6">
        <w:rPr>
          <w:lang w:val="en-US" w:eastAsia="ru-RU"/>
        </w:rPr>
        <w:t>k</w:t>
      </w:r>
      <w:r w:rsidR="00326059">
        <w:rPr>
          <w:lang w:val="ru-RU" w:eastAsia="ru-RU"/>
        </w:rPr>
        <w:t>=2</w:t>
      </w:r>
    </w:p>
    <w:p w:rsidR="00DE7BC6" w:rsidRDefault="00750975" w:rsidP="00DE7BC6">
      <w:pPr>
        <w:autoSpaceDE w:val="0"/>
        <w:autoSpaceDN w:val="0"/>
        <w:adjustRightInd w:val="0"/>
        <w:spacing w:after="0" w:line="240" w:lineRule="auto"/>
        <w:jc w:val="center"/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4467225" cy="1315801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1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BC6" w:rsidRPr="00F85671" w:rsidRDefault="00DE7BC6" w:rsidP="00DE7BC6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val="ru-RU" w:eastAsia="ru-RU"/>
        </w:rPr>
      </w:pPr>
      <w:r>
        <w:rPr>
          <w:lang w:eastAsia="ru-RU"/>
        </w:rPr>
        <w:t>Рис. 2</w:t>
      </w:r>
      <w:r w:rsidR="00750975">
        <w:rPr>
          <w:lang w:val="ru-RU" w:eastAsia="ru-RU"/>
        </w:rPr>
        <w:t>6</w:t>
      </w:r>
      <w:r>
        <w:rPr>
          <w:lang w:eastAsia="ru-RU"/>
        </w:rPr>
        <w:t>. Схема моделі замкнутої системи</w:t>
      </w:r>
    </w:p>
    <w:p w:rsidR="00DE7BC6" w:rsidRPr="002A5203" w:rsidRDefault="00AA33DF" w:rsidP="00DE7BC6">
      <w:pPr>
        <w:tabs>
          <w:tab w:val="left" w:pos="6150"/>
        </w:tabs>
        <w:jc w:val="center"/>
        <w:rPr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609850" cy="2280749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8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BC6" w:rsidRDefault="00DE7BC6" w:rsidP="00DE7BC6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>
        <w:rPr>
          <w:lang w:eastAsia="ru-RU"/>
        </w:rPr>
        <w:t>Рис. 2</w:t>
      </w:r>
      <w:r w:rsidR="00750975">
        <w:rPr>
          <w:lang w:val="ru-RU" w:eastAsia="ru-RU"/>
        </w:rPr>
        <w:t>7</w:t>
      </w:r>
      <w:r>
        <w:rPr>
          <w:lang w:eastAsia="ru-RU"/>
        </w:rPr>
        <w:t>. Перехідний процес замкнутої системи</w:t>
      </w:r>
    </w:p>
    <w:p w:rsidR="00DE7BC6" w:rsidRDefault="00DE7BC6" w:rsidP="00DE7BC6">
      <w:pPr>
        <w:pStyle w:val="aa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 xml:space="preserve">Побудова АФЧХ, ЛАЧХ, ЛФЧХ (рис. </w:t>
      </w:r>
      <w:r>
        <w:rPr>
          <w:lang w:val="ru-RU" w:eastAsia="ru-RU"/>
        </w:rPr>
        <w:t>2</w:t>
      </w:r>
      <w:r w:rsidR="00750975">
        <w:rPr>
          <w:lang w:val="ru-RU" w:eastAsia="ru-RU"/>
        </w:rPr>
        <w:t>8</w:t>
      </w:r>
      <w:r>
        <w:rPr>
          <w:lang w:eastAsia="ru-RU"/>
        </w:rPr>
        <w:t>)</w:t>
      </w:r>
    </w:p>
    <w:p w:rsidR="00977CC6" w:rsidRPr="00977CC6" w:rsidRDefault="00977CC6" w:rsidP="00977CC6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en-US" w:eastAsia="ru-RU"/>
        </w:rPr>
      </w:pPr>
      <w:r w:rsidRPr="00977CC6">
        <w:rPr>
          <w:bCs/>
          <w:color w:val="000000"/>
          <w:sz w:val="24"/>
          <w:szCs w:val="24"/>
          <w:lang w:val="en-US" w:eastAsia="ru-RU"/>
        </w:rPr>
        <w:t xml:space="preserve">close </w:t>
      </w:r>
      <w:r w:rsidRPr="00977CC6">
        <w:rPr>
          <w:bCs/>
          <w:color w:val="A020F0"/>
          <w:sz w:val="24"/>
          <w:szCs w:val="24"/>
          <w:lang w:val="en-US" w:eastAsia="ru-RU"/>
        </w:rPr>
        <w:t>all</w:t>
      </w:r>
      <w:r w:rsidRPr="00977CC6">
        <w:rPr>
          <w:bCs/>
          <w:color w:val="000000"/>
          <w:sz w:val="24"/>
          <w:szCs w:val="24"/>
          <w:lang w:val="en-US" w:eastAsia="ru-RU"/>
        </w:rPr>
        <w:t>;</w:t>
      </w:r>
    </w:p>
    <w:p w:rsidR="00977CC6" w:rsidRPr="00977CC6" w:rsidRDefault="00977CC6" w:rsidP="00977CC6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en-US" w:eastAsia="ru-RU"/>
        </w:rPr>
      </w:pPr>
      <w:r w:rsidRPr="00977CC6">
        <w:rPr>
          <w:bCs/>
          <w:color w:val="000000"/>
          <w:sz w:val="24"/>
          <w:szCs w:val="24"/>
          <w:lang w:val="en-US" w:eastAsia="ru-RU"/>
        </w:rPr>
        <w:t>p=tf(</w:t>
      </w:r>
      <w:r w:rsidRPr="00977CC6">
        <w:rPr>
          <w:bCs/>
          <w:color w:val="A020F0"/>
          <w:sz w:val="24"/>
          <w:szCs w:val="24"/>
          <w:lang w:val="en-US" w:eastAsia="ru-RU"/>
        </w:rPr>
        <w:t>'p'</w:t>
      </w:r>
      <w:r w:rsidRPr="00977CC6">
        <w:rPr>
          <w:bCs/>
          <w:color w:val="000000"/>
          <w:sz w:val="24"/>
          <w:szCs w:val="24"/>
          <w:lang w:val="en-US" w:eastAsia="ru-RU"/>
        </w:rPr>
        <w:t>);</w:t>
      </w:r>
    </w:p>
    <w:p w:rsidR="00977CC6" w:rsidRPr="00977CC6" w:rsidRDefault="00977CC6" w:rsidP="00977CC6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en-US" w:eastAsia="ru-RU"/>
        </w:rPr>
      </w:pPr>
      <w:r w:rsidRPr="00977CC6">
        <w:rPr>
          <w:bCs/>
          <w:color w:val="000000"/>
          <w:sz w:val="24"/>
          <w:szCs w:val="24"/>
          <w:lang w:val="en-US" w:eastAsia="ru-RU"/>
        </w:rPr>
        <w:t>W1=0.1;</w:t>
      </w:r>
    </w:p>
    <w:p w:rsidR="00977CC6" w:rsidRPr="00977CC6" w:rsidRDefault="00977CC6" w:rsidP="00977CC6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en-US" w:eastAsia="ru-RU"/>
        </w:rPr>
      </w:pPr>
      <w:r w:rsidRPr="00977CC6">
        <w:rPr>
          <w:bCs/>
          <w:color w:val="000000"/>
          <w:sz w:val="24"/>
          <w:szCs w:val="24"/>
          <w:lang w:val="en-US" w:eastAsia="ru-RU"/>
        </w:rPr>
        <w:t>W2=1/(0.1*p+1);</w:t>
      </w:r>
    </w:p>
    <w:p w:rsidR="00977CC6" w:rsidRPr="00977CC6" w:rsidRDefault="00977CC6" w:rsidP="00977CC6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en-US" w:eastAsia="ru-RU"/>
        </w:rPr>
      </w:pPr>
      <w:r w:rsidRPr="00977CC6">
        <w:rPr>
          <w:bCs/>
          <w:color w:val="000000"/>
          <w:sz w:val="24"/>
          <w:szCs w:val="24"/>
          <w:lang w:val="en-US" w:eastAsia="ru-RU"/>
        </w:rPr>
        <w:t>W3=5.67/(0.44*(p^2)+0.53*p+1);</w:t>
      </w:r>
    </w:p>
    <w:p w:rsidR="00977CC6" w:rsidRPr="00977CC6" w:rsidRDefault="00977CC6" w:rsidP="00977CC6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en-US" w:eastAsia="ru-RU"/>
        </w:rPr>
      </w:pPr>
      <w:r w:rsidRPr="00977CC6">
        <w:rPr>
          <w:bCs/>
          <w:color w:val="000000"/>
          <w:sz w:val="24"/>
          <w:szCs w:val="24"/>
          <w:lang w:val="en-US" w:eastAsia="ru-RU"/>
        </w:rPr>
        <w:t>W4=2/(0.56*(p^2)+0.69*p+1);</w:t>
      </w:r>
    </w:p>
    <w:p w:rsidR="00977CC6" w:rsidRPr="00977CC6" w:rsidRDefault="00977CC6" w:rsidP="00977CC6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en-US" w:eastAsia="ru-RU"/>
        </w:rPr>
      </w:pPr>
      <w:r w:rsidRPr="00977CC6">
        <w:rPr>
          <w:bCs/>
          <w:color w:val="000000"/>
          <w:sz w:val="24"/>
          <w:szCs w:val="24"/>
          <w:lang w:val="en-US" w:eastAsia="ru-RU"/>
        </w:rPr>
        <w:t>W=(W1*W2*W3)/(1+W1*W2*W3*W4);</w:t>
      </w:r>
    </w:p>
    <w:p w:rsidR="00977CC6" w:rsidRPr="00977CC6" w:rsidRDefault="00977CC6" w:rsidP="00977CC6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en-US" w:eastAsia="ru-RU"/>
        </w:rPr>
      </w:pPr>
      <w:r w:rsidRPr="00977CC6">
        <w:rPr>
          <w:bCs/>
          <w:color w:val="000000"/>
          <w:sz w:val="24"/>
          <w:szCs w:val="24"/>
          <w:lang w:val="en-US" w:eastAsia="ru-RU"/>
        </w:rPr>
        <w:t>figure;nyquist(W);</w:t>
      </w:r>
    </w:p>
    <w:p w:rsidR="00977CC6" w:rsidRPr="00977CC6" w:rsidRDefault="00977CC6" w:rsidP="00977CC6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en-US" w:eastAsia="ru-RU"/>
        </w:rPr>
      </w:pPr>
      <w:r w:rsidRPr="00977CC6">
        <w:rPr>
          <w:bCs/>
          <w:color w:val="000000"/>
          <w:sz w:val="24"/>
          <w:szCs w:val="24"/>
          <w:lang w:val="en-US" w:eastAsia="ru-RU"/>
        </w:rPr>
        <w:t>figure;</w:t>
      </w:r>
    </w:p>
    <w:p w:rsidR="00977CC6" w:rsidRPr="00977CC6" w:rsidRDefault="00977CC6" w:rsidP="00977CC6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eastAsia="ru-RU"/>
        </w:rPr>
      </w:pPr>
      <w:r w:rsidRPr="00977CC6">
        <w:rPr>
          <w:bCs/>
          <w:color w:val="000000"/>
          <w:sz w:val="24"/>
          <w:szCs w:val="24"/>
          <w:lang w:val="en-US" w:eastAsia="ru-RU"/>
        </w:rPr>
        <w:t>bode(W);</w:t>
      </w:r>
    </w:p>
    <w:p w:rsidR="00DE7BC6" w:rsidRPr="00CC0247" w:rsidRDefault="00DE7BC6" w:rsidP="00DE7BC6">
      <w:pPr>
        <w:tabs>
          <w:tab w:val="left" w:pos="4290"/>
        </w:tabs>
        <w:autoSpaceDE w:val="0"/>
        <w:autoSpaceDN w:val="0"/>
        <w:adjustRightInd w:val="0"/>
        <w:spacing w:after="0" w:line="240" w:lineRule="auto"/>
        <w:jc w:val="center"/>
        <w:rPr>
          <w:bCs/>
          <w:color w:val="000000"/>
          <w:sz w:val="24"/>
          <w:szCs w:val="24"/>
          <w:lang w:val="en-US" w:eastAsia="ru-RU"/>
        </w:rPr>
      </w:pPr>
    </w:p>
    <w:p w:rsidR="00DE7BC6" w:rsidRDefault="00C45F51" w:rsidP="00DE7BC6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eastAsia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 wp14:anchorId="11BFB0F8" wp14:editId="01F4C6D4">
            <wp:extent cx="5934075" cy="256222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BC6" w:rsidRDefault="00DE7BC6" w:rsidP="00DE7BC6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791F83">
        <w:rPr>
          <w:lang w:eastAsia="ru-RU"/>
        </w:rPr>
        <w:t xml:space="preserve">Рис. </w:t>
      </w:r>
      <w:r w:rsidRPr="007530B6">
        <w:rPr>
          <w:lang w:val="ru-RU" w:eastAsia="ru-RU"/>
        </w:rPr>
        <w:t>2</w:t>
      </w:r>
      <w:r w:rsidR="00750975">
        <w:rPr>
          <w:lang w:val="ru-RU" w:eastAsia="ru-RU"/>
        </w:rPr>
        <w:t>8</w:t>
      </w:r>
      <w:r w:rsidRPr="00791F83">
        <w:rPr>
          <w:lang w:eastAsia="ru-RU"/>
        </w:rPr>
        <w:t>. АФЧХ, ЛАЧХ, ЛФЧХ</w:t>
      </w:r>
    </w:p>
    <w:p w:rsidR="00DE7BC6" w:rsidRPr="00794C43" w:rsidRDefault="00DE7BC6" w:rsidP="00DE7BC6">
      <w:pPr>
        <w:tabs>
          <w:tab w:val="left" w:pos="6150"/>
        </w:tabs>
        <w:rPr>
          <w:lang w:eastAsia="ru-RU"/>
        </w:rPr>
      </w:pPr>
    </w:p>
    <w:p w:rsidR="007530B6" w:rsidRPr="008D7E5C" w:rsidRDefault="007530B6" w:rsidP="007530B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ru-RU" w:eastAsia="ru-RU"/>
        </w:rPr>
      </w:pPr>
      <w:r>
        <w:rPr>
          <w:lang w:val="ru-RU" w:eastAsia="ru-RU"/>
        </w:rPr>
        <w:t>д</w:t>
      </w:r>
      <w:r w:rsidRPr="00D03B85">
        <w:rPr>
          <w:lang w:eastAsia="ru-RU"/>
        </w:rPr>
        <w:t>)</w:t>
      </w:r>
      <w:r>
        <w:rPr>
          <w:lang w:eastAsia="ru-RU"/>
        </w:rPr>
        <w:t xml:space="preserve"> З </w:t>
      </w:r>
      <w:r>
        <w:rPr>
          <w:lang w:val="ru-RU" w:eastAsia="ru-RU"/>
        </w:rPr>
        <w:t>додатним</w:t>
      </w:r>
      <w:r>
        <w:rPr>
          <w:lang w:eastAsia="ru-RU"/>
        </w:rPr>
        <w:t xml:space="preserve"> характером місцевого зворотного зв’язку </w:t>
      </w:r>
      <w:r>
        <w:rPr>
          <w:lang w:val="en-US" w:eastAsia="ru-RU"/>
        </w:rPr>
        <w:t>k</w:t>
      </w:r>
      <w:r>
        <w:rPr>
          <w:lang w:val="ru-RU" w:eastAsia="ru-RU"/>
        </w:rPr>
        <w:t>=2</w:t>
      </w:r>
    </w:p>
    <w:p w:rsidR="007530B6" w:rsidRDefault="00D71DA6" w:rsidP="007530B6">
      <w:pPr>
        <w:autoSpaceDE w:val="0"/>
        <w:autoSpaceDN w:val="0"/>
        <w:adjustRightInd w:val="0"/>
        <w:spacing w:after="0" w:line="240" w:lineRule="auto"/>
        <w:jc w:val="center"/>
        <w:rPr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543425" cy="1278096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27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A6" w:rsidRDefault="007530B6" w:rsidP="00977CC6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val="ru-RU" w:eastAsia="ru-RU"/>
        </w:rPr>
      </w:pPr>
      <w:r>
        <w:rPr>
          <w:lang w:eastAsia="ru-RU"/>
        </w:rPr>
        <w:t>Рис. 2</w:t>
      </w:r>
      <w:r>
        <w:rPr>
          <w:lang w:val="ru-RU" w:eastAsia="ru-RU"/>
        </w:rPr>
        <w:t>9</w:t>
      </w:r>
      <w:r>
        <w:rPr>
          <w:lang w:eastAsia="ru-RU"/>
        </w:rPr>
        <w:t>. Схема моделі замкнутої системи</w:t>
      </w:r>
    </w:p>
    <w:p w:rsidR="00D71DA6" w:rsidRPr="002A5203" w:rsidRDefault="00B1706D" w:rsidP="007530B6">
      <w:pPr>
        <w:tabs>
          <w:tab w:val="left" w:pos="6150"/>
        </w:tabs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2533650" cy="2207462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20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0B6" w:rsidRDefault="007530B6" w:rsidP="007530B6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>
        <w:rPr>
          <w:lang w:eastAsia="ru-RU"/>
        </w:rPr>
        <w:t>Рис. 30. Перехідний процес замкнутої системи</w:t>
      </w:r>
    </w:p>
    <w:p w:rsidR="007530B6" w:rsidRDefault="007530B6" w:rsidP="007530B6">
      <w:pPr>
        <w:pStyle w:val="aa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 xml:space="preserve">Побудова АФЧХ, ЛАЧХ, ЛФЧХ (рис. </w:t>
      </w:r>
      <w:r>
        <w:rPr>
          <w:lang w:val="ru-RU" w:eastAsia="ru-RU"/>
        </w:rPr>
        <w:t>31</w:t>
      </w:r>
      <w:r>
        <w:rPr>
          <w:lang w:eastAsia="ru-RU"/>
        </w:rPr>
        <w:t>)</w:t>
      </w:r>
    </w:p>
    <w:p w:rsidR="007530B6" w:rsidRPr="007530B6" w:rsidRDefault="007530B6" w:rsidP="007530B6">
      <w:pPr>
        <w:tabs>
          <w:tab w:val="left" w:pos="4290"/>
        </w:tabs>
        <w:autoSpaceDE w:val="0"/>
        <w:autoSpaceDN w:val="0"/>
        <w:adjustRightInd w:val="0"/>
        <w:spacing w:after="0" w:line="240" w:lineRule="auto"/>
        <w:jc w:val="center"/>
        <w:rPr>
          <w:bCs/>
          <w:color w:val="000000"/>
          <w:sz w:val="24"/>
          <w:szCs w:val="24"/>
          <w:lang w:val="ru-RU" w:eastAsia="ru-RU"/>
        </w:rPr>
      </w:pPr>
    </w:p>
    <w:p w:rsidR="007530B6" w:rsidRDefault="00301641" w:rsidP="007530B6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eastAsia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934075" cy="263842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0B6" w:rsidRDefault="007530B6" w:rsidP="007530B6">
      <w:pPr>
        <w:pStyle w:val="aa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791F83">
        <w:rPr>
          <w:lang w:eastAsia="ru-RU"/>
        </w:rPr>
        <w:t xml:space="preserve">Рис. </w:t>
      </w:r>
      <w:r>
        <w:rPr>
          <w:lang w:eastAsia="ru-RU"/>
        </w:rPr>
        <w:t>31</w:t>
      </w:r>
      <w:r w:rsidRPr="00791F83">
        <w:rPr>
          <w:lang w:eastAsia="ru-RU"/>
        </w:rPr>
        <w:t>. АФЧХ, ЛАЧХ, ЛФЧХ</w:t>
      </w:r>
    </w:p>
    <w:p w:rsidR="00DE7BC6" w:rsidRPr="00A40614" w:rsidRDefault="00DE7BC6" w:rsidP="00DE7BC6">
      <w:pPr>
        <w:tabs>
          <w:tab w:val="left" w:pos="6150"/>
        </w:tabs>
        <w:rPr>
          <w:lang w:val="ru-RU" w:eastAsia="ru-RU"/>
        </w:rPr>
      </w:pPr>
    </w:p>
    <w:p w:rsidR="00F76A8F" w:rsidRPr="00A40614" w:rsidRDefault="00A40614" w:rsidP="00A40614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0614">
        <w:rPr>
          <w:sz w:val="28"/>
          <w:szCs w:val="28"/>
        </w:rPr>
        <w:t xml:space="preserve">Висновок: </w:t>
      </w:r>
      <w:r w:rsidRPr="00A40614">
        <w:rPr>
          <w:sz w:val="28"/>
          <w:szCs w:val="28"/>
          <w:lang w:val="uk-UA"/>
        </w:rPr>
        <w:t xml:space="preserve">в ході лабораторної роботи було проведено </w:t>
      </w:r>
      <w:r w:rsidRPr="00A40614">
        <w:rPr>
          <w:sz w:val="28"/>
          <w:szCs w:val="28"/>
        </w:rPr>
        <w:t>дослідження в середовищі Simulink впливу жорстких і гнучких зворотних зв’язків на передавальні функції, частотні та динамічні характеристики типових динамічних ланок і систем управління.</w:t>
      </w:r>
    </w:p>
    <w:sectPr w:rsidR="00F76A8F" w:rsidRPr="00A40614" w:rsidSect="00D1165D">
      <w:headerReference w:type="default" r:id="rId44"/>
      <w:pgSz w:w="11906" w:h="16838" w:code="9"/>
      <w:pgMar w:top="532" w:right="851" w:bottom="1276" w:left="1701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8F4" w:rsidRDefault="007E78F4" w:rsidP="00EC58BF">
      <w:pPr>
        <w:spacing w:after="0" w:line="240" w:lineRule="auto"/>
      </w:pPr>
      <w:r>
        <w:separator/>
      </w:r>
    </w:p>
  </w:endnote>
  <w:endnote w:type="continuationSeparator" w:id="0">
    <w:p w:rsidR="007E78F4" w:rsidRDefault="007E78F4" w:rsidP="00EC5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8F4" w:rsidRDefault="007E78F4" w:rsidP="00EC58BF">
      <w:pPr>
        <w:spacing w:after="0" w:line="240" w:lineRule="auto"/>
      </w:pPr>
      <w:r>
        <w:separator/>
      </w:r>
    </w:p>
  </w:footnote>
  <w:footnote w:type="continuationSeparator" w:id="0">
    <w:p w:rsidR="007E78F4" w:rsidRDefault="007E78F4" w:rsidP="00EC5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65B" w:rsidRDefault="007E78F4">
    <w:pPr>
      <w:pStyle w:val="a6"/>
    </w:pPr>
    <w:r>
      <w:rPr>
        <w:noProof/>
        <w:lang w:eastAsia="uk-UA"/>
      </w:rPr>
      <w:pict>
        <v:group id="_x0000_s2049" style="position:absolute;margin-left:54.85pt;margin-top:17.25pt;width:522.45pt;height:807.3pt;z-index:251657728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1093,18949" to="1095,19989" strokeweight="2pt"/>
          <v:line id="_x0000_s2052" style="position:absolute" from="10,18941" to="19977,18942" strokeweight="2pt"/>
          <v:line id="_x0000_s2053" style="position:absolute" from="2186,18949" to="2188,19989" strokeweight="2pt"/>
          <v:line id="_x0000_s2054" style="position:absolute" from="4919,18949" to="4921,19989" strokeweight="2pt"/>
          <v:line id="_x0000_s2055" style="position:absolute" from="6557,18959" to="6559,19989" strokeweight="2pt"/>
          <v:line id="_x0000_s2056" style="position:absolute" from="7650,18949" to="7652,19979" strokeweight="2pt"/>
          <v:line id="_x0000_s2057" style="position:absolute" from="18905,18949" to="18909,19989" strokeweight="2pt"/>
          <v:line id="_x0000_s2058" style="position:absolute" from="10,19293" to="7631,19295" strokeweight="1pt"/>
          <v:line id="_x0000_s2059" style="position:absolute" from="10,19646" to="7631,19647" strokeweight="2pt"/>
          <v:line id="_x0000_s2060" style="position:absolute" from="18919,19296" to="19990,19297" strokeweight="1pt"/>
          <v:rect id="_x0000_s2061" style="position:absolute;left:54;top:19660;width:1000;height:309" filled="f" stroked="f" strokeweight=".25pt">
            <v:textbox style="mso-next-textbox:#_x0000_s2061" inset="1pt,1pt,1pt,1pt">
              <w:txbxContent>
                <w:p w:rsidR="0038165B" w:rsidRDefault="0038165B" w:rsidP="00EC58BF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>Змн.</w:t>
                  </w:r>
                </w:p>
              </w:txbxContent>
            </v:textbox>
          </v:rect>
          <v:rect id="_x0000_s2062" style="position:absolute;left:1139;top:19660;width:1001;height:309" filled="f" stroked="f" strokeweight=".25pt">
            <v:textbox style="mso-next-textbox:#_x0000_s2062" inset="1pt,1pt,1pt,1pt">
              <w:txbxContent>
                <w:p w:rsidR="0038165B" w:rsidRDefault="0038165B" w:rsidP="00EC58BF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>Арк.</w:t>
                  </w:r>
                </w:p>
              </w:txbxContent>
            </v:textbox>
          </v:rect>
          <v:rect id="_x0000_s2063" style="position:absolute;left:2267;top:19660;width:2573;height:309" filled="f" stroked="f" strokeweight=".25pt">
            <v:textbox style="mso-next-textbox:#_x0000_s2063" inset="1pt,1pt,1pt,1pt">
              <w:txbxContent>
                <w:p w:rsidR="0038165B" w:rsidRDefault="0038165B" w:rsidP="00EC58BF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>№ докум.</w:t>
                  </w:r>
                </w:p>
              </w:txbxContent>
            </v:textbox>
          </v:rect>
          <v:rect id="_x0000_s2064" style="position:absolute;left:4983;top:19660;width:1534;height:309" filled="f" stroked="f" strokeweight=".25pt">
            <v:textbox style="mso-next-textbox:#_x0000_s2064" inset="1pt,1pt,1pt,1pt">
              <w:txbxContent>
                <w:p w:rsidR="0038165B" w:rsidRDefault="0038165B" w:rsidP="00EC58BF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>Підпис</w:t>
                  </w:r>
                </w:p>
              </w:txbxContent>
            </v:textbox>
          </v:rect>
          <v:rect id="_x0000_s2065" style="position:absolute;left:6604;top:19660;width:1000;height:309" filled="f" stroked="f" strokeweight=".25pt">
            <v:textbox style="mso-next-textbox:#_x0000_s2065" inset="1pt,1pt,1pt,1pt">
              <w:txbxContent>
                <w:p w:rsidR="0038165B" w:rsidRDefault="0038165B" w:rsidP="00EC58BF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>Дата</w:t>
                  </w:r>
                </w:p>
              </w:txbxContent>
            </v:textbox>
          </v:rect>
          <v:rect id="_x0000_s2066" style="position:absolute;left:18949;top:18977;width:1001;height:309" filled="f" stroked="f" strokeweight=".25pt">
            <v:textbox style="mso-next-textbox:#_x0000_s2066" inset="1pt,1pt,1pt,1pt">
              <w:txbxContent>
                <w:p w:rsidR="0038165B" w:rsidRDefault="0038165B" w:rsidP="00EC58BF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>Арк.</w:t>
                  </w:r>
                </w:p>
              </w:txbxContent>
            </v:textbox>
          </v:rect>
          <v:rect id="_x0000_s2067" style="position:absolute;left:18949;top:19435;width:1001;height:423" filled="f" stroked="f" strokeweight=".25pt">
            <v:textbox style="mso-next-textbox:#_x0000_s2067" inset="1pt,1pt,1pt,1pt">
              <w:txbxContent>
                <w:p w:rsidR="0038165B" w:rsidRPr="0031358D" w:rsidRDefault="00C75977" w:rsidP="00EC58B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Style w:val="a4"/>
                    </w:rPr>
                    <w:fldChar w:fldCharType="begin"/>
                  </w:r>
                  <w:r w:rsidR="0038165B">
                    <w:rPr>
                      <w:rStyle w:val="a4"/>
                    </w:rPr>
                    <w:instrText xml:space="preserve"> PAGE </w:instrText>
                  </w:r>
                  <w:r>
                    <w:rPr>
                      <w:rStyle w:val="a4"/>
                    </w:rPr>
                    <w:fldChar w:fldCharType="separate"/>
                  </w:r>
                  <w:r w:rsidR="00BB24BD">
                    <w:rPr>
                      <w:rStyle w:val="a4"/>
                      <w:noProof/>
                    </w:rPr>
                    <w:t>10</w:t>
                  </w:r>
                  <w:r>
                    <w:rPr>
                      <w:rStyle w:val="a4"/>
                    </w:rPr>
                    <w:fldChar w:fldCharType="end"/>
                  </w:r>
                </w:p>
              </w:txbxContent>
            </v:textbox>
          </v:rect>
          <v:rect id="_x0000_s2068" style="position:absolute;left:7745;top:19221;width:11075;height:477" filled="f" stroked="f" strokeweight=".25pt">
            <v:textbox style="mso-next-textbox:#_x0000_s2068" inset="1pt,1pt,1pt,1pt">
              <w:txbxContent>
                <w:p w:rsidR="007462FD" w:rsidRPr="00CF69E7" w:rsidRDefault="007462FD" w:rsidP="007462FD">
                  <w:pPr>
                    <w:spacing w:after="0" w:line="0" w:lineRule="atLeast"/>
                    <w:jc w:val="center"/>
                    <w:rPr>
                      <w:b/>
                      <w:sz w:val="36"/>
                      <w:szCs w:val="36"/>
                      <w:lang w:val="ru-RU"/>
                    </w:rPr>
                  </w:pPr>
                  <w:r w:rsidRPr="00CF69E7">
                    <w:rPr>
                      <w:color w:val="000000"/>
                      <w:sz w:val="36"/>
                      <w:szCs w:val="36"/>
                      <w:shd w:val="clear" w:color="auto" w:fill="FFFFFF"/>
                    </w:rPr>
                    <w:t>6.050201</w:t>
                  </w:r>
                  <w:r w:rsidRPr="00CF69E7">
                    <w:rPr>
                      <w:color w:val="000000"/>
                      <w:sz w:val="36"/>
                      <w:szCs w:val="36"/>
                      <w:shd w:val="clear" w:color="auto" w:fill="FFFFFF"/>
                      <w:lang w:val="ru-RU"/>
                    </w:rPr>
                    <w:t>.</w:t>
                  </w:r>
                  <w:r w:rsidR="00304CFE">
                    <w:rPr>
                      <w:color w:val="000000"/>
                      <w:sz w:val="36"/>
                      <w:szCs w:val="36"/>
                      <w:shd w:val="clear" w:color="auto" w:fill="FFFFFF"/>
                      <w:lang w:val="ru-RU"/>
                    </w:rPr>
                    <w:t>2</w:t>
                  </w:r>
                  <w:r w:rsidRPr="00CF69E7">
                    <w:rPr>
                      <w:color w:val="000000"/>
                      <w:sz w:val="36"/>
                      <w:szCs w:val="36"/>
                      <w:shd w:val="clear" w:color="auto" w:fill="FFFFFF"/>
                      <w:lang w:val="ru-RU"/>
                    </w:rPr>
                    <w:t>341ст.0</w:t>
                  </w:r>
                  <w:r w:rsidR="003A0DB7">
                    <w:rPr>
                      <w:color w:val="000000"/>
                      <w:sz w:val="36"/>
                      <w:szCs w:val="36"/>
                      <w:shd w:val="clear" w:color="auto" w:fill="FFFFFF"/>
                      <w:lang w:val="ru-RU"/>
                    </w:rPr>
                    <w:t>7</w:t>
                  </w:r>
                  <w:r w:rsidRPr="00CF69E7">
                    <w:rPr>
                      <w:color w:val="000000"/>
                      <w:sz w:val="36"/>
                      <w:szCs w:val="36"/>
                      <w:shd w:val="clear" w:color="auto" w:fill="FFFFFF"/>
                      <w:lang w:val="ru-RU"/>
                    </w:rPr>
                    <w:t>.0</w:t>
                  </w:r>
                  <w:r w:rsidR="00495D90">
                    <w:rPr>
                      <w:color w:val="000000"/>
                      <w:sz w:val="36"/>
                      <w:szCs w:val="36"/>
                      <w:shd w:val="clear" w:color="auto" w:fill="FFFFFF"/>
                      <w:lang w:val="ru-RU"/>
                    </w:rPr>
                    <w:t>6</w:t>
                  </w:r>
                </w:p>
                <w:p w:rsidR="0038165B" w:rsidRPr="007462FD" w:rsidRDefault="0038165B" w:rsidP="007462FD"/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B540B"/>
    <w:multiLevelType w:val="hybridMultilevel"/>
    <w:tmpl w:val="E44E1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B0335"/>
    <w:multiLevelType w:val="hybridMultilevel"/>
    <w:tmpl w:val="340AD046"/>
    <w:lvl w:ilvl="0" w:tplc="BC76AB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9D1C55"/>
    <w:multiLevelType w:val="hybridMultilevel"/>
    <w:tmpl w:val="A6BAB0DE"/>
    <w:lvl w:ilvl="0" w:tplc="D4988206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87B41"/>
    <w:multiLevelType w:val="hybridMultilevel"/>
    <w:tmpl w:val="32E0115A"/>
    <w:lvl w:ilvl="0" w:tplc="27A650A4">
      <w:start w:val="1"/>
      <w:numFmt w:val="decimal"/>
      <w:lvlText w:val="%1)"/>
      <w:lvlJc w:val="left"/>
      <w:pPr>
        <w:ind w:left="5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2" w:hanging="360"/>
      </w:pPr>
    </w:lvl>
    <w:lvl w:ilvl="2" w:tplc="0419001B" w:tentative="1">
      <w:start w:val="1"/>
      <w:numFmt w:val="lowerRoman"/>
      <w:lvlText w:val="%3."/>
      <w:lvlJc w:val="right"/>
      <w:pPr>
        <w:ind w:left="2002" w:hanging="180"/>
      </w:pPr>
    </w:lvl>
    <w:lvl w:ilvl="3" w:tplc="0419000F" w:tentative="1">
      <w:start w:val="1"/>
      <w:numFmt w:val="decimal"/>
      <w:lvlText w:val="%4."/>
      <w:lvlJc w:val="left"/>
      <w:pPr>
        <w:ind w:left="2722" w:hanging="360"/>
      </w:pPr>
    </w:lvl>
    <w:lvl w:ilvl="4" w:tplc="04190019" w:tentative="1">
      <w:start w:val="1"/>
      <w:numFmt w:val="lowerLetter"/>
      <w:lvlText w:val="%5."/>
      <w:lvlJc w:val="left"/>
      <w:pPr>
        <w:ind w:left="3442" w:hanging="360"/>
      </w:pPr>
    </w:lvl>
    <w:lvl w:ilvl="5" w:tplc="0419001B" w:tentative="1">
      <w:start w:val="1"/>
      <w:numFmt w:val="lowerRoman"/>
      <w:lvlText w:val="%6."/>
      <w:lvlJc w:val="right"/>
      <w:pPr>
        <w:ind w:left="4162" w:hanging="180"/>
      </w:pPr>
    </w:lvl>
    <w:lvl w:ilvl="6" w:tplc="0419000F" w:tentative="1">
      <w:start w:val="1"/>
      <w:numFmt w:val="decimal"/>
      <w:lvlText w:val="%7."/>
      <w:lvlJc w:val="left"/>
      <w:pPr>
        <w:ind w:left="4882" w:hanging="360"/>
      </w:pPr>
    </w:lvl>
    <w:lvl w:ilvl="7" w:tplc="04190019" w:tentative="1">
      <w:start w:val="1"/>
      <w:numFmt w:val="lowerLetter"/>
      <w:lvlText w:val="%8."/>
      <w:lvlJc w:val="left"/>
      <w:pPr>
        <w:ind w:left="5602" w:hanging="360"/>
      </w:pPr>
    </w:lvl>
    <w:lvl w:ilvl="8" w:tplc="041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4" w15:restartNumberingAfterBreak="0">
    <w:nsid w:val="0D9B1941"/>
    <w:multiLevelType w:val="hybridMultilevel"/>
    <w:tmpl w:val="0038B9F6"/>
    <w:lvl w:ilvl="0" w:tplc="F3B28B72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01444C"/>
    <w:multiLevelType w:val="hybridMultilevel"/>
    <w:tmpl w:val="DF5ED4EA"/>
    <w:lvl w:ilvl="0" w:tplc="275E858E">
      <w:start w:val="1"/>
      <w:numFmt w:val="decimal"/>
      <w:lvlText w:val="%1."/>
      <w:lvlJc w:val="left"/>
      <w:pPr>
        <w:ind w:left="1985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115B7C74"/>
    <w:multiLevelType w:val="hybridMultilevel"/>
    <w:tmpl w:val="66E2424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46B7610"/>
    <w:multiLevelType w:val="hybridMultilevel"/>
    <w:tmpl w:val="D71AB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327D1"/>
    <w:multiLevelType w:val="hybridMultilevel"/>
    <w:tmpl w:val="5658D9F8"/>
    <w:lvl w:ilvl="0" w:tplc="822A240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264AC2"/>
    <w:multiLevelType w:val="hybridMultilevel"/>
    <w:tmpl w:val="F7C0058E"/>
    <w:lvl w:ilvl="0" w:tplc="C9C088B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BD5626D"/>
    <w:multiLevelType w:val="multilevel"/>
    <w:tmpl w:val="6E8A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43A53"/>
    <w:multiLevelType w:val="hybridMultilevel"/>
    <w:tmpl w:val="3B72E33A"/>
    <w:lvl w:ilvl="0" w:tplc="04190001">
      <w:start w:val="1"/>
      <w:numFmt w:val="decimal"/>
      <w:pStyle w:val="Maxxxxx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1D9380F"/>
    <w:multiLevelType w:val="hybridMultilevel"/>
    <w:tmpl w:val="C194CC1C"/>
    <w:lvl w:ilvl="0" w:tplc="455AF00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6F3D08"/>
    <w:multiLevelType w:val="hybridMultilevel"/>
    <w:tmpl w:val="E1DC48D0"/>
    <w:lvl w:ilvl="0" w:tplc="4DA8A0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3A067E7"/>
    <w:multiLevelType w:val="hybridMultilevel"/>
    <w:tmpl w:val="28300024"/>
    <w:lvl w:ilvl="0" w:tplc="A4F281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5A44A63"/>
    <w:multiLevelType w:val="multilevel"/>
    <w:tmpl w:val="C8863C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7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4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29" w:hanging="2160"/>
      </w:pPr>
      <w:rPr>
        <w:rFonts w:hint="default"/>
      </w:rPr>
    </w:lvl>
  </w:abstractNum>
  <w:abstractNum w:abstractNumId="16" w15:restartNumberingAfterBreak="0">
    <w:nsid w:val="2A301C25"/>
    <w:multiLevelType w:val="hybridMultilevel"/>
    <w:tmpl w:val="EA882012"/>
    <w:lvl w:ilvl="0" w:tplc="AEB86E88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AAD78F9"/>
    <w:multiLevelType w:val="hybridMultilevel"/>
    <w:tmpl w:val="94368242"/>
    <w:lvl w:ilvl="0" w:tplc="275E858E">
      <w:start w:val="1"/>
      <w:numFmt w:val="decimal"/>
      <w:lvlText w:val="%1."/>
      <w:lvlJc w:val="left"/>
      <w:pPr>
        <w:ind w:left="1276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2E35B1E"/>
    <w:multiLevelType w:val="multilevel"/>
    <w:tmpl w:val="AE78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462EAA"/>
    <w:multiLevelType w:val="hybridMultilevel"/>
    <w:tmpl w:val="F196D1CE"/>
    <w:lvl w:ilvl="0" w:tplc="CF5EE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E12DBF"/>
    <w:multiLevelType w:val="hybridMultilevel"/>
    <w:tmpl w:val="B86E0620"/>
    <w:lvl w:ilvl="0" w:tplc="02967D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96772C4"/>
    <w:multiLevelType w:val="multilevel"/>
    <w:tmpl w:val="3200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AE7579"/>
    <w:multiLevelType w:val="multilevel"/>
    <w:tmpl w:val="0034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7C59F3"/>
    <w:multiLevelType w:val="hybridMultilevel"/>
    <w:tmpl w:val="163696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C41C2C"/>
    <w:multiLevelType w:val="hybridMultilevel"/>
    <w:tmpl w:val="8EC0D48A"/>
    <w:lvl w:ilvl="0" w:tplc="7F2665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F913774"/>
    <w:multiLevelType w:val="hybridMultilevel"/>
    <w:tmpl w:val="515CBAD4"/>
    <w:lvl w:ilvl="0" w:tplc="EE1650B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0B90D1D"/>
    <w:multiLevelType w:val="hybridMultilevel"/>
    <w:tmpl w:val="71F8B1BC"/>
    <w:lvl w:ilvl="0" w:tplc="8C88DD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76B5CBD"/>
    <w:multiLevelType w:val="multilevel"/>
    <w:tmpl w:val="85F0B6C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28" w15:restartNumberingAfterBreak="0">
    <w:nsid w:val="584755E6"/>
    <w:multiLevelType w:val="hybridMultilevel"/>
    <w:tmpl w:val="215E6EFA"/>
    <w:lvl w:ilvl="0" w:tplc="E65260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9137668"/>
    <w:multiLevelType w:val="hybridMultilevel"/>
    <w:tmpl w:val="18249CF0"/>
    <w:lvl w:ilvl="0" w:tplc="E5AEF3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B004EA4"/>
    <w:multiLevelType w:val="hybridMultilevel"/>
    <w:tmpl w:val="1B9473DA"/>
    <w:lvl w:ilvl="0" w:tplc="DBEEBCE4">
      <w:start w:val="1"/>
      <w:numFmt w:val="decimal"/>
      <w:lvlText w:val="%1."/>
      <w:lvlJc w:val="left"/>
      <w:pPr>
        <w:ind w:left="284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D984F3B"/>
    <w:multiLevelType w:val="hybridMultilevel"/>
    <w:tmpl w:val="2C9246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E97673"/>
    <w:multiLevelType w:val="hybridMultilevel"/>
    <w:tmpl w:val="7034F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8C22B12"/>
    <w:multiLevelType w:val="multilevel"/>
    <w:tmpl w:val="3D82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1110ED"/>
    <w:multiLevelType w:val="hybridMultilevel"/>
    <w:tmpl w:val="81B0A7B0"/>
    <w:lvl w:ilvl="0" w:tplc="678858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697E54C3"/>
    <w:multiLevelType w:val="multilevel"/>
    <w:tmpl w:val="1FBA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B206AE"/>
    <w:multiLevelType w:val="hybridMultilevel"/>
    <w:tmpl w:val="8F2E4F68"/>
    <w:lvl w:ilvl="0" w:tplc="0C0C8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498327A"/>
    <w:multiLevelType w:val="hybridMultilevel"/>
    <w:tmpl w:val="186C2CE0"/>
    <w:lvl w:ilvl="0" w:tplc="E78EE7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616DD1"/>
    <w:multiLevelType w:val="hybridMultilevel"/>
    <w:tmpl w:val="BAD62FEA"/>
    <w:lvl w:ilvl="0" w:tplc="FB20A70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B5569B"/>
    <w:multiLevelType w:val="hybridMultilevel"/>
    <w:tmpl w:val="38A2047C"/>
    <w:lvl w:ilvl="0" w:tplc="275E858E">
      <w:start w:val="1"/>
      <w:numFmt w:val="decimal"/>
      <w:lvlText w:val="%1.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B9A16D8"/>
    <w:multiLevelType w:val="hybridMultilevel"/>
    <w:tmpl w:val="17B620B6"/>
    <w:lvl w:ilvl="0" w:tplc="401859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7C650FA1"/>
    <w:multiLevelType w:val="hybridMultilevel"/>
    <w:tmpl w:val="CE226500"/>
    <w:lvl w:ilvl="0" w:tplc="8E1E92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 w15:restartNumberingAfterBreak="0">
    <w:nsid w:val="7DB84377"/>
    <w:multiLevelType w:val="hybridMultilevel"/>
    <w:tmpl w:val="EDFC97B8"/>
    <w:lvl w:ilvl="0" w:tplc="EE609DF4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3" w15:restartNumberingAfterBreak="0">
    <w:nsid w:val="7F2337EE"/>
    <w:multiLevelType w:val="hybridMultilevel"/>
    <w:tmpl w:val="BFAA843A"/>
    <w:lvl w:ilvl="0" w:tplc="E5487A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1"/>
  </w:num>
  <w:num w:numId="2">
    <w:abstractNumId w:val="2"/>
  </w:num>
  <w:num w:numId="3">
    <w:abstractNumId w:val="36"/>
  </w:num>
  <w:num w:numId="4">
    <w:abstractNumId w:val="37"/>
  </w:num>
  <w:num w:numId="5">
    <w:abstractNumId w:val="30"/>
  </w:num>
  <w:num w:numId="6">
    <w:abstractNumId w:val="39"/>
  </w:num>
  <w:num w:numId="7">
    <w:abstractNumId w:val="43"/>
  </w:num>
  <w:num w:numId="8">
    <w:abstractNumId w:val="17"/>
  </w:num>
  <w:num w:numId="9">
    <w:abstractNumId w:val="5"/>
  </w:num>
  <w:num w:numId="10">
    <w:abstractNumId w:val="14"/>
  </w:num>
  <w:num w:numId="11">
    <w:abstractNumId w:val="35"/>
  </w:num>
  <w:num w:numId="12">
    <w:abstractNumId w:val="18"/>
  </w:num>
  <w:num w:numId="13">
    <w:abstractNumId w:val="33"/>
  </w:num>
  <w:num w:numId="14">
    <w:abstractNumId w:val="21"/>
  </w:num>
  <w:num w:numId="15">
    <w:abstractNumId w:val="10"/>
  </w:num>
  <w:num w:numId="16">
    <w:abstractNumId w:val="22"/>
  </w:num>
  <w:num w:numId="17">
    <w:abstractNumId w:val="23"/>
  </w:num>
  <w:num w:numId="18">
    <w:abstractNumId w:val="38"/>
  </w:num>
  <w:num w:numId="19">
    <w:abstractNumId w:val="8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24"/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34"/>
  </w:num>
  <w:num w:numId="26">
    <w:abstractNumId w:val="40"/>
  </w:num>
  <w:num w:numId="27">
    <w:abstractNumId w:val="41"/>
  </w:num>
  <w:num w:numId="28">
    <w:abstractNumId w:val="16"/>
  </w:num>
  <w:num w:numId="29">
    <w:abstractNumId w:val="28"/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2"/>
  </w:num>
  <w:num w:numId="32">
    <w:abstractNumId w:val="19"/>
  </w:num>
  <w:num w:numId="33">
    <w:abstractNumId w:val="12"/>
  </w:num>
  <w:num w:numId="34">
    <w:abstractNumId w:val="13"/>
  </w:num>
  <w:num w:numId="35">
    <w:abstractNumId w:val="20"/>
  </w:num>
  <w:num w:numId="36">
    <w:abstractNumId w:val="11"/>
  </w:num>
  <w:num w:numId="37">
    <w:abstractNumId w:val="26"/>
  </w:num>
  <w:num w:numId="38">
    <w:abstractNumId w:val="15"/>
  </w:num>
  <w:num w:numId="39">
    <w:abstractNumId w:val="27"/>
  </w:num>
  <w:num w:numId="40">
    <w:abstractNumId w:val="0"/>
  </w:num>
  <w:num w:numId="41">
    <w:abstractNumId w:val="3"/>
  </w:num>
  <w:num w:numId="42">
    <w:abstractNumId w:val="29"/>
  </w:num>
  <w:num w:numId="43">
    <w:abstractNumId w:val="1"/>
  </w:num>
  <w:num w:numId="44">
    <w:abstractNumId w:val="32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75CA"/>
    <w:rsid w:val="00000B2C"/>
    <w:rsid w:val="00021B10"/>
    <w:rsid w:val="000255C3"/>
    <w:rsid w:val="0003194A"/>
    <w:rsid w:val="00033A50"/>
    <w:rsid w:val="0004271A"/>
    <w:rsid w:val="00045BCE"/>
    <w:rsid w:val="00045E30"/>
    <w:rsid w:val="000465AE"/>
    <w:rsid w:val="00056911"/>
    <w:rsid w:val="000613E8"/>
    <w:rsid w:val="00061537"/>
    <w:rsid w:val="000646F1"/>
    <w:rsid w:val="00067187"/>
    <w:rsid w:val="00085E57"/>
    <w:rsid w:val="00087A22"/>
    <w:rsid w:val="0009002D"/>
    <w:rsid w:val="00096B3E"/>
    <w:rsid w:val="000A3A72"/>
    <w:rsid w:val="000B0101"/>
    <w:rsid w:val="000B12E9"/>
    <w:rsid w:val="000C5C27"/>
    <w:rsid w:val="000D13CC"/>
    <w:rsid w:val="000D1FF5"/>
    <w:rsid w:val="000D312B"/>
    <w:rsid w:val="000E1AD3"/>
    <w:rsid w:val="000E20BC"/>
    <w:rsid w:val="000E4DDB"/>
    <w:rsid w:val="000E69A3"/>
    <w:rsid w:val="000F3376"/>
    <w:rsid w:val="00101241"/>
    <w:rsid w:val="00104B62"/>
    <w:rsid w:val="0011018C"/>
    <w:rsid w:val="00110AF3"/>
    <w:rsid w:val="00111ED5"/>
    <w:rsid w:val="0011570D"/>
    <w:rsid w:val="00115860"/>
    <w:rsid w:val="001266B3"/>
    <w:rsid w:val="001352E2"/>
    <w:rsid w:val="00141A47"/>
    <w:rsid w:val="00143BBD"/>
    <w:rsid w:val="00145CAC"/>
    <w:rsid w:val="00154A79"/>
    <w:rsid w:val="00155E8D"/>
    <w:rsid w:val="001673AE"/>
    <w:rsid w:val="00175473"/>
    <w:rsid w:val="00180581"/>
    <w:rsid w:val="0018550E"/>
    <w:rsid w:val="00194AC0"/>
    <w:rsid w:val="001A3EC3"/>
    <w:rsid w:val="001C49EE"/>
    <w:rsid w:val="001D20E6"/>
    <w:rsid w:val="001E0DF0"/>
    <w:rsid w:val="001E4AE8"/>
    <w:rsid w:val="001F1A86"/>
    <w:rsid w:val="001F77E4"/>
    <w:rsid w:val="00220A2B"/>
    <w:rsid w:val="00221BB6"/>
    <w:rsid w:val="0022326C"/>
    <w:rsid w:val="0023427D"/>
    <w:rsid w:val="00236328"/>
    <w:rsid w:val="0023769B"/>
    <w:rsid w:val="00272ECE"/>
    <w:rsid w:val="00277B08"/>
    <w:rsid w:val="00291813"/>
    <w:rsid w:val="002A5203"/>
    <w:rsid w:val="002A7144"/>
    <w:rsid w:val="002C512C"/>
    <w:rsid w:val="002D4041"/>
    <w:rsid w:val="002F7636"/>
    <w:rsid w:val="00300F60"/>
    <w:rsid w:val="00301641"/>
    <w:rsid w:val="00304CFE"/>
    <w:rsid w:val="00311195"/>
    <w:rsid w:val="00315EA6"/>
    <w:rsid w:val="00316DA1"/>
    <w:rsid w:val="00326059"/>
    <w:rsid w:val="0033499A"/>
    <w:rsid w:val="00337752"/>
    <w:rsid w:val="003379E3"/>
    <w:rsid w:val="00346135"/>
    <w:rsid w:val="00351347"/>
    <w:rsid w:val="00352FD7"/>
    <w:rsid w:val="00354DEA"/>
    <w:rsid w:val="0036193D"/>
    <w:rsid w:val="00374DE8"/>
    <w:rsid w:val="0038165B"/>
    <w:rsid w:val="00381A30"/>
    <w:rsid w:val="0038262A"/>
    <w:rsid w:val="003850D6"/>
    <w:rsid w:val="00394869"/>
    <w:rsid w:val="00395FFA"/>
    <w:rsid w:val="0039671A"/>
    <w:rsid w:val="003A0DB7"/>
    <w:rsid w:val="003A2A7B"/>
    <w:rsid w:val="003A696F"/>
    <w:rsid w:val="003B03B7"/>
    <w:rsid w:val="003B0C6F"/>
    <w:rsid w:val="003B61B9"/>
    <w:rsid w:val="003C20D1"/>
    <w:rsid w:val="003C56B9"/>
    <w:rsid w:val="003E0CCF"/>
    <w:rsid w:val="003E5757"/>
    <w:rsid w:val="003E7623"/>
    <w:rsid w:val="003F0CCF"/>
    <w:rsid w:val="004039E2"/>
    <w:rsid w:val="00411229"/>
    <w:rsid w:val="00416871"/>
    <w:rsid w:val="00420875"/>
    <w:rsid w:val="00425369"/>
    <w:rsid w:val="004375CA"/>
    <w:rsid w:val="00442DEB"/>
    <w:rsid w:val="00443123"/>
    <w:rsid w:val="00446B1B"/>
    <w:rsid w:val="004534C9"/>
    <w:rsid w:val="00453599"/>
    <w:rsid w:val="00455008"/>
    <w:rsid w:val="00455755"/>
    <w:rsid w:val="00455E32"/>
    <w:rsid w:val="00462293"/>
    <w:rsid w:val="0046585B"/>
    <w:rsid w:val="00467644"/>
    <w:rsid w:val="00471FA0"/>
    <w:rsid w:val="00474708"/>
    <w:rsid w:val="00480AFD"/>
    <w:rsid w:val="00480C83"/>
    <w:rsid w:val="00480FE3"/>
    <w:rsid w:val="00485925"/>
    <w:rsid w:val="00487293"/>
    <w:rsid w:val="00494900"/>
    <w:rsid w:val="00495206"/>
    <w:rsid w:val="00495D90"/>
    <w:rsid w:val="004A54DC"/>
    <w:rsid w:val="004A7EE4"/>
    <w:rsid w:val="004C0B24"/>
    <w:rsid w:val="004C4B8E"/>
    <w:rsid w:val="004C5139"/>
    <w:rsid w:val="004D56BB"/>
    <w:rsid w:val="004D7980"/>
    <w:rsid w:val="004E2B9E"/>
    <w:rsid w:val="004E3B14"/>
    <w:rsid w:val="004F3035"/>
    <w:rsid w:val="004F4993"/>
    <w:rsid w:val="0050408A"/>
    <w:rsid w:val="00515267"/>
    <w:rsid w:val="00520436"/>
    <w:rsid w:val="00524053"/>
    <w:rsid w:val="0052686D"/>
    <w:rsid w:val="00526ADB"/>
    <w:rsid w:val="00531071"/>
    <w:rsid w:val="00531411"/>
    <w:rsid w:val="00537C35"/>
    <w:rsid w:val="00537CAD"/>
    <w:rsid w:val="005561EA"/>
    <w:rsid w:val="00565A07"/>
    <w:rsid w:val="00586BA6"/>
    <w:rsid w:val="005A3179"/>
    <w:rsid w:val="005A3A9F"/>
    <w:rsid w:val="005B111A"/>
    <w:rsid w:val="005C4C0E"/>
    <w:rsid w:val="005C6A0E"/>
    <w:rsid w:val="005D1A9C"/>
    <w:rsid w:val="005E0762"/>
    <w:rsid w:val="005E244B"/>
    <w:rsid w:val="005F3831"/>
    <w:rsid w:val="0060178F"/>
    <w:rsid w:val="006027AC"/>
    <w:rsid w:val="00611CC8"/>
    <w:rsid w:val="0062299B"/>
    <w:rsid w:val="00624262"/>
    <w:rsid w:val="006258B9"/>
    <w:rsid w:val="00632E8A"/>
    <w:rsid w:val="00633851"/>
    <w:rsid w:val="00647A3E"/>
    <w:rsid w:val="00647F7A"/>
    <w:rsid w:val="00662090"/>
    <w:rsid w:val="00687A7D"/>
    <w:rsid w:val="00694312"/>
    <w:rsid w:val="006A366D"/>
    <w:rsid w:val="006A4CCD"/>
    <w:rsid w:val="006A510F"/>
    <w:rsid w:val="006A5412"/>
    <w:rsid w:val="006C0C11"/>
    <w:rsid w:val="006D1FE6"/>
    <w:rsid w:val="006D3417"/>
    <w:rsid w:val="006D7E45"/>
    <w:rsid w:val="006E0B41"/>
    <w:rsid w:val="006E66F5"/>
    <w:rsid w:val="006F4160"/>
    <w:rsid w:val="007031F4"/>
    <w:rsid w:val="0071325B"/>
    <w:rsid w:val="00736729"/>
    <w:rsid w:val="00744981"/>
    <w:rsid w:val="007462FD"/>
    <w:rsid w:val="00750975"/>
    <w:rsid w:val="007530B6"/>
    <w:rsid w:val="00754F27"/>
    <w:rsid w:val="00755614"/>
    <w:rsid w:val="00770610"/>
    <w:rsid w:val="007728BD"/>
    <w:rsid w:val="00773923"/>
    <w:rsid w:val="00774374"/>
    <w:rsid w:val="00791F83"/>
    <w:rsid w:val="00794C43"/>
    <w:rsid w:val="00795DD1"/>
    <w:rsid w:val="007A5BA1"/>
    <w:rsid w:val="007B551F"/>
    <w:rsid w:val="007C5450"/>
    <w:rsid w:val="007D3380"/>
    <w:rsid w:val="007D5963"/>
    <w:rsid w:val="007E0BD0"/>
    <w:rsid w:val="007E3F0A"/>
    <w:rsid w:val="007E78F4"/>
    <w:rsid w:val="007F3CEC"/>
    <w:rsid w:val="007F5FDD"/>
    <w:rsid w:val="008043B2"/>
    <w:rsid w:val="00831F8A"/>
    <w:rsid w:val="00832E5F"/>
    <w:rsid w:val="00833216"/>
    <w:rsid w:val="0083669E"/>
    <w:rsid w:val="00844CA1"/>
    <w:rsid w:val="00854523"/>
    <w:rsid w:val="00857722"/>
    <w:rsid w:val="00862F31"/>
    <w:rsid w:val="00870EB6"/>
    <w:rsid w:val="00875BBF"/>
    <w:rsid w:val="00886F43"/>
    <w:rsid w:val="00893E09"/>
    <w:rsid w:val="00895F2D"/>
    <w:rsid w:val="008B262C"/>
    <w:rsid w:val="008B3849"/>
    <w:rsid w:val="008C2107"/>
    <w:rsid w:val="008C2A5C"/>
    <w:rsid w:val="008C7731"/>
    <w:rsid w:val="008C777A"/>
    <w:rsid w:val="008D4D9E"/>
    <w:rsid w:val="008D6952"/>
    <w:rsid w:val="008D7E5C"/>
    <w:rsid w:val="008E1FFE"/>
    <w:rsid w:val="008E49D5"/>
    <w:rsid w:val="00900B73"/>
    <w:rsid w:val="009014B3"/>
    <w:rsid w:val="009053A1"/>
    <w:rsid w:val="0090596A"/>
    <w:rsid w:val="00917955"/>
    <w:rsid w:val="009219C3"/>
    <w:rsid w:val="009259A5"/>
    <w:rsid w:val="00930FBC"/>
    <w:rsid w:val="00932FD9"/>
    <w:rsid w:val="00937910"/>
    <w:rsid w:val="00943771"/>
    <w:rsid w:val="009520F1"/>
    <w:rsid w:val="00953DBC"/>
    <w:rsid w:val="009554A1"/>
    <w:rsid w:val="009627B9"/>
    <w:rsid w:val="00977CC6"/>
    <w:rsid w:val="00982E95"/>
    <w:rsid w:val="00985879"/>
    <w:rsid w:val="009A63F7"/>
    <w:rsid w:val="009B4051"/>
    <w:rsid w:val="009C0AA4"/>
    <w:rsid w:val="009C322E"/>
    <w:rsid w:val="009C4F7A"/>
    <w:rsid w:val="009C6BCD"/>
    <w:rsid w:val="009D0853"/>
    <w:rsid w:val="009D7A2A"/>
    <w:rsid w:val="009F23B6"/>
    <w:rsid w:val="009F6164"/>
    <w:rsid w:val="00A01D85"/>
    <w:rsid w:val="00A22D99"/>
    <w:rsid w:val="00A40614"/>
    <w:rsid w:val="00A40AD8"/>
    <w:rsid w:val="00A4333A"/>
    <w:rsid w:val="00A43FD9"/>
    <w:rsid w:val="00A54CA1"/>
    <w:rsid w:val="00A654F0"/>
    <w:rsid w:val="00A67DA5"/>
    <w:rsid w:val="00A72CF9"/>
    <w:rsid w:val="00A779ED"/>
    <w:rsid w:val="00A83141"/>
    <w:rsid w:val="00A853F9"/>
    <w:rsid w:val="00A87EE4"/>
    <w:rsid w:val="00A93BED"/>
    <w:rsid w:val="00A952B8"/>
    <w:rsid w:val="00A97DD4"/>
    <w:rsid w:val="00AA33DF"/>
    <w:rsid w:val="00AA4CE2"/>
    <w:rsid w:val="00AA6C46"/>
    <w:rsid w:val="00AB4EF6"/>
    <w:rsid w:val="00AB57B0"/>
    <w:rsid w:val="00AC45EB"/>
    <w:rsid w:val="00AC494F"/>
    <w:rsid w:val="00AD1B7A"/>
    <w:rsid w:val="00AD519B"/>
    <w:rsid w:val="00AD6952"/>
    <w:rsid w:val="00AD7CE6"/>
    <w:rsid w:val="00AE7CFC"/>
    <w:rsid w:val="00AF17E3"/>
    <w:rsid w:val="00AF3010"/>
    <w:rsid w:val="00B109EE"/>
    <w:rsid w:val="00B1684F"/>
    <w:rsid w:val="00B16C6A"/>
    <w:rsid w:val="00B1706D"/>
    <w:rsid w:val="00B1741B"/>
    <w:rsid w:val="00B23C06"/>
    <w:rsid w:val="00B41504"/>
    <w:rsid w:val="00B41D4F"/>
    <w:rsid w:val="00B63452"/>
    <w:rsid w:val="00B775E9"/>
    <w:rsid w:val="00B80B8D"/>
    <w:rsid w:val="00B820BF"/>
    <w:rsid w:val="00B854DF"/>
    <w:rsid w:val="00BA0256"/>
    <w:rsid w:val="00BB24BD"/>
    <w:rsid w:val="00BB419D"/>
    <w:rsid w:val="00BB6061"/>
    <w:rsid w:val="00C00110"/>
    <w:rsid w:val="00C32D0C"/>
    <w:rsid w:val="00C3320A"/>
    <w:rsid w:val="00C33F76"/>
    <w:rsid w:val="00C367F3"/>
    <w:rsid w:val="00C37E20"/>
    <w:rsid w:val="00C45F51"/>
    <w:rsid w:val="00C505D1"/>
    <w:rsid w:val="00C53E53"/>
    <w:rsid w:val="00C67349"/>
    <w:rsid w:val="00C75977"/>
    <w:rsid w:val="00C85902"/>
    <w:rsid w:val="00C86B64"/>
    <w:rsid w:val="00C92F92"/>
    <w:rsid w:val="00C93503"/>
    <w:rsid w:val="00CA04BA"/>
    <w:rsid w:val="00CA360B"/>
    <w:rsid w:val="00CB69FB"/>
    <w:rsid w:val="00CC0247"/>
    <w:rsid w:val="00CC1B72"/>
    <w:rsid w:val="00CC4B7E"/>
    <w:rsid w:val="00CD0DA1"/>
    <w:rsid w:val="00CD1070"/>
    <w:rsid w:val="00CD2C30"/>
    <w:rsid w:val="00CD4CF5"/>
    <w:rsid w:val="00CD6E2E"/>
    <w:rsid w:val="00CE0F4D"/>
    <w:rsid w:val="00CE1D97"/>
    <w:rsid w:val="00CE1F79"/>
    <w:rsid w:val="00CE71EF"/>
    <w:rsid w:val="00CF47A4"/>
    <w:rsid w:val="00CF4A54"/>
    <w:rsid w:val="00CF69E7"/>
    <w:rsid w:val="00D03B85"/>
    <w:rsid w:val="00D1165D"/>
    <w:rsid w:val="00D21288"/>
    <w:rsid w:val="00D26BAE"/>
    <w:rsid w:val="00D51D91"/>
    <w:rsid w:val="00D526E1"/>
    <w:rsid w:val="00D55A97"/>
    <w:rsid w:val="00D66FC0"/>
    <w:rsid w:val="00D71DA6"/>
    <w:rsid w:val="00D73330"/>
    <w:rsid w:val="00D81C17"/>
    <w:rsid w:val="00D964BF"/>
    <w:rsid w:val="00DA16FB"/>
    <w:rsid w:val="00DB3C16"/>
    <w:rsid w:val="00DC26F5"/>
    <w:rsid w:val="00DC5D3E"/>
    <w:rsid w:val="00DC7658"/>
    <w:rsid w:val="00DD4524"/>
    <w:rsid w:val="00DD5E85"/>
    <w:rsid w:val="00DE4DBD"/>
    <w:rsid w:val="00DE7BC6"/>
    <w:rsid w:val="00DE7C28"/>
    <w:rsid w:val="00DF06DB"/>
    <w:rsid w:val="00E01D2D"/>
    <w:rsid w:val="00E0368D"/>
    <w:rsid w:val="00E11819"/>
    <w:rsid w:val="00E14AAA"/>
    <w:rsid w:val="00E17D8C"/>
    <w:rsid w:val="00E2184F"/>
    <w:rsid w:val="00E27341"/>
    <w:rsid w:val="00E3162A"/>
    <w:rsid w:val="00E47D1D"/>
    <w:rsid w:val="00E7058E"/>
    <w:rsid w:val="00E72761"/>
    <w:rsid w:val="00E76EA8"/>
    <w:rsid w:val="00EA1F44"/>
    <w:rsid w:val="00EB3AD0"/>
    <w:rsid w:val="00EC0C06"/>
    <w:rsid w:val="00EC342C"/>
    <w:rsid w:val="00EC58BF"/>
    <w:rsid w:val="00EC766B"/>
    <w:rsid w:val="00EE06B2"/>
    <w:rsid w:val="00EE195E"/>
    <w:rsid w:val="00EE4429"/>
    <w:rsid w:val="00EF1D9C"/>
    <w:rsid w:val="00EF2188"/>
    <w:rsid w:val="00EF364D"/>
    <w:rsid w:val="00F0004F"/>
    <w:rsid w:val="00F00BC5"/>
    <w:rsid w:val="00F07442"/>
    <w:rsid w:val="00F17FF6"/>
    <w:rsid w:val="00F2392F"/>
    <w:rsid w:val="00F244D3"/>
    <w:rsid w:val="00F3515C"/>
    <w:rsid w:val="00F4045B"/>
    <w:rsid w:val="00F5422C"/>
    <w:rsid w:val="00F62622"/>
    <w:rsid w:val="00F66E02"/>
    <w:rsid w:val="00F6749A"/>
    <w:rsid w:val="00F70966"/>
    <w:rsid w:val="00F76A8F"/>
    <w:rsid w:val="00F8180F"/>
    <w:rsid w:val="00F81E73"/>
    <w:rsid w:val="00F85671"/>
    <w:rsid w:val="00F90618"/>
    <w:rsid w:val="00F94075"/>
    <w:rsid w:val="00F94099"/>
    <w:rsid w:val="00F97C4F"/>
    <w:rsid w:val="00FB4936"/>
    <w:rsid w:val="00FB4B32"/>
    <w:rsid w:val="00FC25CB"/>
    <w:rsid w:val="00FC2E7D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5:docId w15:val="{014ADF77-C598-4A5C-BDCB-E3FB4C90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E5C"/>
    <w:pPr>
      <w:spacing w:after="200" w:line="276" w:lineRule="auto"/>
    </w:pPr>
    <w:rPr>
      <w:sz w:val="28"/>
      <w:szCs w:val="28"/>
      <w:lang w:val="uk-UA" w:eastAsia="en-US"/>
    </w:rPr>
  </w:style>
  <w:style w:type="paragraph" w:styleId="1">
    <w:name w:val="heading 1"/>
    <w:basedOn w:val="a"/>
    <w:next w:val="a"/>
    <w:link w:val="10"/>
    <w:uiPriority w:val="9"/>
    <w:qFormat/>
    <w:rsid w:val="007F3CEC"/>
    <w:pPr>
      <w:keepNext/>
      <w:spacing w:before="240" w:after="60"/>
      <w:outlineLvl w:val="0"/>
    </w:pPr>
    <w:rPr>
      <w:rFonts w:eastAsia="Times New Roman"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3CEC"/>
    <w:pPr>
      <w:keepNext/>
      <w:keepLines/>
      <w:spacing w:before="200" w:after="0"/>
      <w:outlineLvl w:val="1"/>
    </w:pPr>
    <w:rPr>
      <w:rFonts w:eastAsia="Times New Roman"/>
      <w:bCs/>
      <w:i/>
      <w:color w:val="000000"/>
      <w:szCs w:val="26"/>
    </w:rPr>
  </w:style>
  <w:style w:type="paragraph" w:styleId="3">
    <w:name w:val="heading 3"/>
    <w:basedOn w:val="a"/>
    <w:link w:val="30"/>
    <w:uiPriority w:val="9"/>
    <w:qFormat/>
    <w:rsid w:val="00485925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мочка"/>
    <w:basedOn w:val="a"/>
    <w:rsid w:val="00EC58BF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/>
      <w:sz w:val="20"/>
      <w:szCs w:val="20"/>
      <w:lang w:val="ru-RU" w:eastAsia="ru-RU"/>
    </w:rPr>
  </w:style>
  <w:style w:type="character" w:styleId="a4">
    <w:name w:val="page number"/>
    <w:basedOn w:val="a0"/>
    <w:semiHidden/>
    <w:unhideWhenUsed/>
    <w:rsid w:val="00EC58BF"/>
  </w:style>
  <w:style w:type="paragraph" w:customStyle="1" w:styleId="a5">
    <w:name w:val="Чертежный"/>
    <w:rsid w:val="00EC58B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6">
    <w:name w:val="header"/>
    <w:basedOn w:val="a"/>
    <w:link w:val="a7"/>
    <w:uiPriority w:val="99"/>
    <w:unhideWhenUsed/>
    <w:rsid w:val="00EC58B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C58BF"/>
  </w:style>
  <w:style w:type="paragraph" w:styleId="a8">
    <w:name w:val="footer"/>
    <w:basedOn w:val="a"/>
    <w:link w:val="a9"/>
    <w:uiPriority w:val="99"/>
    <w:unhideWhenUsed/>
    <w:rsid w:val="00EC58B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C58BF"/>
  </w:style>
  <w:style w:type="paragraph" w:styleId="aa">
    <w:name w:val="List Paragraph"/>
    <w:basedOn w:val="a"/>
    <w:uiPriority w:val="34"/>
    <w:qFormat/>
    <w:rsid w:val="00194AC0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2F763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2F7636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DD5E8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DD5E85"/>
  </w:style>
  <w:style w:type="table" w:styleId="ae">
    <w:name w:val="Table Grid"/>
    <w:basedOn w:val="a1"/>
    <w:rsid w:val="00487293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No Spacing"/>
    <w:uiPriority w:val="1"/>
    <w:qFormat/>
    <w:rsid w:val="003B03B7"/>
    <w:pPr>
      <w:ind w:firstLine="720"/>
      <w:jc w:val="both"/>
    </w:pPr>
    <w:rPr>
      <w:rFonts w:eastAsia="Times New Roman"/>
      <w:kern w:val="24"/>
      <w:sz w:val="24"/>
    </w:rPr>
  </w:style>
  <w:style w:type="character" w:customStyle="1" w:styleId="30">
    <w:name w:val="Заголовок 3 Знак"/>
    <w:link w:val="3"/>
    <w:uiPriority w:val="9"/>
    <w:rsid w:val="00485925"/>
    <w:rPr>
      <w:rFonts w:eastAsia="Times New Roman"/>
      <w:b/>
      <w:bCs/>
      <w:sz w:val="27"/>
      <w:szCs w:val="27"/>
      <w:lang w:val="ru-RU" w:eastAsia="ru-RU"/>
    </w:rPr>
  </w:style>
  <w:style w:type="character" w:customStyle="1" w:styleId="20">
    <w:name w:val="Заголовок 2 Знак"/>
    <w:link w:val="2"/>
    <w:uiPriority w:val="9"/>
    <w:rsid w:val="007F3CEC"/>
    <w:rPr>
      <w:rFonts w:eastAsia="Times New Roman"/>
      <w:bCs/>
      <w:i/>
      <w:color w:val="000000"/>
      <w:sz w:val="28"/>
      <w:szCs w:val="26"/>
      <w:lang w:val="uk-UA" w:eastAsia="en-US"/>
    </w:rPr>
  </w:style>
  <w:style w:type="character" w:styleId="af0">
    <w:name w:val="Strong"/>
    <w:uiPriority w:val="22"/>
    <w:qFormat/>
    <w:rsid w:val="00F94075"/>
    <w:rPr>
      <w:b/>
      <w:bCs/>
    </w:rPr>
  </w:style>
  <w:style w:type="character" w:customStyle="1" w:styleId="apple-style-span">
    <w:name w:val="apple-style-span"/>
    <w:rsid w:val="005C6A0E"/>
  </w:style>
  <w:style w:type="paragraph" w:customStyle="1" w:styleId="Maxxxxx0">
    <w:name w:val="Maxxxxx@= Текст в таблице"/>
    <w:basedOn w:val="a"/>
    <w:uiPriority w:val="99"/>
    <w:rsid w:val="00B63452"/>
    <w:pPr>
      <w:shd w:val="clear" w:color="auto" w:fill="FFFFFF"/>
      <w:spacing w:after="0" w:line="240" w:lineRule="auto"/>
      <w:jc w:val="both"/>
    </w:pPr>
    <w:rPr>
      <w:rFonts w:eastAsia="Times New Roman"/>
      <w:color w:val="000000"/>
      <w:spacing w:val="5"/>
      <w:kern w:val="24"/>
      <w:sz w:val="24"/>
      <w:szCs w:val="24"/>
      <w:lang w:eastAsia="ru-RU"/>
    </w:rPr>
  </w:style>
  <w:style w:type="paragraph" w:customStyle="1" w:styleId="Maxxxxx">
    <w:name w:val="Maxxxxx@= Нумерация в таблице"/>
    <w:basedOn w:val="a"/>
    <w:uiPriority w:val="99"/>
    <w:rsid w:val="00B63452"/>
    <w:pPr>
      <w:numPr>
        <w:numId w:val="36"/>
      </w:numPr>
      <w:spacing w:after="0" w:line="240" w:lineRule="auto"/>
      <w:jc w:val="both"/>
    </w:pPr>
    <w:rPr>
      <w:rFonts w:eastAsia="Times New Roman"/>
      <w:kern w:val="24"/>
      <w:sz w:val="24"/>
      <w:szCs w:val="20"/>
      <w:lang w:val="ru-RU" w:eastAsia="ru-RU"/>
    </w:rPr>
  </w:style>
  <w:style w:type="character" w:customStyle="1" w:styleId="10">
    <w:name w:val="Заголовок 1 Знак"/>
    <w:link w:val="1"/>
    <w:uiPriority w:val="9"/>
    <w:rsid w:val="00E27341"/>
    <w:rPr>
      <w:rFonts w:eastAsia="Times New Roman"/>
      <w:bCs/>
      <w:kern w:val="32"/>
      <w:sz w:val="28"/>
      <w:szCs w:val="32"/>
      <w:lang w:val="uk-UA" w:eastAsia="en-US"/>
    </w:rPr>
  </w:style>
  <w:style w:type="paragraph" w:styleId="af1">
    <w:name w:val="TOC Heading"/>
    <w:basedOn w:val="1"/>
    <w:next w:val="a"/>
    <w:uiPriority w:val="39"/>
    <w:semiHidden/>
    <w:unhideWhenUsed/>
    <w:qFormat/>
    <w:rsid w:val="009D0853"/>
    <w:pPr>
      <w:keepLines/>
      <w:spacing w:before="480" w:after="0"/>
      <w:outlineLvl w:val="9"/>
    </w:pPr>
    <w:rPr>
      <w:color w:val="365F91"/>
      <w:kern w:val="0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F3CEC"/>
  </w:style>
  <w:style w:type="paragraph" w:styleId="21">
    <w:name w:val="toc 2"/>
    <w:basedOn w:val="a"/>
    <w:next w:val="a"/>
    <w:autoRedefine/>
    <w:uiPriority w:val="39"/>
    <w:unhideWhenUsed/>
    <w:rsid w:val="007F3CEC"/>
    <w:pPr>
      <w:ind w:left="280"/>
    </w:pPr>
  </w:style>
  <w:style w:type="character" w:styleId="af2">
    <w:name w:val="Hyperlink"/>
    <w:uiPriority w:val="99"/>
    <w:unhideWhenUsed/>
    <w:rsid w:val="007F3CE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905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596A"/>
    <w:rPr>
      <w:rFonts w:ascii="Courier New" w:eastAsia="Times New Roman" w:hAnsi="Courier New" w:cs="Courier New"/>
    </w:rPr>
  </w:style>
  <w:style w:type="paragraph" w:customStyle="1" w:styleId="Default">
    <w:name w:val="Default"/>
    <w:rsid w:val="00A952B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3">
    <w:name w:val="Placeholder Text"/>
    <w:basedOn w:val="a0"/>
    <w:uiPriority w:val="99"/>
    <w:semiHidden/>
    <w:rsid w:val="00B168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27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40;&#1057;&#1054;&#1048;\&#1051;&#1072;&#1073;&#1099;-&#1075;&#1086;&#1090;&#1086;&#1074;&#1086;&#1077;\&#1051;&#1072;&#1073;&#1072;_&#8470;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D544C-641F-48E9-93DF-FBC79B7DA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Лаба_№1.dot</Template>
  <TotalTime>1</TotalTime>
  <Pages>13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Karamel'</dc:creator>
  <cp:lastModifiedBy>Артём Иванченко</cp:lastModifiedBy>
  <cp:revision>3</cp:revision>
  <cp:lastPrinted>2012-12-02T17:42:00Z</cp:lastPrinted>
  <dcterms:created xsi:type="dcterms:W3CDTF">2017-05-18T17:38:00Z</dcterms:created>
  <dcterms:modified xsi:type="dcterms:W3CDTF">2017-05-18T17:41:00Z</dcterms:modified>
</cp:coreProperties>
</file>