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379" w:rsidRDefault="0086037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A8535E" w:rsidRPr="00860379" w:rsidRDefault="001B545D" w:rsidP="00F275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037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№3</w:t>
      </w:r>
    </w:p>
    <w:p w:rsidR="00A8535E" w:rsidRPr="00860379" w:rsidRDefault="00A8535E" w:rsidP="00F275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379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8603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545D" w:rsidRPr="00860379">
        <w:rPr>
          <w:rFonts w:ascii="Times New Roman" w:hAnsi="Times New Roman" w:cs="Times New Roman"/>
          <w:bCs/>
          <w:sz w:val="28"/>
          <w:szCs w:val="28"/>
        </w:rPr>
        <w:t>Ідентифікація технічних об'єктів при різній частоті вхідного впливу</w:t>
      </w:r>
    </w:p>
    <w:p w:rsidR="00A8535E" w:rsidRDefault="00A8535E" w:rsidP="00F275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379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8603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545D" w:rsidRPr="00860379">
        <w:rPr>
          <w:rFonts w:ascii="Times New Roman" w:hAnsi="Times New Roman" w:cs="Times New Roman"/>
          <w:sz w:val="28"/>
          <w:szCs w:val="28"/>
          <w:lang w:val="uk-UA"/>
        </w:rPr>
        <w:t>придбати досвід ідентифікації параметрів передаточних функцій технічних об’єктів при зміні частоти вхідного сигналу.</w:t>
      </w:r>
    </w:p>
    <w:p w:rsidR="00D3424B" w:rsidRPr="00C2068B" w:rsidRDefault="00D3424B" w:rsidP="00D3424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068B">
        <w:rPr>
          <w:rFonts w:ascii="Times New Roman" w:hAnsi="Times New Roman" w:cs="Times New Roman"/>
          <w:b/>
          <w:sz w:val="28"/>
          <w:szCs w:val="28"/>
          <w:lang w:val="uk-UA"/>
        </w:rPr>
        <w:t>Варіант №7</w:t>
      </w:r>
    </w:p>
    <w:p w:rsidR="00860379" w:rsidRPr="00860379" w:rsidRDefault="00860379" w:rsidP="00F275F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379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:rsidR="00860379" w:rsidRPr="00860379" w:rsidRDefault="00860379" w:rsidP="00F275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0379">
        <w:rPr>
          <w:rFonts w:ascii="Times New Roman" w:hAnsi="Times New Roman" w:cs="Times New Roman"/>
          <w:sz w:val="28"/>
          <w:szCs w:val="28"/>
        </w:rPr>
        <w:t>Поведінка системи автоматичного управління (САУ) багато в чому залежить</w:t>
      </w:r>
      <w:r w:rsidRPr="00860379"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 w:rsidRPr="00860379">
        <w:rPr>
          <w:rFonts w:ascii="Times New Roman" w:hAnsi="Times New Roman" w:cs="Times New Roman"/>
          <w:sz w:val="28"/>
          <w:szCs w:val="28"/>
        </w:rPr>
        <w:t>від</w:t>
      </w:r>
      <w:r w:rsidRPr="00860379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860379">
        <w:rPr>
          <w:rFonts w:ascii="Times New Roman" w:hAnsi="Times New Roman" w:cs="Times New Roman"/>
          <w:sz w:val="28"/>
          <w:szCs w:val="28"/>
        </w:rPr>
        <w:t>величини та</w:t>
      </w:r>
      <w:r w:rsidRPr="00860379">
        <w:rPr>
          <w:rFonts w:ascii="Times New Roman" w:hAnsi="Times New Roman" w:cs="Times New Roman"/>
          <w:spacing w:val="66"/>
          <w:sz w:val="28"/>
          <w:szCs w:val="28"/>
        </w:rPr>
        <w:t xml:space="preserve"> </w:t>
      </w:r>
      <w:r w:rsidRPr="00860379">
        <w:rPr>
          <w:rFonts w:ascii="Times New Roman" w:hAnsi="Times New Roman" w:cs="Times New Roman"/>
          <w:sz w:val="28"/>
          <w:szCs w:val="28"/>
        </w:rPr>
        <w:t>характеру</w:t>
      </w:r>
      <w:r w:rsidRPr="00860379">
        <w:rPr>
          <w:rFonts w:ascii="Times New Roman" w:hAnsi="Times New Roman" w:cs="Times New Roman"/>
          <w:spacing w:val="66"/>
          <w:sz w:val="28"/>
          <w:szCs w:val="28"/>
        </w:rPr>
        <w:t xml:space="preserve"> </w:t>
      </w:r>
      <w:r w:rsidRPr="00860379">
        <w:rPr>
          <w:rFonts w:ascii="Times New Roman" w:hAnsi="Times New Roman" w:cs="Times New Roman"/>
          <w:sz w:val="28"/>
          <w:szCs w:val="28"/>
        </w:rPr>
        <w:t>впливу</w:t>
      </w:r>
      <w:r w:rsidRPr="00860379">
        <w:rPr>
          <w:rFonts w:ascii="Times New Roman" w:hAnsi="Times New Roman" w:cs="Times New Roman"/>
          <w:spacing w:val="66"/>
          <w:sz w:val="28"/>
          <w:szCs w:val="28"/>
        </w:rPr>
        <w:t xml:space="preserve"> </w:t>
      </w:r>
      <w:r w:rsidRPr="00860379">
        <w:rPr>
          <w:rFonts w:ascii="Times New Roman" w:hAnsi="Times New Roman" w:cs="Times New Roman"/>
          <w:sz w:val="28"/>
          <w:szCs w:val="28"/>
        </w:rPr>
        <w:t>на систему.</w:t>
      </w:r>
      <w:r w:rsidRPr="00860379"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 w:rsidRPr="00860379">
        <w:rPr>
          <w:rFonts w:ascii="Times New Roman" w:hAnsi="Times New Roman" w:cs="Times New Roman"/>
          <w:sz w:val="28"/>
          <w:szCs w:val="28"/>
        </w:rPr>
        <w:t>Таких</w:t>
      </w:r>
      <w:r w:rsidRPr="00860379"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 w:rsidRPr="00860379">
        <w:rPr>
          <w:rFonts w:ascii="Times New Roman" w:hAnsi="Times New Roman" w:cs="Times New Roman"/>
          <w:sz w:val="28"/>
          <w:szCs w:val="28"/>
        </w:rPr>
        <w:t>впливів (сигналів) існує дуже багато. Це можуть бути аналогові, дискретні сигнали. Причому закон їх зміни може бути відомим наперед (детерміновані сигнали),</w:t>
      </w:r>
      <w:r w:rsidRPr="00860379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860379">
        <w:rPr>
          <w:rFonts w:ascii="Times New Roman" w:hAnsi="Times New Roman" w:cs="Times New Roman"/>
          <w:sz w:val="28"/>
          <w:szCs w:val="28"/>
        </w:rPr>
        <w:t>або</w:t>
      </w:r>
      <w:r w:rsidRPr="00860379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860379">
        <w:rPr>
          <w:rFonts w:ascii="Times New Roman" w:hAnsi="Times New Roman" w:cs="Times New Roman"/>
          <w:sz w:val="28"/>
          <w:szCs w:val="28"/>
        </w:rPr>
        <w:t>вони</w:t>
      </w:r>
      <w:r w:rsidRPr="00860379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860379">
        <w:rPr>
          <w:rFonts w:ascii="Times New Roman" w:hAnsi="Times New Roman" w:cs="Times New Roman"/>
          <w:sz w:val="28"/>
          <w:szCs w:val="28"/>
        </w:rPr>
        <w:t>можуть</w:t>
      </w:r>
      <w:r w:rsidRPr="00860379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860379">
        <w:rPr>
          <w:rFonts w:ascii="Times New Roman" w:hAnsi="Times New Roman" w:cs="Times New Roman"/>
          <w:sz w:val="28"/>
          <w:szCs w:val="28"/>
        </w:rPr>
        <w:t>розглядатися</w:t>
      </w:r>
      <w:r w:rsidRPr="00860379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860379">
        <w:rPr>
          <w:rFonts w:ascii="Times New Roman" w:hAnsi="Times New Roman" w:cs="Times New Roman"/>
          <w:sz w:val="28"/>
          <w:szCs w:val="28"/>
        </w:rPr>
        <w:t>як</w:t>
      </w:r>
      <w:r w:rsidRPr="00860379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860379">
        <w:rPr>
          <w:rFonts w:ascii="Times New Roman" w:hAnsi="Times New Roman" w:cs="Times New Roman"/>
          <w:sz w:val="28"/>
          <w:szCs w:val="28"/>
        </w:rPr>
        <w:t>випадкові</w:t>
      </w:r>
      <w:r w:rsidRPr="00860379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860379">
        <w:rPr>
          <w:rFonts w:ascii="Times New Roman" w:hAnsi="Times New Roman" w:cs="Times New Roman"/>
          <w:sz w:val="28"/>
          <w:szCs w:val="28"/>
        </w:rPr>
        <w:t>функції</w:t>
      </w:r>
      <w:r w:rsidRPr="00860379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860379">
        <w:rPr>
          <w:rFonts w:ascii="Times New Roman" w:hAnsi="Times New Roman" w:cs="Times New Roman"/>
          <w:sz w:val="28"/>
          <w:szCs w:val="28"/>
        </w:rPr>
        <w:t>часу (випадкові сигнали).</w:t>
      </w:r>
    </w:p>
    <w:p w:rsidR="00860379" w:rsidRPr="00860379" w:rsidRDefault="00860379" w:rsidP="00F275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0379">
        <w:rPr>
          <w:rFonts w:ascii="Times New Roman" w:hAnsi="Times New Roman" w:cs="Times New Roman"/>
          <w:sz w:val="28"/>
          <w:szCs w:val="28"/>
        </w:rPr>
        <w:t>Однак, розглядаючи конкретні умови роботи САУ, можна вибрати такий вплив, який для даної системи є найбільш типовим. Обравши такий вплив і вивчивши викликаний ним перехідний процес, можна зробити висновок</w:t>
      </w:r>
      <w:r w:rsidRPr="00860379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860379">
        <w:rPr>
          <w:rFonts w:ascii="Times New Roman" w:hAnsi="Times New Roman" w:cs="Times New Roman"/>
          <w:sz w:val="28"/>
          <w:szCs w:val="28"/>
        </w:rPr>
        <w:t>про динамічні властивості системи.</w:t>
      </w:r>
    </w:p>
    <w:p w:rsidR="00860379" w:rsidRPr="00860379" w:rsidRDefault="00860379" w:rsidP="00F275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0379">
        <w:rPr>
          <w:rFonts w:ascii="Times New Roman" w:hAnsi="Times New Roman" w:cs="Times New Roman"/>
          <w:sz w:val="28"/>
          <w:szCs w:val="28"/>
        </w:rPr>
        <w:t>Під час аналізу та синтезу САУ в якості таких впливів використовують кілька типових (тестових) сигналів:</w:t>
      </w:r>
      <w:r w:rsidRPr="00860379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860379">
        <w:rPr>
          <w:rFonts w:ascii="Times New Roman" w:hAnsi="Times New Roman" w:cs="Times New Roman"/>
          <w:sz w:val="28"/>
          <w:szCs w:val="28"/>
        </w:rPr>
        <w:t>одиничний ступінчастий вплив, одиничний імпульс, гармонічний вплив.</w:t>
      </w:r>
    </w:p>
    <w:p w:rsidR="00860379" w:rsidRPr="00860379" w:rsidRDefault="00860379" w:rsidP="00F275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0379">
        <w:rPr>
          <w:rFonts w:ascii="Times New Roman" w:hAnsi="Times New Roman" w:cs="Times New Roman"/>
          <w:i/>
          <w:iCs/>
          <w:sz w:val="28"/>
          <w:szCs w:val="28"/>
        </w:rPr>
        <w:t xml:space="preserve">Одиничний ступінчастий вплив. </w:t>
      </w:r>
      <w:r w:rsidRPr="00860379">
        <w:rPr>
          <w:rFonts w:ascii="Times New Roman" w:hAnsi="Times New Roman" w:cs="Times New Roman"/>
          <w:sz w:val="28"/>
          <w:szCs w:val="28"/>
        </w:rPr>
        <w:t>Цей вплив має вигляд одиничного стрибка (рис. 3.1). Його називають також одиничною функцією 1(</w:t>
      </w:r>
      <w:r w:rsidRPr="00860379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860379">
        <w:rPr>
          <w:rFonts w:ascii="Times New Roman" w:hAnsi="Times New Roman" w:cs="Times New Roman"/>
          <w:sz w:val="28"/>
          <w:szCs w:val="28"/>
        </w:rPr>
        <w:t>), яка набуває таких значень:</w:t>
      </w:r>
    </w:p>
    <w:p w:rsidR="00860379" w:rsidRPr="00860379" w:rsidRDefault="00860379" w:rsidP="00F275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03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43050" cy="5361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696" cy="55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379" w:rsidRPr="00860379" w:rsidRDefault="00860379" w:rsidP="00F275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0379">
        <w:rPr>
          <w:rFonts w:ascii="Times New Roman" w:hAnsi="Times New Roman" w:cs="Times New Roman"/>
          <w:sz w:val="28"/>
          <w:szCs w:val="28"/>
        </w:rPr>
        <w:t xml:space="preserve">Такому впливу відповідає, наприклад, збільшення навантаження в системах регулювання кутової швидкості електродвигуна, раптова зміна положення задавальної осі в слідкуючій системі, тощо. Реакція системи на одиничний ступінчастий вплив за нульових початкових умов називається перехідною функцією </w:t>
      </w:r>
      <w:r w:rsidRPr="00860379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860379">
        <w:rPr>
          <w:rFonts w:ascii="Times New Roman" w:hAnsi="Times New Roman" w:cs="Times New Roman"/>
          <w:sz w:val="28"/>
          <w:szCs w:val="28"/>
        </w:rPr>
        <w:t>(</w:t>
      </w:r>
      <w:r w:rsidRPr="00860379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860379">
        <w:rPr>
          <w:rFonts w:ascii="Times New Roman" w:hAnsi="Times New Roman" w:cs="Times New Roman"/>
          <w:sz w:val="28"/>
          <w:szCs w:val="28"/>
        </w:rPr>
        <w:t>) системи; графік цієї функції називається перехідною характеристикою.</w:t>
      </w:r>
    </w:p>
    <w:p w:rsidR="00860379" w:rsidRPr="00860379" w:rsidRDefault="00860379" w:rsidP="00F275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0379">
        <w:rPr>
          <w:rFonts w:ascii="Times New Roman" w:hAnsi="Times New Roman" w:cs="Times New Roman"/>
          <w:i/>
          <w:iCs/>
          <w:sz w:val="28"/>
          <w:szCs w:val="28"/>
        </w:rPr>
        <w:t>Одиничний імпульс (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б</w:t>
      </w:r>
      <w:r w:rsidRPr="00860379">
        <w:rPr>
          <w:rFonts w:ascii="Times New Roman" w:hAnsi="Times New Roman" w:cs="Times New Roman"/>
          <w:i/>
          <w:iCs/>
          <w:sz w:val="28"/>
          <w:szCs w:val="28"/>
        </w:rPr>
        <w:t xml:space="preserve">-функція). </w:t>
      </w:r>
      <w:r w:rsidRPr="00860379">
        <w:rPr>
          <w:rFonts w:ascii="Times New Roman" w:hAnsi="Times New Roman" w:cs="Times New Roman"/>
          <w:sz w:val="28"/>
          <w:szCs w:val="28"/>
        </w:rPr>
        <w:t>Цей вплив являє собою дуже вузький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0379">
        <w:rPr>
          <w:rFonts w:ascii="Times New Roman" w:hAnsi="Times New Roman" w:cs="Times New Roman"/>
          <w:sz w:val="28"/>
          <w:szCs w:val="28"/>
        </w:rPr>
        <w:t xml:space="preserve">імпульс, що обмежує одиничну площу (рис. 3.2). Тобто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б</w:t>
      </w:r>
      <w:r w:rsidRPr="00860379">
        <w:rPr>
          <w:rFonts w:ascii="Times New Roman" w:hAnsi="Times New Roman" w:cs="Times New Roman"/>
          <w:sz w:val="28"/>
          <w:szCs w:val="28"/>
        </w:rPr>
        <w:t>-функція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0379">
        <w:rPr>
          <w:rFonts w:ascii="Times New Roman" w:hAnsi="Times New Roman" w:cs="Times New Roman"/>
          <w:sz w:val="28"/>
          <w:szCs w:val="28"/>
        </w:rPr>
        <w:t>задовольняє умовам:</w:t>
      </w:r>
    </w:p>
    <w:p w:rsidR="00860379" w:rsidRPr="00860379" w:rsidRDefault="00860379" w:rsidP="00F275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03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571625" cy="96962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361" cy="9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379" w:rsidRDefault="00860379" w:rsidP="00F275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0379">
        <w:rPr>
          <w:rFonts w:ascii="Times New Roman" w:hAnsi="Times New Roman" w:cs="Times New Roman"/>
          <w:sz w:val="28"/>
          <w:szCs w:val="28"/>
        </w:rPr>
        <w:t xml:space="preserve">За реальних умов вплив у вигляді </w:t>
      </w:r>
      <w:r w:rsidRPr="00860379">
        <w:rPr>
          <w:rFonts w:ascii="Times New Roman" w:hAnsi="Times New Roman" w:cs="Times New Roman"/>
          <w:sz w:val="28"/>
          <w:szCs w:val="28"/>
        </w:rPr>
        <w:t>-функції має місце, наприклад,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0379">
        <w:rPr>
          <w:rFonts w:ascii="Times New Roman" w:hAnsi="Times New Roman" w:cs="Times New Roman"/>
          <w:sz w:val="28"/>
          <w:szCs w:val="28"/>
        </w:rPr>
        <w:t>випадку раптового входження літака в струмінь повітря, що рухається перпендикулярно траєкторії руху</w:t>
      </w:r>
      <w:r w:rsidRPr="00860379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860379">
        <w:rPr>
          <w:rFonts w:ascii="Times New Roman" w:hAnsi="Times New Roman" w:cs="Times New Roman"/>
          <w:sz w:val="28"/>
          <w:szCs w:val="28"/>
        </w:rPr>
        <w:t>літака.</w:t>
      </w:r>
    </w:p>
    <w:p w:rsidR="00860379" w:rsidRPr="00860379" w:rsidRDefault="00860379" w:rsidP="00F275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0379">
        <w:rPr>
          <w:rFonts w:ascii="Times New Roman" w:hAnsi="Times New Roman" w:cs="Times New Roman"/>
          <w:sz w:val="28"/>
          <w:szCs w:val="28"/>
        </w:rPr>
        <w:t>Іншими словами, за вплив одиничного імпульсу може бути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0379">
        <w:rPr>
          <w:rFonts w:ascii="Times New Roman" w:hAnsi="Times New Roman" w:cs="Times New Roman"/>
          <w:sz w:val="28"/>
          <w:szCs w:val="28"/>
        </w:rPr>
        <w:t>прийнятий вплив імпульсу будь-якої форми і малої довжини порівняно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0379">
        <w:rPr>
          <w:rFonts w:ascii="Times New Roman" w:hAnsi="Times New Roman" w:cs="Times New Roman"/>
          <w:sz w:val="28"/>
          <w:szCs w:val="28"/>
        </w:rPr>
        <w:t>очікуваним часом перехідного процесу.</w:t>
      </w:r>
    </w:p>
    <w:p w:rsidR="00860379" w:rsidRPr="00860379" w:rsidRDefault="00860379" w:rsidP="00F275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0379">
        <w:rPr>
          <w:rFonts w:ascii="Times New Roman" w:hAnsi="Times New Roman" w:cs="Times New Roman"/>
          <w:sz w:val="28"/>
          <w:szCs w:val="28"/>
        </w:rPr>
        <w:t xml:space="preserve">Реакція системи на одиничний імпульсний вплив за нульових початкових умов називається імпульсною перехідною функцією </w:t>
      </w:r>
      <w:r w:rsidRPr="00860379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860379">
        <w:rPr>
          <w:rFonts w:ascii="Times New Roman" w:hAnsi="Times New Roman" w:cs="Times New Roman"/>
          <w:sz w:val="28"/>
          <w:szCs w:val="28"/>
        </w:rPr>
        <w:t>(</w:t>
      </w:r>
      <w:r w:rsidRPr="00860379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860379">
        <w:rPr>
          <w:rFonts w:ascii="Times New Roman" w:hAnsi="Times New Roman" w:cs="Times New Roman"/>
          <w:sz w:val="28"/>
          <w:szCs w:val="28"/>
        </w:rPr>
        <w:t>) системи. Графік цієї функції називається імпульсною перехідною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0379">
        <w:rPr>
          <w:rFonts w:ascii="Times New Roman" w:hAnsi="Times New Roman" w:cs="Times New Roman"/>
          <w:sz w:val="28"/>
          <w:szCs w:val="28"/>
        </w:rPr>
        <w:t>характеристикою.</w:t>
      </w:r>
    </w:p>
    <w:p w:rsidR="00860379" w:rsidRPr="00860379" w:rsidRDefault="00860379" w:rsidP="00F275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0379">
        <w:rPr>
          <w:rFonts w:ascii="Times New Roman" w:hAnsi="Times New Roman" w:cs="Times New Roman"/>
          <w:i/>
          <w:iCs/>
          <w:sz w:val="28"/>
          <w:szCs w:val="28"/>
        </w:rPr>
        <w:t>Гармонічний вплив</w:t>
      </w:r>
      <w:r w:rsidRPr="00860379">
        <w:rPr>
          <w:rFonts w:ascii="Times New Roman" w:hAnsi="Times New Roman" w:cs="Times New Roman"/>
          <w:sz w:val="28"/>
          <w:szCs w:val="28"/>
        </w:rPr>
        <w:t>. Визначення реакції об'єкта спрощується, якщо вхідний вплив є гармонійним. Гармонійні впливи широко використовуються при дослідженні точності і стійкості автоматичних систем управління.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0379">
        <w:rPr>
          <w:rFonts w:ascii="Times New Roman" w:hAnsi="Times New Roman" w:cs="Times New Roman"/>
          <w:sz w:val="28"/>
          <w:szCs w:val="28"/>
        </w:rPr>
        <w:t>В якості стандартного гармонійного впливу зазвичай використовують сигнал синусоїдальної форми (рис. 3.3), який можна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0379">
        <w:rPr>
          <w:rFonts w:ascii="Times New Roman" w:hAnsi="Times New Roman" w:cs="Times New Roman"/>
          <w:sz w:val="28"/>
          <w:szCs w:val="28"/>
        </w:rPr>
        <w:t>задати за допомогою функції</w:t>
      </w:r>
    </w:p>
    <w:p w:rsidR="00860379" w:rsidRPr="00860379" w:rsidRDefault="00860379" w:rsidP="00F275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03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19275" cy="319710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147" cy="3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5F9" w:rsidRDefault="00860379" w:rsidP="00C05AAA">
      <w:pPr>
        <w:pStyle w:val="ac"/>
        <w:kinsoku w:val="0"/>
        <w:overflowPunct w:val="0"/>
        <w:spacing w:line="360" w:lineRule="auto"/>
        <w:ind w:left="0" w:firstLine="708"/>
        <w:jc w:val="both"/>
      </w:pPr>
      <w:r w:rsidRPr="00860379">
        <w:t xml:space="preserve">званої простої гармонікою з амплітудою </w:t>
      </w:r>
      <w:r w:rsidRPr="00860379">
        <w:rPr>
          <w:i/>
          <w:iCs/>
        </w:rPr>
        <w:t>А</w:t>
      </w:r>
      <w:r w:rsidRPr="00860379">
        <w:t xml:space="preserve">, круговою частотою </w:t>
      </w:r>
      <w:r w:rsidRPr="00F275F9">
        <w:rPr>
          <w:lang w:val="en-US"/>
        </w:rPr>
        <w:t>w</w:t>
      </w:r>
      <w:r w:rsidRPr="00860379">
        <w:t xml:space="preserve"> і </w:t>
      </w:r>
      <w:r>
        <w:t xml:space="preserve">початковою фазою </w:t>
      </w:r>
      <w:r>
        <w:rPr>
          <w:rFonts w:ascii="Symbol" w:hAnsi="Symbol" w:cs="Symbol"/>
        </w:rPr>
        <w:t></w:t>
      </w:r>
      <w:r>
        <w:t>.</w:t>
      </w:r>
    </w:p>
    <w:p w:rsidR="00860379" w:rsidRPr="00860379" w:rsidRDefault="00860379" w:rsidP="00F275F9">
      <w:pPr>
        <w:pStyle w:val="ac"/>
        <w:kinsoku w:val="0"/>
        <w:overflowPunct w:val="0"/>
        <w:spacing w:line="360" w:lineRule="auto"/>
        <w:ind w:left="0" w:firstLine="708"/>
        <w:jc w:val="both"/>
      </w:pPr>
      <w:r w:rsidRPr="00860379">
        <w:t xml:space="preserve">Гармонічний сигнал зі змінною частотою може представляти собою той же синусоїдальний сигнал створюваний спеціальним генератором, частота якого змінюється в певному діапазоні від величини </w:t>
      </w:r>
      <w:r w:rsidRPr="00860379">
        <w:rPr>
          <w:spacing w:val="1"/>
        </w:rPr>
        <w:t>ω</w:t>
      </w:r>
      <w:r w:rsidRPr="00860379">
        <w:rPr>
          <w:spacing w:val="1"/>
          <w:vertAlign w:val="subscript"/>
        </w:rPr>
        <w:t>1</w:t>
      </w:r>
      <w:r w:rsidRPr="00860379">
        <w:rPr>
          <w:spacing w:val="71"/>
        </w:rPr>
        <w:t xml:space="preserve"> </w:t>
      </w:r>
      <w:r w:rsidRPr="00860379">
        <w:t>до ω</w:t>
      </w:r>
      <w:r w:rsidRPr="00860379">
        <w:rPr>
          <w:vertAlign w:val="subscript"/>
        </w:rPr>
        <w:t>2</w:t>
      </w:r>
      <w:r w:rsidRPr="00860379">
        <w:t>. Використовується</w:t>
      </w:r>
      <w:r w:rsidRPr="00860379">
        <w:rPr>
          <w:spacing w:val="51"/>
        </w:rPr>
        <w:t xml:space="preserve"> </w:t>
      </w:r>
      <w:r w:rsidRPr="00860379">
        <w:t>такий</w:t>
      </w:r>
      <w:r w:rsidRPr="00860379">
        <w:rPr>
          <w:spacing w:val="53"/>
        </w:rPr>
        <w:t xml:space="preserve"> </w:t>
      </w:r>
      <w:r w:rsidRPr="00860379">
        <w:t>сигнал</w:t>
      </w:r>
      <w:r w:rsidRPr="00860379">
        <w:rPr>
          <w:spacing w:val="50"/>
        </w:rPr>
        <w:t xml:space="preserve"> </w:t>
      </w:r>
      <w:r w:rsidRPr="00860379">
        <w:t>для</w:t>
      </w:r>
      <w:r w:rsidRPr="00860379">
        <w:rPr>
          <w:spacing w:val="53"/>
        </w:rPr>
        <w:t xml:space="preserve"> </w:t>
      </w:r>
      <w:r w:rsidRPr="00860379">
        <w:t>вивчення</w:t>
      </w:r>
      <w:r w:rsidRPr="00860379">
        <w:rPr>
          <w:spacing w:val="53"/>
        </w:rPr>
        <w:t xml:space="preserve"> </w:t>
      </w:r>
      <w:r w:rsidRPr="00860379">
        <w:t>частотних</w:t>
      </w:r>
      <w:r w:rsidRPr="00860379">
        <w:rPr>
          <w:spacing w:val="55"/>
        </w:rPr>
        <w:t xml:space="preserve"> </w:t>
      </w:r>
      <w:r w:rsidRPr="00860379">
        <w:t>характеристик, що подають завжди як графіки, в яких по горизонтальній осі відкладена частота або логарифм частоти.</w:t>
      </w:r>
    </w:p>
    <w:p w:rsidR="004F679C" w:rsidRDefault="004F679C" w:rsidP="008603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F679C" w:rsidRDefault="004F679C" w:rsidP="008603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F679C" w:rsidRDefault="004F679C" w:rsidP="008603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F679C" w:rsidRDefault="004F679C" w:rsidP="008603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E621C" w:rsidRPr="00844F2F" w:rsidRDefault="00CE621C" w:rsidP="00844F2F">
      <w:pPr>
        <w:pStyle w:val="a9"/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844F2F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Порядок виконання роботи</w:t>
      </w:r>
    </w:p>
    <w:p w:rsidR="00CE621C" w:rsidRPr="00844F2F" w:rsidRDefault="00CE621C" w:rsidP="00844F2F">
      <w:pPr>
        <w:pStyle w:val="a9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44F2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 Отримати експериментальні дані при синусоїдальному вхідному</w:t>
      </w:r>
    </w:p>
    <w:p w:rsidR="00CE621C" w:rsidRPr="00844F2F" w:rsidRDefault="00CE621C" w:rsidP="00844F2F">
      <w:pPr>
        <w:pStyle w:val="a9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44F2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впливу: зібрати схему в графічному середовищі імітаційного моделювання</w:t>
      </w:r>
    </w:p>
    <w:p w:rsidR="00CE621C" w:rsidRPr="00844F2F" w:rsidRDefault="00CE621C" w:rsidP="00844F2F">
      <w:pPr>
        <w:pStyle w:val="a9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44F2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“Simulink” пакету прикладних програм MatLab згідно рис. 3.4; встановити</w:t>
      </w:r>
    </w:p>
    <w:p w:rsidR="00CE621C" w:rsidRPr="00844F2F" w:rsidRDefault="00CE621C" w:rsidP="00844F2F">
      <w:pPr>
        <w:pStyle w:val="a9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44F2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параметри аперіодичної ланки згідно свого варіанту з додатку 3;</w:t>
      </w:r>
    </w:p>
    <w:p w:rsidR="00CE621C" w:rsidRPr="00844F2F" w:rsidRDefault="00CE621C" w:rsidP="00844F2F">
      <w:pPr>
        <w:pStyle w:val="a9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44F2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встановити частоту 1 Гц для вхідного синусоїдального сигналу Sine Wave;</w:t>
      </w:r>
    </w:p>
    <w:p w:rsidR="00CE621C" w:rsidRPr="00844F2F" w:rsidRDefault="00CE621C" w:rsidP="00844F2F">
      <w:pPr>
        <w:pStyle w:val="a9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44F2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провести моделювання, зняти вхідні та вихідні дані з Scope 1 та Scope,</w:t>
      </w:r>
    </w:p>
    <w:p w:rsidR="00CE621C" w:rsidRPr="00844F2F" w:rsidRDefault="00CE621C" w:rsidP="00844F2F">
      <w:pPr>
        <w:pStyle w:val="a9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44F2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відповідно, та записати данні вертикальних осей масивами в змінні x та y.</w:t>
      </w:r>
    </w:p>
    <w:p w:rsidR="00CE621C" w:rsidRPr="00844F2F" w:rsidRDefault="00CE621C" w:rsidP="00844F2F">
      <w:pPr>
        <w:pStyle w:val="a9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44F2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Наприклад, для даної схеми (рис. 3.4) з встановленим значенням частоти 1</w:t>
      </w:r>
    </w:p>
    <w:p w:rsidR="00CE621C" w:rsidRPr="00844F2F" w:rsidRDefault="00CE621C" w:rsidP="00844F2F">
      <w:pPr>
        <w:pStyle w:val="a9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44F2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Гц для вхідного синусоїдального сигналу Sine Wave x = [0; 0,59; 0,95; ...; -0,93; -0,97; -0,64; -0,06], y = [0; 0,10; 0,19; 1,24; …; -0,03; -0,06; -0,14; -0,16;]</w:t>
      </w:r>
    </w:p>
    <w:p w:rsidR="00CE621C" w:rsidRPr="00844F2F" w:rsidRDefault="00CE621C" w:rsidP="00844F2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44F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4371" cy="19650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88" cy="19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1C" w:rsidRPr="00844F2F" w:rsidRDefault="00CE621C" w:rsidP="00844F2F">
      <w:pPr>
        <w:pStyle w:val="a9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9B6943">
        <w:rPr>
          <w:rFonts w:ascii="Times New Roman" w:hAnsi="Times New Roman" w:cs="Times New Roman"/>
          <w:sz w:val="28"/>
          <w:szCs w:val="28"/>
          <w:lang w:val="uk-UA"/>
        </w:rPr>
        <w:t>Рис. 3.4. Схема дослідження аперіодичної ланки</w:t>
      </w:r>
    </w:p>
    <w:p w:rsidR="00CE621C" w:rsidRPr="00844F2F" w:rsidRDefault="00CE621C" w:rsidP="00844F2F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4F2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Комп’ютерне моделювання необхідно проводити при наступних налаштуваннях, що зображені на рис. 3.5 (дане вікно викликається комбінацією клавіш Ctrl+E). Час вибірки повинен бути з фіксованим кроком 0,1 с. Кінцевий час моделювання обирається в залежності від тривалості перехідного процесу.</w:t>
      </w:r>
      <w:r w:rsidRPr="00844F2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CE621C" w:rsidRPr="00844F2F" w:rsidRDefault="00CE621C" w:rsidP="00844F2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44F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4B6C9C" wp14:editId="1F925060">
            <wp:extent cx="5248944" cy="307657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402" cy="307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1C" w:rsidRPr="00844F2F" w:rsidRDefault="00CE621C" w:rsidP="00844F2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44F2F">
        <w:rPr>
          <w:rFonts w:ascii="Times New Roman" w:hAnsi="Times New Roman" w:cs="Times New Roman"/>
          <w:sz w:val="28"/>
          <w:szCs w:val="28"/>
          <w:lang w:val="uk-UA"/>
        </w:rPr>
        <w:t>Рис. 3.5. Вікно налаштування комп’ютерного моделювання</w:t>
      </w:r>
    </w:p>
    <w:p w:rsidR="00CE621C" w:rsidRPr="00844F2F" w:rsidRDefault="00CE621C" w:rsidP="00844F2F">
      <w:pPr>
        <w:pStyle w:val="a9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CE621C" w:rsidRPr="00844F2F" w:rsidRDefault="00CE621C" w:rsidP="00844F2F">
      <w:pPr>
        <w:pStyle w:val="a9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44F2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2. Провести ідентифікацію параметрів аперіодичної ланки за допомогою “System Identification Toolbox” на основі отриманих вище експериментальних даних: ввести в головному вікні команду “ident”; в випадаючому списку “import data” обрати “time domain data”, прописати в Input – x, в Output – y, Data name – mydata, starting time – 0, sample time – 0,1 (рис. 3.6).</w:t>
      </w:r>
    </w:p>
    <w:p w:rsidR="00CE621C" w:rsidRPr="00844F2F" w:rsidRDefault="00CE621C" w:rsidP="00844F2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44F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28875" cy="4191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1C" w:rsidRPr="00844F2F" w:rsidRDefault="00CE621C" w:rsidP="00844F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F2F">
        <w:rPr>
          <w:rFonts w:ascii="Times New Roman" w:hAnsi="Times New Roman" w:cs="Times New Roman"/>
          <w:sz w:val="28"/>
          <w:szCs w:val="28"/>
        </w:rPr>
        <w:t>Рис. 3.6. Вікно імпортування даних в часовій області</w:t>
      </w:r>
    </w:p>
    <w:p w:rsidR="00C405A9" w:rsidRPr="00631FA2" w:rsidRDefault="00C405A9" w:rsidP="00844F2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E621C" w:rsidRPr="00844F2F" w:rsidRDefault="00CE621C" w:rsidP="00844F2F">
      <w:pPr>
        <w:pStyle w:val="a9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44F2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 випадаючому списку “Estimate--&gt;” обрати “Process Models” та здійснити ідентифікацію параметрів передаточної функції за допомогою клавіші “Estimate”. Вікно ідентифікації параметрів передаточної функції наведене на рис. 3.7.</w:t>
      </w:r>
    </w:p>
    <w:p w:rsidR="00CE621C" w:rsidRPr="00844F2F" w:rsidRDefault="00CE621C" w:rsidP="00844F2F">
      <w:pPr>
        <w:pStyle w:val="a9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44F2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3. Розрахувати похибки ідентифікації ΔT та ΔK для параметрів динамічної ланки T та K за формулами (2.1) та (2.2), що наведені в лабораторній роботі 2.</w:t>
      </w:r>
    </w:p>
    <w:p w:rsidR="007C694F" w:rsidRPr="00844F2F" w:rsidRDefault="00CE621C" w:rsidP="00844F2F">
      <w:pPr>
        <w:pStyle w:val="a9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44F2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4. Здійснити пункти 1-3 для ланок першого, другого та третього порядків при значеннях частоти вхідного синусоїдального сигналу 1 Гц; 1,5 Гц; 2 Гц. Загальна кількість проведених досліджень становить 9.</w:t>
      </w:r>
    </w:p>
    <w:p w:rsidR="007C694F" w:rsidRDefault="007C694F" w:rsidP="00DB0758">
      <w:pPr>
        <w:pStyle w:val="a9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CE621C" w:rsidRDefault="00CE621C" w:rsidP="00DB0758">
      <w:pPr>
        <w:pStyle w:val="a9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E043A" w:rsidRDefault="001E043A" w:rsidP="001E043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E043A" w:rsidRDefault="001E043A" w:rsidP="001E043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E043A" w:rsidRDefault="001E043A" w:rsidP="001E043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E043A" w:rsidRDefault="001E043A" w:rsidP="001E04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725AD3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Хід роботи:</w:t>
      </w:r>
    </w:p>
    <w:p w:rsidR="00B0785F" w:rsidRDefault="00B0785F" w:rsidP="001E043A">
      <w:pPr>
        <w:spacing w:after="0" w:line="360" w:lineRule="auto"/>
        <w:jc w:val="center"/>
        <w:rPr>
          <w:noProof/>
          <w:lang w:eastAsia="ru-RU"/>
        </w:rPr>
      </w:pPr>
    </w:p>
    <w:p w:rsidR="00B0785F" w:rsidRDefault="00B0785F" w:rsidP="001E04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C4C173B" wp14:editId="068418D3">
            <wp:extent cx="4667250" cy="2409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480" t="23327" r="12683" b="8047"/>
                    <a:stretch/>
                  </pic:blipFill>
                  <pic:spPr bwMode="auto">
                    <a:xfrm>
                      <a:off x="0" y="0"/>
                      <a:ext cx="466725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85F" w:rsidRDefault="00B0785F" w:rsidP="00B0785F">
      <w:pPr>
        <w:pStyle w:val="a9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785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Рис.1 </w:t>
      </w:r>
      <w:r w:rsidRPr="00B0785F">
        <w:rPr>
          <w:rFonts w:ascii="Times New Roman" w:hAnsi="Times New Roman" w:cs="Times New Roman"/>
          <w:sz w:val="28"/>
          <w:szCs w:val="28"/>
        </w:rPr>
        <w:t>Схема дослідження аперіодичної ланки</w:t>
      </w:r>
    </w:p>
    <w:p w:rsidR="009B6943" w:rsidRPr="00B0785F" w:rsidRDefault="009B6943" w:rsidP="00B0785F">
      <w:pPr>
        <w:pStyle w:val="a9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E043A" w:rsidRPr="00C066A1" w:rsidRDefault="001E043A" w:rsidP="001E043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74CB616F" wp14:editId="3965DA95">
            <wp:extent cx="6534150" cy="424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3A" w:rsidRDefault="00B0785F" w:rsidP="001E043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Рис.2</w:t>
      </w:r>
      <w:r w:rsidR="001E043A" w:rsidRPr="00DB075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9B6943" w:rsidRPr="009B694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Графік </w:t>
      </w:r>
      <w:r w:rsidR="009B6943" w:rsidRPr="009B6943">
        <w:rPr>
          <w:rFonts w:ascii="Times New Roman" w:hAnsi="Times New Roman" w:cs="Times New Roman"/>
          <w:sz w:val="28"/>
          <w:szCs w:val="28"/>
          <w:lang w:val="uk-UA"/>
        </w:rPr>
        <w:t>параметрів динамічних ланок після ідентифікації</w:t>
      </w:r>
      <w:r w:rsidR="009B6943" w:rsidRPr="009B694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при частоті вхідного синусоїдального сигналу</w:t>
      </w:r>
      <w:r w:rsidR="009B694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</w:t>
      </w:r>
      <w:bookmarkStart w:id="0" w:name="_GoBack"/>
      <w:bookmarkEnd w:id="0"/>
      <w:r w:rsidR="009B6943" w:rsidRPr="009B694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Гц</w:t>
      </w:r>
    </w:p>
    <w:p w:rsidR="001E043A" w:rsidRPr="007C694F" w:rsidRDefault="001E043A" w:rsidP="001E043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7F5854" wp14:editId="176C4BF6">
            <wp:extent cx="6534150" cy="4248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3A" w:rsidRPr="00DB0758" w:rsidRDefault="00B0785F" w:rsidP="001E043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Рис.3</w:t>
      </w:r>
      <w:r w:rsidR="001E043A" w:rsidRPr="00DB075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9B6943" w:rsidRPr="009B694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Графік </w:t>
      </w:r>
      <w:r w:rsidR="009B6943" w:rsidRPr="009B6943">
        <w:rPr>
          <w:rFonts w:ascii="Times New Roman" w:hAnsi="Times New Roman" w:cs="Times New Roman"/>
          <w:sz w:val="28"/>
          <w:szCs w:val="28"/>
          <w:lang w:val="uk-UA"/>
        </w:rPr>
        <w:t>параметрів динамічних ланок після ідентифікації</w:t>
      </w:r>
      <w:r w:rsidR="009B6943" w:rsidRPr="009B694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при частоті вхідного синусоїдального сигналу</w:t>
      </w:r>
      <w:r w:rsidR="009B694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1.5</w:t>
      </w:r>
      <w:r w:rsidR="009B6943" w:rsidRPr="009B694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Гц</w:t>
      </w:r>
    </w:p>
    <w:p w:rsidR="001E043A" w:rsidRDefault="001E043A" w:rsidP="001E043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30AACDBF" wp14:editId="23A3E6C4">
            <wp:extent cx="6534150" cy="4248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3A" w:rsidRPr="009B6943" w:rsidRDefault="00B0785F" w:rsidP="001E043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B694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Рис.4</w:t>
      </w:r>
      <w:r w:rsidR="001E043A" w:rsidRPr="009B694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9B6943" w:rsidRPr="009B694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Графік </w:t>
      </w:r>
      <w:r w:rsidR="009B6943" w:rsidRPr="009B6943">
        <w:rPr>
          <w:rFonts w:ascii="Times New Roman" w:hAnsi="Times New Roman" w:cs="Times New Roman"/>
          <w:sz w:val="28"/>
          <w:szCs w:val="28"/>
          <w:lang w:val="uk-UA"/>
        </w:rPr>
        <w:t>параметрів</w:t>
      </w:r>
      <w:r w:rsidR="009B6943" w:rsidRPr="009B6943">
        <w:rPr>
          <w:rFonts w:ascii="Times New Roman" w:hAnsi="Times New Roman" w:cs="Times New Roman"/>
          <w:sz w:val="28"/>
          <w:szCs w:val="28"/>
          <w:lang w:val="uk-UA"/>
        </w:rPr>
        <w:t xml:space="preserve"> динамічних ланок після ідентифікації</w:t>
      </w:r>
      <w:r w:rsidR="009B6943" w:rsidRPr="009B694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при частоті</w:t>
      </w:r>
      <w:r w:rsidR="001E043A" w:rsidRPr="009B694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вхідного синусоїдального сигналу 2 Гц</w:t>
      </w:r>
    </w:p>
    <w:p w:rsidR="001E043A" w:rsidRDefault="001E043A" w:rsidP="001E043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E621C" w:rsidRPr="001E043A" w:rsidRDefault="001E043A" w:rsidP="001E043A">
      <w:pPr>
        <w:pStyle w:val="Default"/>
        <w:jc w:val="right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t xml:space="preserve">Таблиця 1. </w:t>
      </w:r>
      <w:r w:rsidR="00B0785F">
        <w:rPr>
          <w:sz w:val="28"/>
          <w:szCs w:val="28"/>
        </w:rPr>
        <w:t>Параметри</w:t>
      </w:r>
      <w:r>
        <w:rPr>
          <w:sz w:val="28"/>
          <w:szCs w:val="28"/>
        </w:rPr>
        <w:t xml:space="preserve"> динамічних ланок</w:t>
      </w:r>
    </w:p>
    <w:tbl>
      <w:tblPr>
        <w:tblStyle w:val="a8"/>
        <w:tblpPr w:leftFromText="180" w:rightFromText="180" w:vertAnchor="text" w:horzAnchor="margin" w:tblpXSpec="center" w:tblpY="76"/>
        <w:tblW w:w="0" w:type="auto"/>
        <w:tblLook w:val="04A0" w:firstRow="1" w:lastRow="0" w:firstColumn="1" w:lastColumn="0" w:noHBand="0" w:noVBand="1"/>
      </w:tblPr>
      <w:tblGrid>
        <w:gridCol w:w="2201"/>
        <w:gridCol w:w="1246"/>
        <w:gridCol w:w="1126"/>
        <w:gridCol w:w="1151"/>
        <w:gridCol w:w="1266"/>
        <w:gridCol w:w="1204"/>
      </w:tblGrid>
      <w:tr w:rsidR="00C322F7" w:rsidTr="00C322F7">
        <w:tc>
          <w:tcPr>
            <w:tcW w:w="2201" w:type="dxa"/>
            <w:vMerge w:val="restart"/>
            <w:vAlign w:val="center"/>
          </w:tcPr>
          <w:p w:rsidR="00C322F7" w:rsidRPr="000D28A0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Частота </w:t>
            </w:r>
            <w:r w:rsidRPr="00844F2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вхідного синусоїдального сигналу</w:t>
            </w:r>
          </w:p>
        </w:tc>
        <w:tc>
          <w:tcPr>
            <w:tcW w:w="1246" w:type="dxa"/>
            <w:vMerge w:val="restart"/>
            <w:vAlign w:val="center"/>
          </w:tcPr>
          <w:p w:rsidR="00C322F7" w:rsidRPr="00BC5174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Порядок</w:t>
            </w:r>
          </w:p>
        </w:tc>
        <w:tc>
          <w:tcPr>
            <w:tcW w:w="2277" w:type="dxa"/>
            <w:gridSpan w:val="2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AB51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Похибка ідентифікації</w:t>
            </w:r>
          </w:p>
        </w:tc>
        <w:tc>
          <w:tcPr>
            <w:tcW w:w="2470" w:type="dxa"/>
            <w:gridSpan w:val="2"/>
            <w:vAlign w:val="center"/>
          </w:tcPr>
          <w:p w:rsidR="00C322F7" w:rsidRDefault="00C322F7" w:rsidP="00C322F7">
            <w:pPr>
              <w:pStyle w:val="Default"/>
              <w:jc w:val="center"/>
              <w:rPr>
                <w:noProof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Параметри динамічних ланок</w:t>
            </w:r>
            <w:r w:rsidRPr="00AB51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</w:t>
            </w:r>
            <w:r w:rsidRPr="00AB5164">
              <w:rPr>
                <w:sz w:val="28"/>
                <w:szCs w:val="28"/>
              </w:rPr>
              <w:t>ісля ідентифікації</w:t>
            </w:r>
          </w:p>
        </w:tc>
      </w:tr>
      <w:tr w:rsidR="00C322F7" w:rsidTr="00C322F7">
        <w:tc>
          <w:tcPr>
            <w:tcW w:w="2201" w:type="dxa"/>
            <w:vMerge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  <w:tc>
          <w:tcPr>
            <w:tcW w:w="1246" w:type="dxa"/>
            <w:vMerge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  <w:tc>
          <w:tcPr>
            <w:tcW w:w="1126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151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Т</w:t>
            </w:r>
          </w:p>
        </w:tc>
        <w:tc>
          <w:tcPr>
            <w:tcW w:w="1266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204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Т</w:t>
            </w:r>
          </w:p>
        </w:tc>
      </w:tr>
      <w:tr w:rsidR="00C322F7" w:rsidTr="00BE76EF">
        <w:tc>
          <w:tcPr>
            <w:tcW w:w="2201" w:type="dxa"/>
            <w:vMerge w:val="restart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Гц</w:t>
            </w:r>
          </w:p>
        </w:tc>
        <w:tc>
          <w:tcPr>
            <w:tcW w:w="1246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126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615029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1,9823</w:t>
            </w:r>
          </w:p>
        </w:tc>
        <w:tc>
          <w:tcPr>
            <w:tcW w:w="1151" w:type="dxa"/>
            <w:vAlign w:val="center"/>
          </w:tcPr>
          <w:p w:rsidR="00C322F7" w:rsidRDefault="00C322F7" w:rsidP="00BE76E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615029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2,33</w:t>
            </w:r>
          </w:p>
        </w:tc>
        <w:tc>
          <w:tcPr>
            <w:tcW w:w="1266" w:type="dxa"/>
            <w:vAlign w:val="center"/>
          </w:tcPr>
          <w:p w:rsidR="00C322F7" w:rsidRDefault="00C322F7" w:rsidP="00BE76E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BC517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8.3315</w:t>
            </w:r>
          </w:p>
        </w:tc>
        <w:tc>
          <w:tcPr>
            <w:tcW w:w="1204" w:type="dxa"/>
            <w:vAlign w:val="center"/>
          </w:tcPr>
          <w:p w:rsidR="00C322F7" w:rsidRPr="00BC5174" w:rsidRDefault="00C322F7" w:rsidP="00BE76E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BC517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7.1631</w:t>
            </w:r>
          </w:p>
          <w:p w:rsidR="00C322F7" w:rsidRDefault="00C322F7" w:rsidP="00BE76E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</w:tr>
      <w:tr w:rsidR="00C322F7" w:rsidTr="00BE76EF">
        <w:tc>
          <w:tcPr>
            <w:tcW w:w="2201" w:type="dxa"/>
            <w:vMerge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  <w:tc>
          <w:tcPr>
            <w:tcW w:w="1246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126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615029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1,9835</w:t>
            </w:r>
          </w:p>
        </w:tc>
        <w:tc>
          <w:tcPr>
            <w:tcW w:w="1151" w:type="dxa"/>
            <w:vAlign w:val="center"/>
          </w:tcPr>
          <w:p w:rsidR="00C322F7" w:rsidRDefault="00C322F7" w:rsidP="00BE76E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615029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2,33</w:t>
            </w:r>
          </w:p>
        </w:tc>
        <w:tc>
          <w:tcPr>
            <w:tcW w:w="1266" w:type="dxa"/>
            <w:vAlign w:val="center"/>
          </w:tcPr>
          <w:p w:rsidR="00C322F7" w:rsidRDefault="00C322F7" w:rsidP="00BE76E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BC5174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8.3314</w:t>
            </w:r>
          </w:p>
        </w:tc>
        <w:tc>
          <w:tcPr>
            <w:tcW w:w="1204" w:type="dxa"/>
            <w:vAlign w:val="center"/>
          </w:tcPr>
          <w:p w:rsidR="00C322F7" w:rsidRPr="00BC5174" w:rsidRDefault="00C322F7" w:rsidP="00BE76E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BC5174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7.1631</w:t>
            </w:r>
          </w:p>
          <w:p w:rsidR="00C322F7" w:rsidRDefault="00C322F7" w:rsidP="00BE76E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</w:tr>
      <w:tr w:rsidR="00C322F7" w:rsidTr="00BE76EF">
        <w:tc>
          <w:tcPr>
            <w:tcW w:w="2201" w:type="dxa"/>
            <w:vMerge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  <w:tc>
          <w:tcPr>
            <w:tcW w:w="1246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1126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615029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1,990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1151" w:type="dxa"/>
            <w:vAlign w:val="center"/>
          </w:tcPr>
          <w:p w:rsidR="00C322F7" w:rsidRDefault="00C322F7" w:rsidP="00BE76E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615029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99,99</w:t>
            </w:r>
          </w:p>
        </w:tc>
        <w:tc>
          <w:tcPr>
            <w:tcW w:w="1266" w:type="dxa"/>
            <w:vAlign w:val="center"/>
          </w:tcPr>
          <w:p w:rsidR="00C322F7" w:rsidRDefault="00C322F7" w:rsidP="00BE76E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BC5174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8.3308</w:t>
            </w:r>
          </w:p>
        </w:tc>
        <w:tc>
          <w:tcPr>
            <w:tcW w:w="1204" w:type="dxa"/>
            <w:vAlign w:val="center"/>
          </w:tcPr>
          <w:p w:rsidR="00C322F7" w:rsidRDefault="00C322F7" w:rsidP="00BE76E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BC5174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7.0038e-07</w:t>
            </w:r>
          </w:p>
        </w:tc>
      </w:tr>
      <w:tr w:rsidR="00C322F7" w:rsidTr="00C322F7">
        <w:tc>
          <w:tcPr>
            <w:tcW w:w="2201" w:type="dxa"/>
            <w:vMerge w:val="restart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1,5 Гц</w:t>
            </w:r>
          </w:p>
        </w:tc>
        <w:tc>
          <w:tcPr>
            <w:tcW w:w="1246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126" w:type="dxa"/>
            <w:vAlign w:val="center"/>
          </w:tcPr>
          <w:p w:rsidR="00C322F7" w:rsidRP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322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96,88</w:t>
            </w:r>
          </w:p>
        </w:tc>
        <w:tc>
          <w:tcPr>
            <w:tcW w:w="1151" w:type="dxa"/>
            <w:vAlign w:val="center"/>
          </w:tcPr>
          <w:p w:rsidR="00C322F7" w:rsidRP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322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97,19</w:t>
            </w:r>
          </w:p>
        </w:tc>
        <w:tc>
          <w:tcPr>
            <w:tcW w:w="1266" w:type="dxa"/>
            <w:vAlign w:val="center"/>
          </w:tcPr>
          <w:p w:rsidR="00C322F7" w:rsidRP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0.2644</w:t>
            </w:r>
          </w:p>
        </w:tc>
        <w:tc>
          <w:tcPr>
            <w:tcW w:w="1204" w:type="dxa"/>
            <w:vAlign w:val="center"/>
          </w:tcPr>
          <w:p w:rsidR="00C322F7" w:rsidRP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0.1962</w:t>
            </w:r>
          </w:p>
        </w:tc>
      </w:tr>
      <w:tr w:rsidR="00C322F7" w:rsidTr="00C322F7">
        <w:tc>
          <w:tcPr>
            <w:tcW w:w="2201" w:type="dxa"/>
            <w:vMerge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  <w:tc>
          <w:tcPr>
            <w:tcW w:w="1246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126" w:type="dxa"/>
            <w:vAlign w:val="center"/>
          </w:tcPr>
          <w:p w:rsidR="00C322F7" w:rsidRP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322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3,3776</w:t>
            </w:r>
          </w:p>
        </w:tc>
        <w:tc>
          <w:tcPr>
            <w:tcW w:w="1151" w:type="dxa"/>
            <w:vAlign w:val="center"/>
          </w:tcPr>
          <w:p w:rsidR="00C322F7" w:rsidRP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322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15,7514</w:t>
            </w:r>
          </w:p>
        </w:tc>
        <w:tc>
          <w:tcPr>
            <w:tcW w:w="1266" w:type="dxa"/>
            <w:vAlign w:val="center"/>
          </w:tcPr>
          <w:p w:rsidR="00C322F7" w:rsidRP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322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8.7871</w:t>
            </w:r>
          </w:p>
        </w:tc>
        <w:tc>
          <w:tcPr>
            <w:tcW w:w="1204" w:type="dxa"/>
            <w:vAlign w:val="center"/>
          </w:tcPr>
          <w:p w:rsidR="00C322F7" w:rsidRP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322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8.1026</w:t>
            </w:r>
          </w:p>
        </w:tc>
      </w:tr>
      <w:tr w:rsidR="00C322F7" w:rsidTr="00C322F7">
        <w:tc>
          <w:tcPr>
            <w:tcW w:w="2201" w:type="dxa"/>
            <w:vMerge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  <w:tc>
          <w:tcPr>
            <w:tcW w:w="1246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1126" w:type="dxa"/>
            <w:vAlign w:val="center"/>
          </w:tcPr>
          <w:p w:rsidR="00C322F7" w:rsidRP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322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13,91</w:t>
            </w:r>
          </w:p>
        </w:tc>
        <w:tc>
          <w:tcPr>
            <w:tcW w:w="1151" w:type="dxa"/>
            <w:vAlign w:val="center"/>
          </w:tcPr>
          <w:p w:rsidR="00C322F7" w:rsidRP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322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30,22</w:t>
            </w:r>
          </w:p>
        </w:tc>
        <w:tc>
          <w:tcPr>
            <w:tcW w:w="1266" w:type="dxa"/>
            <w:vAlign w:val="center"/>
          </w:tcPr>
          <w:p w:rsidR="00C322F7" w:rsidRP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322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7.3169</w:t>
            </w:r>
          </w:p>
        </w:tc>
        <w:tc>
          <w:tcPr>
            <w:tcW w:w="1204" w:type="dxa"/>
            <w:vAlign w:val="center"/>
          </w:tcPr>
          <w:p w:rsidR="00C322F7" w:rsidRP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322F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4.8846</w:t>
            </w:r>
          </w:p>
        </w:tc>
      </w:tr>
      <w:tr w:rsidR="00C322F7" w:rsidTr="00C322F7">
        <w:tc>
          <w:tcPr>
            <w:tcW w:w="2201" w:type="dxa"/>
            <w:vMerge w:val="restart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Гц</w:t>
            </w:r>
          </w:p>
        </w:tc>
        <w:tc>
          <w:tcPr>
            <w:tcW w:w="1246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126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C322F7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98,4364</w:t>
            </w:r>
          </w:p>
        </w:tc>
        <w:tc>
          <w:tcPr>
            <w:tcW w:w="1151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C322F7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98,8042</w:t>
            </w:r>
          </w:p>
        </w:tc>
        <w:tc>
          <w:tcPr>
            <w:tcW w:w="1266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C322F7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0.1329</w:t>
            </w:r>
          </w:p>
        </w:tc>
        <w:tc>
          <w:tcPr>
            <w:tcW w:w="1204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0.0837</w:t>
            </w:r>
          </w:p>
        </w:tc>
      </w:tr>
      <w:tr w:rsidR="00C322F7" w:rsidTr="00C322F7">
        <w:tc>
          <w:tcPr>
            <w:tcW w:w="2201" w:type="dxa"/>
            <w:vMerge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  <w:tc>
          <w:tcPr>
            <w:tcW w:w="1246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126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C322F7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11,9458</w:t>
            </w:r>
          </w:p>
        </w:tc>
        <w:tc>
          <w:tcPr>
            <w:tcW w:w="1151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C322F7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38,9757</w:t>
            </w:r>
          </w:p>
        </w:tc>
        <w:tc>
          <w:tcPr>
            <w:tcW w:w="1266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C322F7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9.5154</w:t>
            </w:r>
          </w:p>
        </w:tc>
        <w:tc>
          <w:tcPr>
            <w:tcW w:w="1204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C322F7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9.7283</w:t>
            </w:r>
          </w:p>
        </w:tc>
      </w:tr>
      <w:tr w:rsidR="00C322F7" w:rsidTr="00C322F7">
        <w:tc>
          <w:tcPr>
            <w:tcW w:w="2201" w:type="dxa"/>
            <w:vMerge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</w:p>
        </w:tc>
        <w:tc>
          <w:tcPr>
            <w:tcW w:w="1246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1126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C322F7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 </w:t>
            </w:r>
            <w:r w:rsidRPr="00C322F7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300</w:t>
            </w:r>
            <w:r w:rsidRPr="00C322F7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‬</w:t>
            </w:r>
          </w:p>
        </w:tc>
        <w:tc>
          <w:tcPr>
            <w:tcW w:w="1151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C322F7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25,6571</w:t>
            </w:r>
          </w:p>
        </w:tc>
        <w:tc>
          <w:tcPr>
            <w:tcW w:w="1266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  <w:r w:rsidRPr="00C322F7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19.4576</w:t>
            </w:r>
          </w:p>
        </w:tc>
        <w:tc>
          <w:tcPr>
            <w:tcW w:w="1204" w:type="dxa"/>
            <w:vAlign w:val="center"/>
          </w:tcPr>
          <w:p w:rsidR="00C322F7" w:rsidRDefault="00C322F7" w:rsidP="00C322F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C322F7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5.204</w:t>
            </w:r>
          </w:p>
        </w:tc>
      </w:tr>
    </w:tbl>
    <w:p w:rsidR="00C322F7" w:rsidRPr="00C322F7" w:rsidRDefault="00C322F7" w:rsidP="00C322F7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12AD" w:rsidRDefault="001E12AD" w:rsidP="00DB0758">
      <w:pPr>
        <w:pStyle w:val="a9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E12AD" w:rsidRDefault="001E12AD" w:rsidP="00DB0758">
      <w:pPr>
        <w:pStyle w:val="a9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CE621C" w:rsidRPr="00631FA2" w:rsidRDefault="00CE621C" w:rsidP="00C322F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5E6876" w:rsidRPr="00631FA2" w:rsidRDefault="005E6876" w:rsidP="00631FA2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631FA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Чим вище синусоїдальний сигнал, тим вища</w:t>
      </w:r>
      <w:r w:rsidRPr="00631FA2">
        <w:rPr>
          <w:rFonts w:ascii="Times New Roman" w:hAnsi="Times New Roman" w:cs="Times New Roman"/>
          <w:sz w:val="28"/>
          <w:szCs w:val="28"/>
          <w:lang w:val="uk-UA"/>
        </w:rPr>
        <w:t xml:space="preserve"> похибка ідентифікації</w:t>
      </w:r>
      <w:r w:rsidR="00631FA2" w:rsidRPr="00631FA2">
        <w:rPr>
          <w:rFonts w:ascii="Times New Roman" w:hAnsi="Times New Roman" w:cs="Times New Roman"/>
          <w:sz w:val="28"/>
          <w:szCs w:val="28"/>
          <w:lang w:val="uk-UA"/>
        </w:rPr>
        <w:t xml:space="preserve"> параметрів динамічних ланок.</w:t>
      </w:r>
    </w:p>
    <w:p w:rsidR="007B2157" w:rsidRPr="00DB0758" w:rsidRDefault="007B2157" w:rsidP="00BC6872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8535E" w:rsidRPr="00BC6872" w:rsidRDefault="002E575E" w:rsidP="008603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60379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BC6872" w:rsidRPr="00BC68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C6872">
        <w:rPr>
          <w:rFonts w:ascii="Times New Roman" w:hAnsi="Times New Roman" w:cs="Times New Roman"/>
          <w:sz w:val="28"/>
          <w:szCs w:val="28"/>
          <w:lang w:val="uk-UA"/>
        </w:rPr>
        <w:t>на даній лабораторній роботі ми</w:t>
      </w:r>
      <w:r w:rsidR="00BC6872" w:rsidRPr="00BC6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6872">
        <w:rPr>
          <w:rFonts w:ascii="Times New Roman" w:hAnsi="Times New Roman" w:cs="Times New Roman"/>
          <w:sz w:val="28"/>
          <w:szCs w:val="28"/>
          <w:lang w:val="uk-UA"/>
        </w:rPr>
        <w:t>придбали</w:t>
      </w:r>
      <w:r w:rsidR="00BC6872" w:rsidRPr="00860379">
        <w:rPr>
          <w:rFonts w:ascii="Times New Roman" w:hAnsi="Times New Roman" w:cs="Times New Roman"/>
          <w:sz w:val="28"/>
          <w:szCs w:val="28"/>
          <w:lang w:val="uk-UA"/>
        </w:rPr>
        <w:t xml:space="preserve"> досвід ідентифікації параметрів передаточних функцій технічних об’єктів при зміні частоти вхідного сигналу.</w:t>
      </w:r>
    </w:p>
    <w:sectPr w:rsidR="00A8535E" w:rsidRPr="00BC6872" w:rsidSect="00971B4B">
      <w:footerReference w:type="default" r:id="rId18"/>
      <w:footerReference w:type="first" r:id="rId19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24E" w:rsidRDefault="0088024E" w:rsidP="00BC327B">
      <w:pPr>
        <w:spacing w:after="0" w:line="240" w:lineRule="auto"/>
      </w:pPr>
      <w:r>
        <w:separator/>
      </w:r>
    </w:p>
  </w:endnote>
  <w:endnote w:type="continuationSeparator" w:id="0">
    <w:p w:rsidR="0088024E" w:rsidRDefault="0088024E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D3424B" w:rsidRDefault="00A7338E" w:rsidP="00CB43A0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en-US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D3424B">
            <w:rPr>
              <w:rFonts w:ascii="Times New Roman" w:hAnsi="Times New Roman" w:cs="Times New Roman"/>
              <w:sz w:val="40"/>
              <w:szCs w:val="24"/>
              <w:lang w:val="en-US"/>
            </w:rPr>
            <w:t>.03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9B6943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7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883546" w:rsidRPr="00883546" w:rsidRDefault="002E244C" w:rsidP="00883546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D3424B">
            <w:rPr>
              <w:rFonts w:ascii="Times New Roman" w:hAnsi="Times New Roman" w:cs="Times New Roman"/>
              <w:sz w:val="40"/>
              <w:szCs w:val="24"/>
            </w:rPr>
            <w:t>4341.07.03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1B545D" w:rsidRDefault="001B545D" w:rsidP="00A8535E">
          <w:pPr>
            <w:pStyle w:val="Default"/>
            <w:spacing w:line="360" w:lineRule="auto"/>
            <w:jc w:val="center"/>
            <w:rPr>
              <w:sz w:val="28"/>
              <w:szCs w:val="28"/>
            </w:rPr>
          </w:pPr>
          <w:r w:rsidRPr="001B545D">
            <w:rPr>
              <w:bCs/>
              <w:szCs w:val="28"/>
            </w:rPr>
            <w:t>Ідентифікація технічних об'єктів при різній частоті вхідного впливу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E74572" w:rsidRDefault="00E74572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0"/>
              <w:lang w:val="uk-UA"/>
            </w:rPr>
            <w:t>Топалов А. М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24E" w:rsidRDefault="0088024E" w:rsidP="00BC327B">
      <w:pPr>
        <w:spacing w:after="0" w:line="240" w:lineRule="auto"/>
      </w:pPr>
      <w:r>
        <w:separator/>
      </w:r>
    </w:p>
  </w:footnote>
  <w:footnote w:type="continuationSeparator" w:id="0">
    <w:p w:rsidR="0088024E" w:rsidRDefault="0088024E" w:rsidP="00BC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BCC"/>
    <w:multiLevelType w:val="hybridMultilevel"/>
    <w:tmpl w:val="565447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DF1B31"/>
    <w:multiLevelType w:val="hybridMultilevel"/>
    <w:tmpl w:val="EF809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35F8A"/>
    <w:multiLevelType w:val="hybridMultilevel"/>
    <w:tmpl w:val="D6D663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8E3E04"/>
    <w:multiLevelType w:val="hybridMultilevel"/>
    <w:tmpl w:val="584024D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F1341"/>
    <w:multiLevelType w:val="hybridMultilevel"/>
    <w:tmpl w:val="2F74F036"/>
    <w:lvl w:ilvl="0" w:tplc="D0C47A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C6D2C"/>
    <w:multiLevelType w:val="hybridMultilevel"/>
    <w:tmpl w:val="AD1A6D74"/>
    <w:lvl w:ilvl="0" w:tplc="658C38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247C8"/>
    <w:multiLevelType w:val="hybridMultilevel"/>
    <w:tmpl w:val="032AAA4A"/>
    <w:lvl w:ilvl="0" w:tplc="6616C9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5234D"/>
    <w:multiLevelType w:val="hybridMultilevel"/>
    <w:tmpl w:val="2F74F036"/>
    <w:lvl w:ilvl="0" w:tplc="D0C47A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925A8"/>
    <w:multiLevelType w:val="hybridMultilevel"/>
    <w:tmpl w:val="687CF432"/>
    <w:lvl w:ilvl="0" w:tplc="B7EED9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5693D"/>
    <w:rsid w:val="000608FE"/>
    <w:rsid w:val="00064AD3"/>
    <w:rsid w:val="00065DAA"/>
    <w:rsid w:val="0009021F"/>
    <w:rsid w:val="00094986"/>
    <w:rsid w:val="000A2DAB"/>
    <w:rsid w:val="000C461C"/>
    <w:rsid w:val="000D28A0"/>
    <w:rsid w:val="000E6150"/>
    <w:rsid w:val="000E7BB8"/>
    <w:rsid w:val="000F51C9"/>
    <w:rsid w:val="00114A06"/>
    <w:rsid w:val="00130A63"/>
    <w:rsid w:val="00141EC8"/>
    <w:rsid w:val="0014283D"/>
    <w:rsid w:val="00153DB7"/>
    <w:rsid w:val="001715CA"/>
    <w:rsid w:val="001B27C1"/>
    <w:rsid w:val="001B545D"/>
    <w:rsid w:val="001C4206"/>
    <w:rsid w:val="001D2C8C"/>
    <w:rsid w:val="001D7EED"/>
    <w:rsid w:val="001E043A"/>
    <w:rsid w:val="001E12AD"/>
    <w:rsid w:val="002005DA"/>
    <w:rsid w:val="00200F36"/>
    <w:rsid w:val="00213D1B"/>
    <w:rsid w:val="00217A0D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E575E"/>
    <w:rsid w:val="002F405C"/>
    <w:rsid w:val="003131B9"/>
    <w:rsid w:val="003148A9"/>
    <w:rsid w:val="00317909"/>
    <w:rsid w:val="00323894"/>
    <w:rsid w:val="00343B46"/>
    <w:rsid w:val="003676C5"/>
    <w:rsid w:val="00374723"/>
    <w:rsid w:val="00375D58"/>
    <w:rsid w:val="00376FB7"/>
    <w:rsid w:val="00387524"/>
    <w:rsid w:val="00392943"/>
    <w:rsid w:val="003A2A4D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02B"/>
    <w:rsid w:val="00424BD8"/>
    <w:rsid w:val="00424F57"/>
    <w:rsid w:val="00426F31"/>
    <w:rsid w:val="004300A0"/>
    <w:rsid w:val="0043628A"/>
    <w:rsid w:val="0044070B"/>
    <w:rsid w:val="00441B28"/>
    <w:rsid w:val="00452081"/>
    <w:rsid w:val="0046321D"/>
    <w:rsid w:val="004875F2"/>
    <w:rsid w:val="004A2DB6"/>
    <w:rsid w:val="004B365F"/>
    <w:rsid w:val="004F0F4F"/>
    <w:rsid w:val="004F679C"/>
    <w:rsid w:val="00506AE0"/>
    <w:rsid w:val="00513F9C"/>
    <w:rsid w:val="005307E0"/>
    <w:rsid w:val="005444E3"/>
    <w:rsid w:val="00544FDF"/>
    <w:rsid w:val="0055037D"/>
    <w:rsid w:val="00550D19"/>
    <w:rsid w:val="00574ABA"/>
    <w:rsid w:val="005820C8"/>
    <w:rsid w:val="00590EE2"/>
    <w:rsid w:val="00593003"/>
    <w:rsid w:val="005A68BE"/>
    <w:rsid w:val="005B0EC0"/>
    <w:rsid w:val="005C031F"/>
    <w:rsid w:val="005C4925"/>
    <w:rsid w:val="005D5041"/>
    <w:rsid w:val="005E39D7"/>
    <w:rsid w:val="005E55BF"/>
    <w:rsid w:val="005E6876"/>
    <w:rsid w:val="005F29E6"/>
    <w:rsid w:val="005F767F"/>
    <w:rsid w:val="0060172B"/>
    <w:rsid w:val="006023E0"/>
    <w:rsid w:val="00607CD3"/>
    <w:rsid w:val="00615029"/>
    <w:rsid w:val="006202BE"/>
    <w:rsid w:val="00620632"/>
    <w:rsid w:val="00631FA2"/>
    <w:rsid w:val="00656C5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B3C5E"/>
    <w:rsid w:val="006F1F60"/>
    <w:rsid w:val="00702224"/>
    <w:rsid w:val="00725AD3"/>
    <w:rsid w:val="00726B79"/>
    <w:rsid w:val="007348B5"/>
    <w:rsid w:val="007423B8"/>
    <w:rsid w:val="007640BC"/>
    <w:rsid w:val="00764B0F"/>
    <w:rsid w:val="007720DE"/>
    <w:rsid w:val="007751EE"/>
    <w:rsid w:val="0078757C"/>
    <w:rsid w:val="0079672A"/>
    <w:rsid w:val="007A6C2D"/>
    <w:rsid w:val="007B2157"/>
    <w:rsid w:val="007B706C"/>
    <w:rsid w:val="007C4672"/>
    <w:rsid w:val="007C694F"/>
    <w:rsid w:val="007E01D3"/>
    <w:rsid w:val="007E0D57"/>
    <w:rsid w:val="007E0DE2"/>
    <w:rsid w:val="007E5621"/>
    <w:rsid w:val="007F29A6"/>
    <w:rsid w:val="0080081B"/>
    <w:rsid w:val="00812591"/>
    <w:rsid w:val="00844F2F"/>
    <w:rsid w:val="00845387"/>
    <w:rsid w:val="00860379"/>
    <w:rsid w:val="00861D73"/>
    <w:rsid w:val="008671FB"/>
    <w:rsid w:val="00871E81"/>
    <w:rsid w:val="00874A7F"/>
    <w:rsid w:val="0088024E"/>
    <w:rsid w:val="0088256F"/>
    <w:rsid w:val="00883546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70B5"/>
    <w:rsid w:val="009462E0"/>
    <w:rsid w:val="009466C8"/>
    <w:rsid w:val="009466F9"/>
    <w:rsid w:val="0094797D"/>
    <w:rsid w:val="00964EF2"/>
    <w:rsid w:val="00967F47"/>
    <w:rsid w:val="009707E0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B6943"/>
    <w:rsid w:val="009D413F"/>
    <w:rsid w:val="009D7711"/>
    <w:rsid w:val="009F4B01"/>
    <w:rsid w:val="009F50EA"/>
    <w:rsid w:val="009F5E6C"/>
    <w:rsid w:val="009F63C8"/>
    <w:rsid w:val="00A31CC7"/>
    <w:rsid w:val="00A36DE4"/>
    <w:rsid w:val="00A43D5B"/>
    <w:rsid w:val="00A634D1"/>
    <w:rsid w:val="00A7338E"/>
    <w:rsid w:val="00A8535E"/>
    <w:rsid w:val="00AF3666"/>
    <w:rsid w:val="00AF53DE"/>
    <w:rsid w:val="00B0785F"/>
    <w:rsid w:val="00B12EA8"/>
    <w:rsid w:val="00B1381D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C327B"/>
    <w:rsid w:val="00BC5174"/>
    <w:rsid w:val="00BC6872"/>
    <w:rsid w:val="00BE76EF"/>
    <w:rsid w:val="00C017EF"/>
    <w:rsid w:val="00C05AAA"/>
    <w:rsid w:val="00C066A1"/>
    <w:rsid w:val="00C131A1"/>
    <w:rsid w:val="00C15A6D"/>
    <w:rsid w:val="00C2068B"/>
    <w:rsid w:val="00C322F7"/>
    <w:rsid w:val="00C405A9"/>
    <w:rsid w:val="00C428FA"/>
    <w:rsid w:val="00C565D2"/>
    <w:rsid w:val="00C84B38"/>
    <w:rsid w:val="00CA577B"/>
    <w:rsid w:val="00CB43A0"/>
    <w:rsid w:val="00CD6EB6"/>
    <w:rsid w:val="00CE2ABD"/>
    <w:rsid w:val="00CE32C4"/>
    <w:rsid w:val="00CE621C"/>
    <w:rsid w:val="00CF158C"/>
    <w:rsid w:val="00D0189E"/>
    <w:rsid w:val="00D03F53"/>
    <w:rsid w:val="00D071C7"/>
    <w:rsid w:val="00D07E21"/>
    <w:rsid w:val="00D17078"/>
    <w:rsid w:val="00D212CC"/>
    <w:rsid w:val="00D24AC4"/>
    <w:rsid w:val="00D3424B"/>
    <w:rsid w:val="00D61AC7"/>
    <w:rsid w:val="00D77AE5"/>
    <w:rsid w:val="00DA1062"/>
    <w:rsid w:val="00DA1A64"/>
    <w:rsid w:val="00DB0758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34DB"/>
    <w:rsid w:val="00E44BF7"/>
    <w:rsid w:val="00E61FC6"/>
    <w:rsid w:val="00E62659"/>
    <w:rsid w:val="00E644AB"/>
    <w:rsid w:val="00E679F6"/>
    <w:rsid w:val="00E74572"/>
    <w:rsid w:val="00E7647D"/>
    <w:rsid w:val="00E9169E"/>
    <w:rsid w:val="00EA15A9"/>
    <w:rsid w:val="00EA19BC"/>
    <w:rsid w:val="00EA6602"/>
    <w:rsid w:val="00EB0E60"/>
    <w:rsid w:val="00EB2F20"/>
    <w:rsid w:val="00ED2CA3"/>
    <w:rsid w:val="00ED3FE5"/>
    <w:rsid w:val="00ED7647"/>
    <w:rsid w:val="00ED79E9"/>
    <w:rsid w:val="00EE0154"/>
    <w:rsid w:val="00F05E15"/>
    <w:rsid w:val="00F275F9"/>
    <w:rsid w:val="00F30B2D"/>
    <w:rsid w:val="00F32F86"/>
    <w:rsid w:val="00F4037A"/>
    <w:rsid w:val="00F631AF"/>
    <w:rsid w:val="00F657B1"/>
    <w:rsid w:val="00F704EC"/>
    <w:rsid w:val="00F70C35"/>
    <w:rsid w:val="00F745D3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DD7352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853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/>
    </w:rPr>
  </w:style>
  <w:style w:type="paragraph" w:styleId="a9">
    <w:name w:val="List Paragraph"/>
    <w:basedOn w:val="a"/>
    <w:uiPriority w:val="34"/>
    <w:qFormat/>
    <w:rsid w:val="00A8535E"/>
    <w:pPr>
      <w:ind w:left="720"/>
      <w:contextualSpacing/>
    </w:pPr>
  </w:style>
  <w:style w:type="paragraph" w:styleId="aa">
    <w:name w:val="No Spacing"/>
    <w:uiPriority w:val="1"/>
    <w:qFormat/>
    <w:rsid w:val="002E575E"/>
    <w:pPr>
      <w:spacing w:after="0" w:line="240" w:lineRule="auto"/>
    </w:pPr>
  </w:style>
  <w:style w:type="character" w:styleId="ab">
    <w:name w:val="Placeholder Text"/>
    <w:basedOn w:val="a0"/>
    <w:uiPriority w:val="99"/>
    <w:semiHidden/>
    <w:rsid w:val="00317909"/>
    <w:rPr>
      <w:color w:val="808080"/>
    </w:rPr>
  </w:style>
  <w:style w:type="paragraph" w:styleId="ac">
    <w:name w:val="Body Text"/>
    <w:basedOn w:val="a"/>
    <w:link w:val="ad"/>
    <w:uiPriority w:val="1"/>
    <w:qFormat/>
    <w:rsid w:val="00E44BF7"/>
    <w:pPr>
      <w:autoSpaceDE w:val="0"/>
      <w:autoSpaceDN w:val="0"/>
      <w:adjustRightInd w:val="0"/>
      <w:spacing w:after="0" w:line="295" w:lineRule="exact"/>
      <w:ind w:left="39"/>
    </w:pPr>
    <w:rPr>
      <w:rFonts w:ascii="Times New Roman" w:hAnsi="Times New Roman" w:cs="Times New Roman"/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E44BF7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1FF62-9557-4545-BB6D-31FFDA946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9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108</cp:revision>
  <cp:lastPrinted>2017-03-22T06:16:00Z</cp:lastPrinted>
  <dcterms:created xsi:type="dcterms:W3CDTF">2017-03-14T18:40:00Z</dcterms:created>
  <dcterms:modified xsi:type="dcterms:W3CDTF">2020-05-15T16:07:00Z</dcterms:modified>
</cp:coreProperties>
</file>