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ED" w:rsidRPr="00B653D0" w:rsidRDefault="007F56ED" w:rsidP="000220AE">
      <w:pPr>
        <w:spacing w:line="360" w:lineRule="auto"/>
        <w:ind w:left="-426"/>
        <w:jc w:val="center"/>
        <w:rPr>
          <w:b/>
        </w:rPr>
      </w:pPr>
      <w:bookmarkStart w:id="0" w:name="_Toc41502779"/>
      <w:proofErr w:type="spellStart"/>
      <w:r w:rsidRPr="00B653D0">
        <w:rPr>
          <w:b/>
        </w:rPr>
        <w:t>Національний</w:t>
      </w:r>
      <w:proofErr w:type="spellEnd"/>
      <w:r w:rsidRPr="00B653D0">
        <w:rPr>
          <w:b/>
        </w:rPr>
        <w:t xml:space="preserve"> </w:t>
      </w:r>
      <w:proofErr w:type="spellStart"/>
      <w:r w:rsidRPr="00B653D0">
        <w:rPr>
          <w:b/>
        </w:rPr>
        <w:t>університет</w:t>
      </w:r>
      <w:proofErr w:type="spellEnd"/>
      <w:r w:rsidRPr="00B653D0">
        <w:rPr>
          <w:b/>
        </w:rPr>
        <w:t xml:space="preserve"> </w:t>
      </w:r>
      <w:proofErr w:type="spellStart"/>
      <w:r w:rsidRPr="00B653D0">
        <w:rPr>
          <w:b/>
        </w:rPr>
        <w:t>кораблебудування</w:t>
      </w:r>
      <w:proofErr w:type="spellEnd"/>
    </w:p>
    <w:p w:rsidR="007F56ED" w:rsidRPr="00B653D0" w:rsidRDefault="007F56ED" w:rsidP="000220AE">
      <w:pPr>
        <w:spacing w:line="360" w:lineRule="auto"/>
        <w:ind w:left="-426"/>
        <w:jc w:val="center"/>
        <w:rPr>
          <w:b/>
        </w:rPr>
      </w:pPr>
      <w:proofErr w:type="spellStart"/>
      <w:r w:rsidRPr="00B653D0">
        <w:rPr>
          <w:b/>
        </w:rPr>
        <w:t>імені</w:t>
      </w:r>
      <w:proofErr w:type="spellEnd"/>
      <w:r w:rsidRPr="00B653D0">
        <w:rPr>
          <w:b/>
        </w:rPr>
        <w:t xml:space="preserve"> </w:t>
      </w:r>
      <w:proofErr w:type="spellStart"/>
      <w:r w:rsidRPr="00B653D0">
        <w:rPr>
          <w:b/>
        </w:rPr>
        <w:t>адмірала</w:t>
      </w:r>
      <w:proofErr w:type="spellEnd"/>
      <w:r w:rsidRPr="00B653D0">
        <w:rPr>
          <w:b/>
        </w:rPr>
        <w:t xml:space="preserve"> Макарова</w:t>
      </w:r>
    </w:p>
    <w:p w:rsidR="007F56ED" w:rsidRPr="00B653D0" w:rsidRDefault="007F56ED" w:rsidP="000220AE">
      <w:pPr>
        <w:spacing w:line="360" w:lineRule="auto"/>
        <w:ind w:left="-426"/>
        <w:jc w:val="center"/>
      </w:pPr>
      <w:proofErr w:type="spellStart"/>
      <w:r w:rsidRPr="00B653D0">
        <w:t>Навчально-науковий</w:t>
      </w:r>
      <w:proofErr w:type="spellEnd"/>
      <w:r w:rsidRPr="00B653D0">
        <w:t xml:space="preserve"> </w:t>
      </w:r>
      <w:proofErr w:type="spellStart"/>
      <w:r w:rsidRPr="00B653D0">
        <w:t>інститут</w:t>
      </w:r>
      <w:proofErr w:type="spellEnd"/>
      <w:r w:rsidRPr="00B653D0">
        <w:t xml:space="preserve"> автоматики і </w:t>
      </w:r>
      <w:proofErr w:type="spellStart"/>
      <w:r w:rsidRPr="00B653D0">
        <w:t>електротехніки</w:t>
      </w:r>
      <w:proofErr w:type="spellEnd"/>
    </w:p>
    <w:p w:rsidR="007F56ED" w:rsidRPr="00B653D0" w:rsidRDefault="007F56ED" w:rsidP="000220AE">
      <w:pPr>
        <w:spacing w:line="360" w:lineRule="auto"/>
        <w:ind w:left="-426"/>
        <w:jc w:val="center"/>
      </w:pPr>
    </w:p>
    <w:p w:rsidR="007F56ED" w:rsidRPr="00B653D0" w:rsidRDefault="007F56ED" w:rsidP="000220AE">
      <w:pPr>
        <w:spacing w:line="360" w:lineRule="auto"/>
        <w:ind w:left="-426"/>
        <w:jc w:val="center"/>
        <w:rPr>
          <w:u w:val="single"/>
        </w:rPr>
      </w:pPr>
      <w:r w:rsidRPr="00B653D0">
        <w:rPr>
          <w:u w:val="single"/>
        </w:rPr>
        <w:t xml:space="preserve">Кафедра </w:t>
      </w:r>
      <w:proofErr w:type="spellStart"/>
      <w:r w:rsidRPr="00B653D0">
        <w:rPr>
          <w:u w:val="single"/>
        </w:rPr>
        <w:t>комп’ютеризованих</w:t>
      </w:r>
      <w:proofErr w:type="spellEnd"/>
      <w:r w:rsidRPr="00B653D0">
        <w:rPr>
          <w:u w:val="single"/>
        </w:rPr>
        <w:t xml:space="preserve"> систем </w:t>
      </w:r>
      <w:proofErr w:type="spellStart"/>
      <w:r w:rsidRPr="00B653D0">
        <w:rPr>
          <w:u w:val="single"/>
        </w:rPr>
        <w:t>управління</w:t>
      </w:r>
      <w:proofErr w:type="spellEnd"/>
    </w:p>
    <w:p w:rsidR="007F56ED" w:rsidRPr="00B653D0" w:rsidRDefault="007F56ED" w:rsidP="000220AE">
      <w:pPr>
        <w:spacing w:line="360" w:lineRule="auto"/>
        <w:ind w:left="-426"/>
        <w:jc w:val="center"/>
        <w:rPr>
          <w:szCs w:val="28"/>
          <w:u w:val="single"/>
        </w:rPr>
      </w:pPr>
    </w:p>
    <w:p w:rsidR="007F56ED" w:rsidRDefault="007F56ED" w:rsidP="000220AE">
      <w:pPr>
        <w:spacing w:line="360" w:lineRule="auto"/>
        <w:ind w:left="-426"/>
        <w:jc w:val="center"/>
        <w:rPr>
          <w:szCs w:val="28"/>
          <w:u w:val="single"/>
        </w:rPr>
      </w:pPr>
    </w:p>
    <w:p w:rsidR="007F56ED" w:rsidRPr="00B653D0" w:rsidRDefault="007F56ED" w:rsidP="000220AE">
      <w:pPr>
        <w:spacing w:line="360" w:lineRule="auto"/>
        <w:ind w:left="-426"/>
        <w:jc w:val="center"/>
        <w:rPr>
          <w:szCs w:val="28"/>
          <w:u w:val="single"/>
        </w:rPr>
      </w:pPr>
    </w:p>
    <w:p w:rsidR="007F56ED" w:rsidRPr="00B653D0" w:rsidRDefault="007F56ED" w:rsidP="000220AE">
      <w:pPr>
        <w:spacing w:line="360" w:lineRule="auto"/>
        <w:ind w:left="-426"/>
        <w:jc w:val="center"/>
        <w:rPr>
          <w:szCs w:val="28"/>
          <w:u w:val="single"/>
        </w:rPr>
      </w:pPr>
    </w:p>
    <w:p w:rsidR="007F56ED" w:rsidRPr="00B653D0" w:rsidRDefault="007F56ED" w:rsidP="000220AE">
      <w:pPr>
        <w:spacing w:line="360" w:lineRule="auto"/>
        <w:ind w:left="-426"/>
        <w:jc w:val="center"/>
        <w:rPr>
          <w:b/>
          <w:sz w:val="36"/>
          <w:szCs w:val="28"/>
        </w:rPr>
      </w:pPr>
      <w:r w:rsidRPr="00B653D0">
        <w:rPr>
          <w:b/>
          <w:sz w:val="36"/>
          <w:szCs w:val="28"/>
        </w:rPr>
        <w:t>КУРСОВИЙ ПРОЕКТ</w:t>
      </w:r>
    </w:p>
    <w:p w:rsidR="007F56ED" w:rsidRPr="00B653D0" w:rsidRDefault="007F56ED" w:rsidP="000220AE">
      <w:pPr>
        <w:spacing w:line="360" w:lineRule="auto"/>
        <w:ind w:left="-426"/>
        <w:jc w:val="center"/>
        <w:rPr>
          <w:b/>
          <w:sz w:val="36"/>
          <w:szCs w:val="28"/>
        </w:rPr>
      </w:pPr>
    </w:p>
    <w:p w:rsidR="007F56ED" w:rsidRDefault="007F56ED" w:rsidP="000220AE">
      <w:pPr>
        <w:spacing w:line="360" w:lineRule="auto"/>
        <w:ind w:left="-851"/>
        <w:jc w:val="center"/>
        <w:rPr>
          <w:lang w:val="uk-UA"/>
        </w:rPr>
      </w:pPr>
      <w:proofErr w:type="gramStart"/>
      <w:r w:rsidRPr="00B653D0">
        <w:t xml:space="preserve">з  </w:t>
      </w:r>
      <w:proofErr w:type="spellStart"/>
      <w:r w:rsidRPr="00B653D0">
        <w:t>д</w:t>
      </w:r>
      <w:r>
        <w:t>исципліни</w:t>
      </w:r>
      <w:proofErr w:type="spellEnd"/>
      <w:proofErr w:type="gramEnd"/>
      <w:r>
        <w:t xml:space="preserve"> «</w:t>
      </w:r>
      <w:r>
        <w:rPr>
          <w:lang w:val="uk-UA"/>
        </w:rPr>
        <w:t>Системи управління морськими об’єктами</w:t>
      </w:r>
      <w:r w:rsidRPr="00B653D0">
        <w:t>»</w:t>
      </w:r>
    </w:p>
    <w:p w:rsidR="007F56ED" w:rsidRPr="006B39A3" w:rsidRDefault="007F56ED" w:rsidP="000220AE">
      <w:pPr>
        <w:spacing w:line="360" w:lineRule="auto"/>
        <w:ind w:left="-851"/>
        <w:jc w:val="center"/>
      </w:pPr>
      <w:r w:rsidRPr="00B653D0">
        <w:t>на тему: «</w:t>
      </w:r>
      <w:r>
        <w:rPr>
          <w:caps/>
          <w:sz w:val="32"/>
          <w:szCs w:val="32"/>
          <w:lang w:val="uk-UA"/>
        </w:rPr>
        <w:t>Управління морськими рухомими об</w:t>
      </w:r>
      <w:r w:rsidRPr="004B2143">
        <w:rPr>
          <w:caps/>
          <w:sz w:val="32"/>
          <w:szCs w:val="32"/>
        </w:rPr>
        <w:t>’</w:t>
      </w:r>
      <w:r>
        <w:rPr>
          <w:caps/>
          <w:sz w:val="32"/>
          <w:szCs w:val="32"/>
          <w:lang w:val="uk-UA"/>
        </w:rPr>
        <w:t>єктами</w:t>
      </w:r>
      <w:r w:rsidRPr="00B653D0">
        <w:t>»</w:t>
      </w:r>
    </w:p>
    <w:p w:rsidR="007F56ED" w:rsidRDefault="007F56ED" w:rsidP="000220AE">
      <w:pPr>
        <w:spacing w:line="360" w:lineRule="auto"/>
        <w:ind w:left="-851"/>
        <w:jc w:val="center"/>
        <w:rPr>
          <w:szCs w:val="28"/>
        </w:rPr>
      </w:pPr>
    </w:p>
    <w:p w:rsidR="000220AE" w:rsidRDefault="000220AE" w:rsidP="000220AE">
      <w:pPr>
        <w:tabs>
          <w:tab w:val="left" w:pos="5408"/>
        </w:tabs>
        <w:spacing w:line="360" w:lineRule="auto"/>
        <w:ind w:left="-851"/>
        <w:rPr>
          <w:szCs w:val="28"/>
        </w:rPr>
      </w:pPr>
      <w:r>
        <w:rPr>
          <w:szCs w:val="28"/>
        </w:rPr>
        <w:tab/>
      </w:r>
    </w:p>
    <w:p w:rsidR="000220AE" w:rsidRDefault="000220AE" w:rsidP="000220AE">
      <w:pPr>
        <w:tabs>
          <w:tab w:val="left" w:pos="5408"/>
        </w:tabs>
        <w:spacing w:line="360" w:lineRule="auto"/>
        <w:ind w:left="-851"/>
        <w:rPr>
          <w:szCs w:val="28"/>
        </w:rPr>
      </w:pPr>
    </w:p>
    <w:p w:rsidR="000220AE" w:rsidRPr="00B653D0" w:rsidRDefault="000220AE" w:rsidP="000220AE">
      <w:pPr>
        <w:spacing w:line="360" w:lineRule="auto"/>
        <w:ind w:left="-851"/>
        <w:jc w:val="center"/>
        <w:rPr>
          <w:szCs w:val="28"/>
        </w:rPr>
      </w:pPr>
    </w:p>
    <w:p w:rsidR="007F56ED" w:rsidRDefault="007F56ED" w:rsidP="000220AE">
      <w:pPr>
        <w:spacing w:line="360" w:lineRule="auto"/>
        <w:ind w:left="5387" w:right="-201"/>
        <w:rPr>
          <w:szCs w:val="28"/>
        </w:rPr>
      </w:pPr>
    </w:p>
    <w:p w:rsidR="007F56ED" w:rsidRPr="00B653D0" w:rsidRDefault="007F56ED" w:rsidP="000220AE">
      <w:pPr>
        <w:spacing w:line="360" w:lineRule="auto"/>
        <w:ind w:left="4956" w:right="-201" w:firstLine="708"/>
        <w:jc w:val="both"/>
      </w:pPr>
      <w:r w:rsidRPr="00B653D0">
        <w:t xml:space="preserve">Студента 4 курсу </w:t>
      </w:r>
      <w:proofErr w:type="spellStart"/>
      <w:r w:rsidRPr="00B653D0">
        <w:t>групи</w:t>
      </w:r>
      <w:proofErr w:type="spellEnd"/>
      <w:r w:rsidRPr="00B653D0">
        <w:t xml:space="preserve"> 4341</w:t>
      </w:r>
    </w:p>
    <w:p w:rsidR="00AD5235" w:rsidRDefault="007F56ED" w:rsidP="000220AE">
      <w:pPr>
        <w:spacing w:line="360" w:lineRule="auto"/>
        <w:ind w:left="4956" w:right="-201" w:firstLine="708"/>
        <w:jc w:val="both"/>
      </w:pPr>
      <w:proofErr w:type="spellStart"/>
      <w:r w:rsidRPr="00B653D0">
        <w:t>спеціальності</w:t>
      </w:r>
      <w:proofErr w:type="spellEnd"/>
      <w:r w:rsidRPr="00B653D0">
        <w:t xml:space="preserve"> 151 «</w:t>
      </w:r>
      <w:proofErr w:type="spellStart"/>
      <w:r w:rsidRPr="00B653D0">
        <w:t>Автоматизація</w:t>
      </w:r>
      <w:proofErr w:type="spellEnd"/>
      <w:r w:rsidRPr="00B653D0">
        <w:t xml:space="preserve"> та</w:t>
      </w:r>
    </w:p>
    <w:p w:rsidR="00AD5235" w:rsidRDefault="007F56ED" w:rsidP="000220AE">
      <w:pPr>
        <w:spacing w:line="360" w:lineRule="auto"/>
        <w:ind w:left="4956" w:right="-201" w:firstLine="708"/>
        <w:jc w:val="both"/>
      </w:pPr>
      <w:proofErr w:type="spellStart"/>
      <w:r w:rsidRPr="00B653D0">
        <w:t>комп</w:t>
      </w:r>
      <w:r w:rsidR="00AD5235">
        <w:t>’ютерно-інтегровані</w:t>
      </w:r>
      <w:proofErr w:type="spellEnd"/>
      <w:r w:rsidR="00AD5235">
        <w:t xml:space="preserve"> </w:t>
      </w:r>
      <w:proofErr w:type="spellStart"/>
      <w:r w:rsidR="00AD5235">
        <w:t>технології</w:t>
      </w:r>
      <w:proofErr w:type="spellEnd"/>
      <w:r w:rsidR="00AD5235">
        <w:t>»</w:t>
      </w:r>
    </w:p>
    <w:p w:rsidR="007F56ED" w:rsidRPr="007F56ED" w:rsidRDefault="007F56ED" w:rsidP="000220AE">
      <w:pPr>
        <w:spacing w:line="360" w:lineRule="auto"/>
        <w:ind w:left="4956" w:right="-201" w:firstLine="708"/>
        <w:jc w:val="both"/>
      </w:pPr>
      <w:proofErr w:type="spellStart"/>
      <w:r>
        <w:t>Іванов</w:t>
      </w:r>
      <w:r w:rsidR="00AD5235">
        <w:t>а</w:t>
      </w:r>
      <w:proofErr w:type="spellEnd"/>
      <w:r>
        <w:rPr>
          <w:lang w:val="uk-UA"/>
        </w:rPr>
        <w:t xml:space="preserve"> </w:t>
      </w:r>
      <w:r w:rsidRPr="00B653D0">
        <w:t>С.</w:t>
      </w:r>
      <w:r>
        <w:rPr>
          <w:lang w:val="uk-UA"/>
        </w:rPr>
        <w:t xml:space="preserve"> </w:t>
      </w:r>
      <w:r>
        <w:t>Ю.</w:t>
      </w:r>
    </w:p>
    <w:p w:rsidR="007F56ED" w:rsidRPr="006B39A3" w:rsidRDefault="007F56ED" w:rsidP="000220AE">
      <w:pPr>
        <w:spacing w:line="360" w:lineRule="auto"/>
        <w:ind w:left="5664" w:right="-201"/>
        <w:jc w:val="both"/>
        <w:rPr>
          <w:lang w:val="uk-UA"/>
        </w:rPr>
      </w:pPr>
      <w:proofErr w:type="spellStart"/>
      <w:r w:rsidRPr="00B653D0">
        <w:t>Керівн</w:t>
      </w:r>
      <w:r>
        <w:t>ик</w:t>
      </w:r>
      <w:proofErr w:type="spellEnd"/>
      <w:r>
        <w:t xml:space="preserve">: </w:t>
      </w:r>
      <w:r>
        <w:rPr>
          <w:lang w:val="uk-UA"/>
        </w:rPr>
        <w:t>Тимченко І. В.</w:t>
      </w:r>
    </w:p>
    <w:p w:rsidR="007F56ED" w:rsidRPr="007F56ED" w:rsidRDefault="007F56ED" w:rsidP="000220AE">
      <w:pPr>
        <w:spacing w:line="360" w:lineRule="auto"/>
        <w:ind w:left="4956" w:right="-342" w:firstLine="708"/>
        <w:jc w:val="both"/>
        <w:rPr>
          <w:lang w:val="uk-UA"/>
        </w:rPr>
      </w:pPr>
      <w:r w:rsidRPr="007F56ED">
        <w:rPr>
          <w:lang w:val="uk-UA"/>
        </w:rPr>
        <w:t xml:space="preserve">Національна шкала </w:t>
      </w:r>
      <w:r w:rsidR="00AD5235">
        <w:rPr>
          <w:lang w:val="uk-UA"/>
        </w:rPr>
        <w:t>_</w:t>
      </w:r>
      <w:r w:rsidRPr="007F56ED">
        <w:rPr>
          <w:lang w:val="uk-UA"/>
        </w:rPr>
        <w:t>_____________</w:t>
      </w:r>
    </w:p>
    <w:p w:rsidR="007F56ED" w:rsidRPr="007F56ED" w:rsidRDefault="007F56ED" w:rsidP="000220AE">
      <w:pPr>
        <w:spacing w:line="360" w:lineRule="auto"/>
        <w:ind w:left="4956" w:right="-201" w:firstLine="708"/>
        <w:jc w:val="both"/>
        <w:rPr>
          <w:lang w:val="uk-UA"/>
        </w:rPr>
      </w:pPr>
      <w:r w:rsidRPr="007F56ED">
        <w:rPr>
          <w:lang w:val="uk-UA"/>
        </w:rPr>
        <w:t xml:space="preserve">Кількість балів: ___ Оцінка </w:t>
      </w:r>
      <w:r w:rsidRPr="00B653D0">
        <w:t>ECTS</w:t>
      </w:r>
      <w:r w:rsidRPr="007F56ED">
        <w:rPr>
          <w:lang w:val="uk-UA"/>
        </w:rPr>
        <w:t xml:space="preserve"> __</w:t>
      </w:r>
    </w:p>
    <w:p w:rsidR="007F56ED" w:rsidRPr="007F56ED" w:rsidRDefault="007F56ED" w:rsidP="000220AE">
      <w:pPr>
        <w:spacing w:line="360" w:lineRule="auto"/>
        <w:jc w:val="center"/>
        <w:rPr>
          <w:lang w:val="uk-UA"/>
        </w:rPr>
      </w:pPr>
    </w:p>
    <w:p w:rsidR="007F56ED" w:rsidRPr="007F56ED" w:rsidRDefault="007F56ED" w:rsidP="000220AE">
      <w:pPr>
        <w:spacing w:line="360" w:lineRule="auto"/>
        <w:jc w:val="center"/>
        <w:rPr>
          <w:lang w:val="uk-UA"/>
        </w:rPr>
      </w:pPr>
    </w:p>
    <w:p w:rsidR="007F56ED" w:rsidRPr="007F56ED" w:rsidRDefault="007F56ED" w:rsidP="000220AE">
      <w:pPr>
        <w:spacing w:line="360" w:lineRule="auto"/>
        <w:jc w:val="center"/>
        <w:rPr>
          <w:lang w:val="uk-UA"/>
        </w:rPr>
      </w:pPr>
    </w:p>
    <w:p w:rsidR="007F56ED" w:rsidRPr="007F56ED" w:rsidRDefault="007F56ED" w:rsidP="000220AE">
      <w:pPr>
        <w:spacing w:line="360" w:lineRule="auto"/>
        <w:jc w:val="center"/>
        <w:rPr>
          <w:lang w:val="uk-UA"/>
        </w:rPr>
      </w:pPr>
    </w:p>
    <w:p w:rsidR="007F56ED" w:rsidRDefault="007F56ED" w:rsidP="000220AE">
      <w:pPr>
        <w:spacing w:line="360" w:lineRule="auto"/>
        <w:jc w:val="center"/>
        <w:rPr>
          <w:b/>
          <w:bCs/>
          <w:caps/>
          <w:color w:val="000000"/>
          <w:spacing w:val="20"/>
          <w:kern w:val="28"/>
          <w:szCs w:val="28"/>
          <w:lang w:val="uk-UA"/>
        </w:rPr>
      </w:pPr>
      <w:r w:rsidRPr="00F81FD0">
        <w:rPr>
          <w:lang w:val="uk-UA"/>
        </w:rPr>
        <w:t>Миколаїв – 20</w:t>
      </w:r>
      <w:r>
        <w:rPr>
          <w:lang w:val="uk-UA"/>
        </w:rPr>
        <w:t>20</w:t>
      </w:r>
      <w:r>
        <w:rPr>
          <w:bCs/>
          <w:color w:val="000000"/>
          <w:szCs w:val="28"/>
          <w:lang w:val="uk-U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886727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F56ED" w:rsidRPr="007F56ED" w:rsidRDefault="007F56ED" w:rsidP="000220AE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7F56ED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7F56ED" w:rsidRPr="002F1A12" w:rsidRDefault="007F56ED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2F1A12">
            <w:rPr>
              <w:szCs w:val="28"/>
            </w:rPr>
            <w:fldChar w:fldCharType="begin"/>
          </w:r>
          <w:r w:rsidRPr="002F1A12">
            <w:rPr>
              <w:szCs w:val="28"/>
            </w:rPr>
            <w:instrText xml:space="preserve"> TOC \o "1-3" \h \z \u </w:instrText>
          </w:r>
          <w:r w:rsidRPr="002F1A12">
            <w:rPr>
              <w:szCs w:val="28"/>
            </w:rPr>
            <w:fldChar w:fldCharType="separate"/>
          </w:r>
          <w:hyperlink w:anchor="_Toc41502779" w:history="1">
            <w:r w:rsidRPr="002F1A12">
              <w:rPr>
                <w:rStyle w:val="ac"/>
                <w:bCs/>
                <w:noProof/>
                <w:szCs w:val="28"/>
                <w:lang w:val="uk-UA"/>
              </w:rPr>
              <w:t>Вступ</w:t>
            </w:r>
            <w:r w:rsidRPr="002F1A12">
              <w:rPr>
                <w:noProof/>
                <w:webHidden/>
                <w:szCs w:val="28"/>
              </w:rPr>
              <w:tab/>
            </w:r>
            <w:r w:rsidRPr="002F1A12">
              <w:rPr>
                <w:noProof/>
                <w:webHidden/>
                <w:szCs w:val="28"/>
              </w:rPr>
              <w:fldChar w:fldCharType="begin"/>
            </w:r>
            <w:r w:rsidRPr="002F1A12">
              <w:rPr>
                <w:noProof/>
                <w:webHidden/>
                <w:szCs w:val="28"/>
              </w:rPr>
              <w:instrText xml:space="preserve"> PAGEREF _Toc41502779 \h </w:instrText>
            </w:r>
            <w:r w:rsidRPr="002F1A12">
              <w:rPr>
                <w:noProof/>
                <w:webHidden/>
                <w:szCs w:val="28"/>
              </w:rPr>
            </w:r>
            <w:r w:rsidRPr="002F1A12">
              <w:rPr>
                <w:noProof/>
                <w:webHidden/>
                <w:szCs w:val="28"/>
              </w:rPr>
              <w:fldChar w:fldCharType="separate"/>
            </w:r>
            <w:r w:rsidRPr="002F1A12">
              <w:rPr>
                <w:noProof/>
                <w:webHidden/>
                <w:szCs w:val="28"/>
              </w:rPr>
              <w:t>3</w:t>
            </w:r>
            <w:r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0" w:history="1">
            <w:r w:rsidR="007F56ED" w:rsidRPr="002F1A12">
              <w:rPr>
                <w:rStyle w:val="ac"/>
                <w:noProof/>
                <w:szCs w:val="28"/>
                <w:lang w:val="uk-UA"/>
              </w:rPr>
              <w:t>1. Завдання до курсової роботи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_Toc41502780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5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1" w:history="1">
            <w:r w:rsidR="007F56ED" w:rsidRPr="002F1A12">
              <w:rPr>
                <w:rStyle w:val="ac"/>
                <w:iCs/>
                <w:noProof/>
                <w:szCs w:val="28"/>
                <w:lang w:val="uk-UA"/>
              </w:rPr>
              <w:t>2. Опис завдання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_Toc41502781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6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21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502782" w:history="1">
            <w:r w:rsidR="007F56ED" w:rsidRPr="002F1A12">
              <w:rPr>
                <w:rStyle w:val="ac"/>
                <w:rFonts w:ascii="Times New Roman" w:hAnsi="Times New Roman"/>
                <w:iCs/>
                <w:noProof/>
                <w:sz w:val="28"/>
                <w:szCs w:val="28"/>
                <w:lang w:val="uk-UA"/>
              </w:rPr>
              <w:t>2.1 Опис судна</w: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_Toc41502782 \h </w:instrTex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21"/>
            <w:tabs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502783" w:history="1">
            <w:r w:rsidR="007F56ED" w:rsidRPr="002F1A12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2.2 Опис району плавання</w: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_Toc41502783 \h </w:instrTex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F56ED" w:rsidRPr="002F1A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4" w:history="1">
            <w:r w:rsidR="007F56ED" w:rsidRPr="002F1A12">
              <w:rPr>
                <w:rStyle w:val="ac"/>
                <w:noProof/>
                <w:szCs w:val="28"/>
                <w:lang w:val="uk-UA"/>
              </w:rPr>
              <w:t>3. Математичні моделі руху судна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_Toc41502784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10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5" w:history="1">
            <w:r w:rsidR="007F56ED" w:rsidRPr="002F1A12">
              <w:rPr>
                <w:rStyle w:val="ac"/>
                <w:noProof/>
                <w:szCs w:val="28"/>
                <w:lang w:val="uk-UA"/>
              </w:rPr>
              <w:t>4. Метод кінцево-різницевої апроксимації для вирішення диференціальних рівнянь.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_Toc41502785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13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6" w:history="1">
            <w:r w:rsidR="007F56ED" w:rsidRPr="002F1A12">
              <w:rPr>
                <w:rStyle w:val="ac"/>
                <w:noProof/>
                <w:szCs w:val="28"/>
                <w:lang w:val="uk-UA" w:eastAsia="uk-UA"/>
              </w:rPr>
              <w:t>5.</w:t>
            </w:r>
            <w:r w:rsidR="007F56ED" w:rsidRPr="002F1A12">
              <w:rPr>
                <w:rStyle w:val="ac"/>
                <w:noProof/>
                <w:szCs w:val="28"/>
                <w:lang w:val="uk-UA"/>
              </w:rPr>
              <w:t xml:space="preserve"> </w:t>
            </w:r>
            <w:r w:rsidR="007F56ED" w:rsidRPr="002F1A12">
              <w:rPr>
                <w:rStyle w:val="ac"/>
                <w:iCs/>
                <w:noProof/>
                <w:szCs w:val="28"/>
                <w:lang w:val="uk-UA"/>
              </w:rPr>
              <w:t>Рух судна в звичайних (безаварійних) умовах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_Toc41502786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16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7" w:history="1">
            <w:r w:rsidR="007F56ED" w:rsidRPr="002F1A12">
              <w:rPr>
                <w:rStyle w:val="ac"/>
                <w:bCs/>
                <w:noProof/>
                <w:szCs w:val="28"/>
              </w:rPr>
              <w:t>6. Визначення інтегрованої оцінки безпеки руху в умовах невизначеності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_Toc41502787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21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8" w:history="1">
            <w:r w:rsidR="007F56ED" w:rsidRPr="002F1A12">
              <w:rPr>
                <w:rStyle w:val="ac"/>
                <w:noProof/>
                <w:snapToGrid w:val="0"/>
                <w:szCs w:val="28"/>
              </w:rPr>
              <w:t>7. Корегування оцінки небезпеки з урахуванням вирішення суперечливих ситуацій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_Toc41502788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27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89" w:history="1">
            <w:r w:rsidR="007F56ED" w:rsidRPr="002F1A12">
              <w:rPr>
                <w:rStyle w:val="ac"/>
                <w:noProof/>
                <w:szCs w:val="28"/>
                <w:lang w:val="uk-UA"/>
              </w:rPr>
              <w:t>Висновки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_Toc41502789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29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021D4E" w:rsidP="000220AE">
          <w:pPr>
            <w:pStyle w:val="12"/>
            <w:tabs>
              <w:tab w:val="right" w:leader="dot" w:pos="9912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41502790" w:history="1">
            <w:r w:rsidR="007F56ED" w:rsidRPr="002F1A12">
              <w:rPr>
                <w:rStyle w:val="ac"/>
                <w:noProof/>
                <w:szCs w:val="28"/>
                <w:lang w:val="uk-UA"/>
              </w:rPr>
              <w:t>Список літератури</w:t>
            </w:r>
            <w:r w:rsidR="007F56ED" w:rsidRPr="002F1A12">
              <w:rPr>
                <w:noProof/>
                <w:webHidden/>
                <w:szCs w:val="28"/>
              </w:rPr>
              <w:tab/>
            </w:r>
            <w:r w:rsidR="007F56ED" w:rsidRPr="002F1A12">
              <w:rPr>
                <w:noProof/>
                <w:webHidden/>
                <w:szCs w:val="28"/>
              </w:rPr>
              <w:fldChar w:fldCharType="begin"/>
            </w:r>
            <w:r w:rsidR="007F56ED" w:rsidRPr="002F1A12">
              <w:rPr>
                <w:noProof/>
                <w:webHidden/>
                <w:szCs w:val="28"/>
              </w:rPr>
              <w:instrText xml:space="preserve"> PAGEREF _Toc41502790 \h </w:instrText>
            </w:r>
            <w:r w:rsidR="007F56ED" w:rsidRPr="002F1A12">
              <w:rPr>
                <w:noProof/>
                <w:webHidden/>
                <w:szCs w:val="28"/>
              </w:rPr>
            </w:r>
            <w:r w:rsidR="007F56ED" w:rsidRPr="002F1A12">
              <w:rPr>
                <w:noProof/>
                <w:webHidden/>
                <w:szCs w:val="28"/>
              </w:rPr>
              <w:fldChar w:fldCharType="separate"/>
            </w:r>
            <w:r w:rsidR="007F56ED" w:rsidRPr="002F1A12">
              <w:rPr>
                <w:noProof/>
                <w:webHidden/>
                <w:szCs w:val="28"/>
              </w:rPr>
              <w:t>30</w:t>
            </w:r>
            <w:r w:rsidR="007F56ED" w:rsidRPr="002F1A12">
              <w:rPr>
                <w:noProof/>
                <w:webHidden/>
                <w:szCs w:val="28"/>
              </w:rPr>
              <w:fldChar w:fldCharType="end"/>
            </w:r>
          </w:hyperlink>
        </w:p>
        <w:p w:rsidR="007F56ED" w:rsidRPr="002F1A12" w:rsidRDefault="007F56ED" w:rsidP="000220AE">
          <w:pPr>
            <w:spacing w:line="360" w:lineRule="auto"/>
            <w:rPr>
              <w:szCs w:val="28"/>
            </w:rPr>
          </w:pPr>
          <w:r w:rsidRPr="002F1A12">
            <w:rPr>
              <w:bCs/>
              <w:szCs w:val="28"/>
            </w:rPr>
            <w:fldChar w:fldCharType="end"/>
          </w:r>
        </w:p>
      </w:sdtContent>
    </w:sdt>
    <w:p w:rsidR="007F56ED" w:rsidRPr="002F1A12" w:rsidRDefault="007F56ED" w:rsidP="000220AE">
      <w:pPr>
        <w:spacing w:line="360" w:lineRule="auto"/>
        <w:rPr>
          <w:szCs w:val="28"/>
          <w:lang w:val="uk-UA"/>
        </w:rPr>
      </w:pPr>
    </w:p>
    <w:p w:rsidR="007F56ED" w:rsidRPr="007F56ED" w:rsidRDefault="007F56ED" w:rsidP="000220AE">
      <w:pPr>
        <w:overflowPunct/>
        <w:autoSpaceDE/>
        <w:autoSpaceDN/>
        <w:adjustRightInd/>
        <w:spacing w:line="360" w:lineRule="auto"/>
        <w:textAlignment w:val="auto"/>
        <w:rPr>
          <w:szCs w:val="28"/>
          <w:lang w:val="uk-UA"/>
        </w:rPr>
      </w:pPr>
      <w:r>
        <w:rPr>
          <w:bCs/>
          <w:color w:val="000000"/>
          <w:szCs w:val="28"/>
          <w:lang w:val="uk-UA"/>
        </w:rPr>
        <w:br w:type="page"/>
      </w:r>
    </w:p>
    <w:p w:rsidR="00447C4B" w:rsidRPr="00447C4B" w:rsidRDefault="00447C4B" w:rsidP="000220AE">
      <w:pPr>
        <w:pStyle w:val="1"/>
        <w:spacing w:before="0" w:after="0" w:line="360" w:lineRule="auto"/>
        <w:rPr>
          <w:bCs/>
          <w:color w:val="000000"/>
          <w:sz w:val="28"/>
          <w:szCs w:val="28"/>
          <w:lang w:val="uk-UA"/>
        </w:rPr>
      </w:pPr>
      <w:r w:rsidRPr="00447C4B">
        <w:rPr>
          <w:bCs/>
          <w:color w:val="000000"/>
          <w:sz w:val="28"/>
          <w:szCs w:val="28"/>
          <w:lang w:val="uk-UA"/>
        </w:rPr>
        <w:lastRenderedPageBreak/>
        <w:t>Вступ</w:t>
      </w:r>
      <w:bookmarkEnd w:id="0"/>
    </w:p>
    <w:p w:rsidR="000A7FDF" w:rsidRPr="00447C4B" w:rsidRDefault="000A7FDF" w:rsidP="000220AE">
      <w:pPr>
        <w:spacing w:line="360" w:lineRule="auto"/>
        <w:ind w:firstLine="709"/>
        <w:jc w:val="both"/>
        <w:rPr>
          <w:bCs/>
          <w:color w:val="000000"/>
          <w:szCs w:val="28"/>
          <w:lang w:val="uk-UA"/>
        </w:rPr>
      </w:pPr>
      <w:r w:rsidRPr="00447C4B">
        <w:rPr>
          <w:bCs/>
          <w:color w:val="000000"/>
          <w:szCs w:val="28"/>
          <w:lang w:val="uk-UA"/>
        </w:rPr>
        <w:t>Сучасний розвиток судноплавства, та в зв’язку з тим, необхідність високої ступені гарантованості безпечного руху МРО в морських та підхідних каналах, забезпечення ефективного управління морськими рухомими об’єктами (МРО) в умовах ризику та невизначеності та ін. обумовлює актуальність удосконалення та розробки нових принципів побудови автоматизованих систем управління (АСУ) МРО.</w:t>
      </w:r>
    </w:p>
    <w:p w:rsidR="00882526" w:rsidRPr="00447C4B" w:rsidRDefault="00882526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>Керованістю називається якість судна , що дозволяє йому слідувати по заданому курсу або змінювати напрямок руху за бажанням екіпажу. Для забезпечення цієї якості кожне судно забезпечується кермом ; керованим може вважатися тільки таке судно , яке на перекладку керма реагує певним чином.</w:t>
      </w:r>
    </w:p>
    <w:p w:rsidR="00882526" w:rsidRPr="00447C4B" w:rsidRDefault="00882526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>Керованість об'єднує дві властивості судна - стійкість на курсі і повороткість . Стійкість на курсі - це здатність судна утримувати прямолінійний напрямок руху при дії на нього різних зовнішніх сил : вітру , хвилювання і т. п. Стійкість на курсі залежить не тільки від конструктивних особливостей катера або яхти , а й від реакції рульового на відхилення судна від курсу - його « чуття » керма.</w:t>
      </w:r>
    </w:p>
    <w:p w:rsidR="00882526" w:rsidRPr="00447C4B" w:rsidRDefault="00882526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>Повороткістю називають здатність судна змінювати напрямок руху і описувати певну траєкторію під дією керма і рушіїв - гребного гвинта , якщо це моторний катер , і вітрил , якщо судно рухається під вітрилами.</w:t>
      </w:r>
    </w:p>
    <w:p w:rsidR="00882526" w:rsidRPr="00447C4B" w:rsidRDefault="00882526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Завжди бажано , щоб судно було досить </w:t>
      </w:r>
      <w:proofErr w:type="spellStart"/>
      <w:r w:rsidRPr="00447C4B">
        <w:rPr>
          <w:szCs w:val="28"/>
          <w:lang w:val="uk-UA"/>
        </w:rPr>
        <w:t>стійко</w:t>
      </w:r>
      <w:proofErr w:type="spellEnd"/>
      <w:r w:rsidRPr="00447C4B">
        <w:rPr>
          <w:szCs w:val="28"/>
          <w:lang w:val="uk-UA"/>
        </w:rPr>
        <w:t xml:space="preserve"> на курсі , так як будь-яке відхилення керма викликає збільшення опору води руху . У той же час воно має володіти хорошою повороткістю для можливості маневрування в тісних гаванях , при підході до опинилася за бортом людині і т. п. До певної міри ці вимоги суперечливі: чим повороткість судно , тим важче утримувати його на курсі , і навпаки, чим легше судно утримується на прямому курсі , тим важче управляти ним при маневруванні.</w:t>
      </w:r>
    </w:p>
    <w:p w:rsidR="00882526" w:rsidRPr="00447C4B" w:rsidRDefault="00330F7B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br w:type="page"/>
      </w:r>
      <w:r w:rsidR="00882526" w:rsidRPr="00447C4B">
        <w:rPr>
          <w:szCs w:val="28"/>
          <w:lang w:val="uk-UA"/>
        </w:rPr>
        <w:lastRenderedPageBreak/>
        <w:t xml:space="preserve">Управління малими суднами здійснюється за допомогою керма , зміною напрямку дії упору гребного гвинта - на моточовнах з підвісними моторами і катерах з кутовими </w:t>
      </w:r>
      <w:proofErr w:type="spellStart"/>
      <w:r w:rsidR="00882526" w:rsidRPr="00447C4B">
        <w:rPr>
          <w:szCs w:val="28"/>
          <w:lang w:val="uk-UA"/>
        </w:rPr>
        <w:t>поворотно</w:t>
      </w:r>
      <w:proofErr w:type="spellEnd"/>
      <w:r w:rsidR="00882526" w:rsidRPr="00447C4B">
        <w:rPr>
          <w:szCs w:val="28"/>
          <w:lang w:val="uk-UA"/>
        </w:rPr>
        <w:t>-відкидними колонками , і зміною на</w:t>
      </w:r>
      <w:r w:rsidR="00582DA9" w:rsidRPr="00447C4B">
        <w:rPr>
          <w:szCs w:val="28"/>
          <w:lang w:val="uk-UA"/>
        </w:rPr>
        <w:t>пряму реакції водометних рушіїв</w:t>
      </w:r>
      <w:r w:rsidR="00882526" w:rsidRPr="00447C4B">
        <w:rPr>
          <w:szCs w:val="28"/>
          <w:lang w:val="uk-UA"/>
        </w:rPr>
        <w:t>. Кермо є вертикально або похило розташованим гідродинамічним крилом , яке може бути встановлено як під днищем , так і за транцем катера. При його перекладки на деякий кут атаки на кермі виникає гідродинамічна сила Q , одна зі складових якої N штовхає корму судна в сторону</w:t>
      </w:r>
      <w:r w:rsidR="009F4C1E" w:rsidRPr="00447C4B">
        <w:rPr>
          <w:szCs w:val="28"/>
          <w:lang w:val="uk-UA"/>
        </w:rPr>
        <w:t xml:space="preserve"> , протилежну перекладки керма</w:t>
      </w:r>
      <w:r w:rsidR="00882526" w:rsidRPr="00447C4B">
        <w:rPr>
          <w:szCs w:val="28"/>
          <w:lang w:val="uk-UA"/>
        </w:rPr>
        <w:t>. Інша складова R є додатковим опором , що уповільнює хід судна.</w:t>
      </w:r>
    </w:p>
    <w:p w:rsidR="00EC6DBC" w:rsidRPr="00447C4B" w:rsidRDefault="00EC6DBC" w:rsidP="000220AE">
      <w:pPr>
        <w:tabs>
          <w:tab w:val="left" w:pos="993"/>
        </w:tabs>
        <w:spacing w:line="360" w:lineRule="auto"/>
        <w:ind w:firstLine="709"/>
        <w:jc w:val="both"/>
        <w:rPr>
          <w:bCs/>
          <w:szCs w:val="28"/>
          <w:lang w:val="uk-UA"/>
        </w:rPr>
      </w:pPr>
      <w:r w:rsidRPr="00447C4B">
        <w:rPr>
          <w:bCs/>
          <w:szCs w:val="28"/>
          <w:lang w:val="uk-UA"/>
        </w:rPr>
        <w:t>У процесах судноводіння одночасно присутні операторська діяльність і автоматичне управління , а при плаванні в обмежених умовах і під час морських операцій , переважаючою залишається робота оператора . При цьому автоматизовані тільки окремі функції з обробки інформації. Замість безпосереднього управління судном , людина- оператор відділений від об'єктів управління , а взаємодіє з їх інформаційними моделями . Характеристики діяльності оператора , які визначають процес прийому , переробки і передачі інформації при інтелектуальної діяльності включають аналізатори , пам'ять , швидкість реакцій , антропометрію і надійність виконання людиною управлінських функцій.</w:t>
      </w:r>
    </w:p>
    <w:p w:rsidR="00EC6DBC" w:rsidRPr="00447C4B" w:rsidRDefault="00EC6DBC" w:rsidP="000220AE">
      <w:pPr>
        <w:tabs>
          <w:tab w:val="left" w:pos="993"/>
        </w:tabs>
        <w:spacing w:line="360" w:lineRule="auto"/>
        <w:ind w:firstLine="709"/>
        <w:jc w:val="both"/>
        <w:rPr>
          <w:bCs/>
          <w:szCs w:val="28"/>
          <w:lang w:val="uk-UA"/>
        </w:rPr>
      </w:pPr>
      <w:r w:rsidRPr="00447C4B">
        <w:rPr>
          <w:bCs/>
          <w:szCs w:val="28"/>
          <w:lang w:val="uk-UA"/>
        </w:rPr>
        <w:t xml:space="preserve"> Плавання по річкових ділянках і маневрування при швартовних операціях поєднує в собі обмеження властиві руху в узьких містах і на мілководді. Обмежена ширина і глибина руху змінює характер впливу гідромеханічних сил на корпус судна і ускладнює управління .</w:t>
      </w:r>
    </w:p>
    <w:p w:rsidR="00EC6DBC" w:rsidRPr="00447C4B" w:rsidRDefault="00EC6DBC" w:rsidP="000220AE">
      <w:pPr>
        <w:tabs>
          <w:tab w:val="left" w:pos="993"/>
        </w:tabs>
        <w:spacing w:line="360" w:lineRule="auto"/>
        <w:ind w:firstLine="709"/>
        <w:jc w:val="both"/>
        <w:rPr>
          <w:bCs/>
          <w:szCs w:val="28"/>
          <w:lang w:val="uk-UA"/>
        </w:rPr>
      </w:pPr>
      <w:r w:rsidRPr="00447C4B">
        <w:rPr>
          <w:bCs/>
          <w:szCs w:val="28"/>
          <w:lang w:val="uk-UA"/>
        </w:rPr>
        <w:t>Безпека плавання визначається надійністю роботи судноводія - оператора як елемента процесу управління , що приймає остаточне рішення щодо вибору стратегії , тактики і технології маневрування. Проявляється це в інтегральному показнику - рівні аварійності , дослідження котрого дозволяє визначити характер і причини виникнення випадків для розробки заходів щодо його зниження .</w:t>
      </w:r>
    </w:p>
    <w:p w:rsidR="00D31DF1" w:rsidRPr="00447C4B" w:rsidRDefault="00D31DF1" w:rsidP="000220AE">
      <w:pPr>
        <w:pStyle w:val="1"/>
        <w:spacing w:before="0" w:after="0" w:line="360" w:lineRule="auto"/>
        <w:rPr>
          <w:sz w:val="28"/>
          <w:szCs w:val="28"/>
          <w:lang w:val="uk-UA"/>
        </w:rPr>
      </w:pPr>
    </w:p>
    <w:p w:rsidR="00EC6DBC" w:rsidRPr="00447C4B" w:rsidRDefault="00330F7B" w:rsidP="000220AE">
      <w:pPr>
        <w:pStyle w:val="1"/>
        <w:spacing w:before="0" w:after="0" w:line="360" w:lineRule="auto"/>
        <w:rPr>
          <w:sz w:val="28"/>
          <w:szCs w:val="28"/>
          <w:lang w:val="uk-UA"/>
        </w:rPr>
      </w:pPr>
      <w:r w:rsidRPr="00447C4B">
        <w:rPr>
          <w:sz w:val="28"/>
          <w:szCs w:val="28"/>
          <w:lang w:val="uk-UA"/>
        </w:rPr>
        <w:br w:type="page"/>
      </w:r>
      <w:bookmarkStart w:id="1" w:name="_Toc40867195"/>
      <w:bookmarkStart w:id="2" w:name="_Toc41502780"/>
      <w:r w:rsidR="00582DA9" w:rsidRPr="00447C4B">
        <w:rPr>
          <w:sz w:val="28"/>
          <w:szCs w:val="28"/>
          <w:lang w:val="uk-UA"/>
        </w:rPr>
        <w:lastRenderedPageBreak/>
        <w:t>1</w:t>
      </w:r>
      <w:r w:rsidR="00EC6DBC" w:rsidRPr="00447C4B">
        <w:rPr>
          <w:sz w:val="28"/>
          <w:szCs w:val="28"/>
          <w:lang w:val="uk-UA"/>
        </w:rPr>
        <w:t>. Завдання до курсової роботи</w:t>
      </w:r>
      <w:bookmarkEnd w:id="1"/>
      <w:bookmarkEnd w:id="2"/>
    </w:p>
    <w:p w:rsidR="00EC6DBC" w:rsidRPr="00447C4B" w:rsidRDefault="00EC6DBC" w:rsidP="000220AE">
      <w:pPr>
        <w:spacing w:line="360" w:lineRule="auto"/>
        <w:jc w:val="center"/>
        <w:rPr>
          <w:b/>
          <w:szCs w:val="28"/>
          <w:lang w:val="uk-UA"/>
        </w:rPr>
      </w:pPr>
      <w:r w:rsidRPr="00447C4B">
        <w:rPr>
          <w:b/>
          <w:szCs w:val="28"/>
          <w:lang w:val="uk-UA"/>
        </w:rPr>
        <w:t xml:space="preserve">Варіант </w:t>
      </w:r>
      <w:r w:rsidR="00582DA9" w:rsidRPr="00447C4B">
        <w:rPr>
          <w:b/>
          <w:szCs w:val="28"/>
          <w:lang w:val="uk-UA"/>
        </w:rPr>
        <w:t>7</w:t>
      </w:r>
    </w:p>
    <w:p w:rsidR="00EC6DBC" w:rsidRPr="00447C4B" w:rsidRDefault="00EC6DBC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 xml:space="preserve">1. Побудувати математичну модель системи управління рухом судна в горизонтальній площини з урахуванням компенсації вітрового збурення на основі закону управління згідно варіанту завдання . </w:t>
      </w:r>
    </w:p>
    <w:p w:rsidR="00EC6DBC" w:rsidRPr="00447C4B" w:rsidRDefault="00EC6DBC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 xml:space="preserve">2. Отримати рекурентну форму математичної моделі руху судна (за методом кінцевих різниць) та сформувати початкові та граничні умови. </w:t>
      </w:r>
    </w:p>
    <w:p w:rsidR="00EC6DBC" w:rsidRPr="00447C4B" w:rsidRDefault="00582DA9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 xml:space="preserve">3. </w:t>
      </w:r>
      <w:r w:rsidR="00EC6DBC" w:rsidRPr="00447C4B">
        <w:rPr>
          <w:iCs/>
          <w:szCs w:val="28"/>
          <w:lang w:val="uk-UA"/>
        </w:rPr>
        <w:t>Промоделювати рух судна в звичайних (безаварійних) умовах за допомогою ЕОМ.</w:t>
      </w:r>
    </w:p>
    <w:p w:rsidR="00EC6DBC" w:rsidRPr="00447C4B" w:rsidRDefault="00EC6DBC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>4. Визначити найкращі параметри системи управління рухом судна (найкращі коефіцієнти регулятора).</w:t>
      </w:r>
    </w:p>
    <w:p w:rsidR="00CA7D6D" w:rsidRPr="00447C4B" w:rsidRDefault="008D2985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>5</w:t>
      </w:r>
      <w:r w:rsidR="00CA7D6D" w:rsidRPr="00447C4B">
        <w:rPr>
          <w:iCs/>
          <w:szCs w:val="28"/>
          <w:lang w:val="uk-UA"/>
        </w:rPr>
        <w:t xml:space="preserve">. Побудувати експертну систему оцінки безпеки руху судна використовуючи методи аналізу ієрархій </w:t>
      </w:r>
      <w:proofErr w:type="spellStart"/>
      <w:r w:rsidR="00CA7D6D" w:rsidRPr="00447C4B">
        <w:rPr>
          <w:iCs/>
          <w:szCs w:val="28"/>
          <w:lang w:val="uk-UA"/>
        </w:rPr>
        <w:t>Сааті</w:t>
      </w:r>
      <w:proofErr w:type="spellEnd"/>
      <w:r w:rsidR="00CA7D6D" w:rsidRPr="00447C4B">
        <w:rPr>
          <w:iCs/>
          <w:szCs w:val="28"/>
          <w:lang w:val="uk-UA"/>
        </w:rPr>
        <w:t xml:space="preserve"> та метода </w:t>
      </w:r>
      <w:proofErr w:type="spellStart"/>
      <w:r w:rsidR="00CA7D6D" w:rsidRPr="00447C4B">
        <w:rPr>
          <w:iCs/>
          <w:szCs w:val="28"/>
          <w:lang w:val="uk-UA"/>
        </w:rPr>
        <w:t>Баєйса</w:t>
      </w:r>
      <w:proofErr w:type="spellEnd"/>
      <w:r w:rsidR="00CA7D6D" w:rsidRPr="00447C4B">
        <w:rPr>
          <w:iCs/>
          <w:szCs w:val="28"/>
          <w:lang w:val="uk-UA"/>
        </w:rPr>
        <w:t>. Скорегувати швидкість та траєкторію руху судна з урахуванням оцінки небезпеки. Розробити заходи запобігання можливої аварійної ситуації (які може рекомендувати людина оператор).</w:t>
      </w:r>
    </w:p>
    <w:p w:rsidR="00330F7B" w:rsidRPr="00447C4B" w:rsidRDefault="008D2985" w:rsidP="000220AE">
      <w:pPr>
        <w:spacing w:line="360" w:lineRule="auto"/>
        <w:ind w:firstLine="720"/>
        <w:jc w:val="both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t>6</w:t>
      </w:r>
      <w:r w:rsidR="00CA7D6D" w:rsidRPr="00447C4B">
        <w:rPr>
          <w:iCs/>
          <w:szCs w:val="28"/>
          <w:lang w:val="uk-UA"/>
        </w:rPr>
        <w:t>. Побудувати безпечну траєкторію руху судна з урахуванням результатів завдання 5.</w:t>
      </w:r>
    </w:p>
    <w:p w:rsidR="00CA7D6D" w:rsidRPr="00447C4B" w:rsidRDefault="00CA7D6D" w:rsidP="000220AE">
      <w:pPr>
        <w:spacing w:line="360" w:lineRule="auto"/>
        <w:ind w:firstLine="720"/>
        <w:jc w:val="both"/>
        <w:rPr>
          <w:b/>
          <w:iCs/>
          <w:szCs w:val="28"/>
          <w:lang w:val="uk-UA"/>
        </w:rPr>
      </w:pPr>
    </w:p>
    <w:p w:rsidR="00EC6DBC" w:rsidRPr="00447C4B" w:rsidRDefault="00EC6DBC" w:rsidP="000220AE">
      <w:pPr>
        <w:spacing w:line="360" w:lineRule="auto"/>
        <w:ind w:firstLine="720"/>
        <w:jc w:val="both"/>
        <w:rPr>
          <w:b/>
          <w:iCs/>
          <w:szCs w:val="28"/>
          <w:lang w:val="uk-UA"/>
        </w:rPr>
      </w:pPr>
      <w:r w:rsidRPr="00447C4B">
        <w:rPr>
          <w:b/>
          <w:iCs/>
          <w:szCs w:val="28"/>
          <w:lang w:val="uk-UA"/>
        </w:rPr>
        <w:t xml:space="preserve">Завдання за варіантом: </w:t>
      </w:r>
    </w:p>
    <w:p w:rsidR="00AC334B" w:rsidRPr="00447C4B" w:rsidRDefault="00AC334B" w:rsidP="000220AE">
      <w:pPr>
        <w:spacing w:line="360" w:lineRule="auto"/>
        <w:ind w:firstLine="720"/>
        <w:jc w:val="both"/>
        <w:rPr>
          <w:b/>
          <w:iCs/>
          <w:szCs w:val="28"/>
          <w:u w:val="single"/>
          <w:lang w:val="uk-UA"/>
        </w:rPr>
      </w:pPr>
    </w:p>
    <w:tbl>
      <w:tblPr>
        <w:tblW w:w="9803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"/>
        <w:gridCol w:w="1795"/>
        <w:gridCol w:w="7652"/>
      </w:tblGrid>
      <w:tr w:rsidR="00582DA9" w:rsidRPr="00447C4B" w:rsidTr="00582DA9">
        <w:trPr>
          <w:trHeight w:val="33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A9" w:rsidRPr="00447C4B" w:rsidRDefault="00582DA9" w:rsidP="000220AE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A9" w:rsidRPr="00447C4B" w:rsidRDefault="00582DA9" w:rsidP="000220AE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053695">
              <w:rPr>
                <w:szCs w:val="28"/>
                <w:lang w:val="uk-UA"/>
              </w:rPr>
              <w:t>ПІД- регулятор по курсу та поперечному зсуву</w:t>
            </w:r>
          </w:p>
        </w:tc>
        <w:tc>
          <w:tcPr>
            <w:tcW w:w="7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A9" w:rsidRPr="00447C4B" w:rsidRDefault="00582DA9" w:rsidP="000220AE">
            <w:pPr>
              <w:spacing w:line="360" w:lineRule="auto"/>
              <w:jc w:val="both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Район плавання – підхід до Одеського порту, тип судна – танкер, тип вантажу - баласт. Метеорологічні умови плавання – швидкість вітру 10 м/с, видимість - 2000-3700 м. Час безперервної роботи екіпажу – 1 міс. Кількість суден назустріч – 2.</w:t>
            </w:r>
          </w:p>
        </w:tc>
      </w:tr>
    </w:tbl>
    <w:p w:rsidR="00447C4B" w:rsidRPr="00447C4B" w:rsidRDefault="00447C4B" w:rsidP="000220AE">
      <w:pPr>
        <w:pStyle w:val="1"/>
        <w:spacing w:before="0" w:after="0" w:line="360" w:lineRule="auto"/>
        <w:rPr>
          <w:iCs/>
          <w:sz w:val="28"/>
          <w:szCs w:val="28"/>
          <w:lang w:val="uk-UA"/>
        </w:rPr>
      </w:pPr>
      <w:bookmarkStart w:id="3" w:name="_Toc41502781"/>
      <w:bookmarkStart w:id="4" w:name="_Toc40867196"/>
      <w:r w:rsidRPr="00447C4B">
        <w:rPr>
          <w:iCs/>
          <w:sz w:val="28"/>
          <w:szCs w:val="28"/>
          <w:lang w:val="uk-UA"/>
        </w:rPr>
        <w:lastRenderedPageBreak/>
        <w:t>2. Опис завдання</w:t>
      </w:r>
      <w:bookmarkEnd w:id="3"/>
    </w:p>
    <w:p w:rsidR="00AC334B" w:rsidRPr="00447C4B" w:rsidRDefault="00AC334B" w:rsidP="000220AE">
      <w:pPr>
        <w:pStyle w:val="2"/>
        <w:spacing w:before="0" w:line="360" w:lineRule="auto"/>
        <w:rPr>
          <w:rFonts w:ascii="Times New Roman" w:hAnsi="Times New Roman" w:cs="Times New Roman"/>
          <w:iCs/>
          <w:color w:val="auto"/>
          <w:sz w:val="28"/>
          <w:szCs w:val="28"/>
          <w:lang w:val="uk-UA"/>
        </w:rPr>
      </w:pPr>
      <w:bookmarkStart w:id="5" w:name="_Toc40867197"/>
      <w:bookmarkStart w:id="6" w:name="_Toc41502782"/>
      <w:bookmarkEnd w:id="4"/>
      <w:r w:rsidRPr="00447C4B">
        <w:rPr>
          <w:rFonts w:ascii="Times New Roman" w:hAnsi="Times New Roman" w:cs="Times New Roman"/>
          <w:iCs/>
          <w:color w:val="auto"/>
          <w:sz w:val="28"/>
          <w:szCs w:val="28"/>
          <w:lang w:val="uk-UA"/>
        </w:rPr>
        <w:t>2.1 Опис судна</w:t>
      </w:r>
      <w:bookmarkEnd w:id="5"/>
      <w:bookmarkEnd w:id="6"/>
    </w:p>
    <w:p w:rsidR="00D63510" w:rsidRPr="00447C4B" w:rsidRDefault="00F445CB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>Танкер - морське судно, призначене для перевезення вантажів наливом. До вантажів такого типу відносяться всілякі нафтопродукти, скраплений газ, хімічні рідини, цемент, олія, вино.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Газ, </w:t>
      </w:r>
      <w:proofErr w:type="spellStart"/>
      <w:r w:rsidRPr="00447C4B">
        <w:rPr>
          <w:bCs/>
          <w:iCs/>
          <w:szCs w:val="28"/>
        </w:rPr>
        <w:t>що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випаровується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під</w:t>
      </w:r>
      <w:proofErr w:type="spellEnd"/>
      <w:r w:rsidRPr="00447C4B">
        <w:rPr>
          <w:bCs/>
          <w:iCs/>
          <w:szCs w:val="28"/>
        </w:rPr>
        <w:t xml:space="preserve"> час </w:t>
      </w:r>
      <w:proofErr w:type="spellStart"/>
      <w:r w:rsidRPr="00447C4B">
        <w:rPr>
          <w:bCs/>
          <w:iCs/>
          <w:szCs w:val="28"/>
        </w:rPr>
        <w:t>перевезення</w:t>
      </w:r>
      <w:proofErr w:type="spellEnd"/>
      <w:r w:rsidRPr="00447C4B">
        <w:rPr>
          <w:bCs/>
          <w:iCs/>
          <w:szCs w:val="28"/>
        </w:rPr>
        <w:t xml:space="preserve">, </w:t>
      </w:r>
      <w:proofErr w:type="spellStart"/>
      <w:r w:rsidRPr="00447C4B">
        <w:rPr>
          <w:bCs/>
          <w:iCs/>
          <w:szCs w:val="28"/>
        </w:rPr>
        <w:t>використовують</w:t>
      </w:r>
      <w:proofErr w:type="spellEnd"/>
      <w:r w:rsidRPr="00447C4B">
        <w:rPr>
          <w:bCs/>
          <w:iCs/>
          <w:szCs w:val="28"/>
        </w:rPr>
        <w:t xml:space="preserve"> як </w:t>
      </w:r>
      <w:proofErr w:type="spellStart"/>
      <w:r w:rsidRPr="00447C4B">
        <w:rPr>
          <w:bCs/>
          <w:iCs/>
          <w:szCs w:val="28"/>
        </w:rPr>
        <w:t>паливо</w:t>
      </w:r>
      <w:proofErr w:type="spellEnd"/>
      <w:r w:rsidRPr="00447C4B">
        <w:rPr>
          <w:bCs/>
          <w:iCs/>
          <w:szCs w:val="28"/>
        </w:rPr>
        <w:t xml:space="preserve"> для корабля. </w:t>
      </w:r>
      <w:proofErr w:type="spellStart"/>
      <w:r w:rsidRPr="00447C4B">
        <w:rPr>
          <w:bCs/>
          <w:iCs/>
          <w:szCs w:val="28"/>
        </w:rPr>
        <w:t>Щодо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будови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ємностей</w:t>
      </w:r>
      <w:proofErr w:type="spellEnd"/>
      <w:r w:rsidRPr="00447C4B">
        <w:rPr>
          <w:bCs/>
          <w:iCs/>
          <w:szCs w:val="28"/>
        </w:rPr>
        <w:t xml:space="preserve"> - вони </w:t>
      </w:r>
      <w:proofErr w:type="spellStart"/>
      <w:r w:rsidRPr="00447C4B">
        <w:rPr>
          <w:bCs/>
          <w:iCs/>
          <w:szCs w:val="28"/>
        </w:rPr>
        <w:t>виглядають</w:t>
      </w:r>
      <w:proofErr w:type="spellEnd"/>
      <w:r w:rsidRPr="00447C4B">
        <w:rPr>
          <w:bCs/>
          <w:iCs/>
          <w:szCs w:val="28"/>
        </w:rPr>
        <w:t xml:space="preserve"> на </w:t>
      </w:r>
      <w:proofErr w:type="spellStart"/>
      <w:r w:rsidRPr="00447C4B">
        <w:rPr>
          <w:bCs/>
          <w:iCs/>
          <w:szCs w:val="28"/>
        </w:rPr>
        <w:t>зразок</w:t>
      </w:r>
      <w:proofErr w:type="spellEnd"/>
      <w:r w:rsidRPr="00447C4B">
        <w:rPr>
          <w:bCs/>
          <w:iCs/>
          <w:szCs w:val="28"/>
        </w:rPr>
        <w:t xml:space="preserve"> термоса, </w:t>
      </w:r>
      <w:proofErr w:type="spellStart"/>
      <w:r w:rsidRPr="00447C4B">
        <w:rPr>
          <w:bCs/>
          <w:iCs/>
          <w:szCs w:val="28"/>
        </w:rPr>
        <w:t>це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потрібно</w:t>
      </w:r>
      <w:proofErr w:type="spellEnd"/>
      <w:r w:rsidRPr="00447C4B">
        <w:rPr>
          <w:bCs/>
          <w:iCs/>
          <w:szCs w:val="28"/>
        </w:rPr>
        <w:t xml:space="preserve">, </w:t>
      </w:r>
      <w:proofErr w:type="spellStart"/>
      <w:r w:rsidRPr="00447C4B">
        <w:rPr>
          <w:bCs/>
          <w:iCs/>
          <w:szCs w:val="28"/>
        </w:rPr>
        <w:t>щоби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рідина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всередині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якомога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менше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розігрівалася</w:t>
      </w:r>
      <w:proofErr w:type="spellEnd"/>
      <w:r w:rsidRPr="00447C4B">
        <w:rPr>
          <w:bCs/>
          <w:iCs/>
          <w:szCs w:val="28"/>
        </w:rPr>
        <w:t xml:space="preserve">. </w:t>
      </w:r>
      <w:proofErr w:type="spellStart"/>
      <w:r w:rsidRPr="00447C4B">
        <w:rPr>
          <w:bCs/>
          <w:iCs/>
          <w:szCs w:val="28"/>
        </w:rPr>
        <w:t>Випаровування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скрапленого</w:t>
      </w:r>
      <w:proofErr w:type="spellEnd"/>
      <w:r w:rsidRPr="00447C4B">
        <w:rPr>
          <w:bCs/>
          <w:iCs/>
          <w:szCs w:val="28"/>
        </w:rPr>
        <w:t xml:space="preserve"> газу </w:t>
      </w:r>
      <w:proofErr w:type="spellStart"/>
      <w:r w:rsidRPr="00447C4B">
        <w:rPr>
          <w:bCs/>
          <w:iCs/>
          <w:szCs w:val="28"/>
        </w:rPr>
        <w:t>всередині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закритої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посудини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призводить</w:t>
      </w:r>
      <w:proofErr w:type="spellEnd"/>
      <w:r w:rsidRPr="00447C4B">
        <w:rPr>
          <w:bCs/>
          <w:iCs/>
          <w:szCs w:val="28"/>
        </w:rPr>
        <w:t xml:space="preserve"> до </w:t>
      </w:r>
      <w:proofErr w:type="spellStart"/>
      <w:r w:rsidRPr="00447C4B">
        <w:rPr>
          <w:bCs/>
          <w:iCs/>
          <w:szCs w:val="28"/>
        </w:rPr>
        <w:t>підвищення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тиску</w:t>
      </w:r>
      <w:proofErr w:type="spellEnd"/>
      <w:r w:rsidRPr="00447C4B">
        <w:rPr>
          <w:bCs/>
          <w:iCs/>
          <w:szCs w:val="28"/>
        </w:rPr>
        <w:t xml:space="preserve"> й, як </w:t>
      </w:r>
      <w:proofErr w:type="spellStart"/>
      <w:r w:rsidRPr="00447C4B">
        <w:rPr>
          <w:bCs/>
          <w:iCs/>
          <w:szCs w:val="28"/>
        </w:rPr>
        <w:t>наслідок</w:t>
      </w:r>
      <w:proofErr w:type="spellEnd"/>
      <w:r w:rsidRPr="00447C4B">
        <w:rPr>
          <w:bCs/>
          <w:iCs/>
          <w:szCs w:val="28"/>
        </w:rPr>
        <w:t xml:space="preserve">, до </w:t>
      </w:r>
      <w:proofErr w:type="spellStart"/>
      <w:r w:rsidRPr="00447C4B">
        <w:rPr>
          <w:bCs/>
          <w:iCs/>
          <w:szCs w:val="28"/>
        </w:rPr>
        <w:t>вибуху</w:t>
      </w:r>
      <w:proofErr w:type="spellEnd"/>
      <w:r w:rsidRPr="00447C4B">
        <w:rPr>
          <w:bCs/>
          <w:iCs/>
          <w:szCs w:val="28"/>
        </w:rPr>
        <w:t>.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Корпус танкера </w:t>
      </w:r>
      <w:proofErr w:type="spellStart"/>
      <w:r w:rsidRPr="00447C4B">
        <w:rPr>
          <w:bCs/>
          <w:iCs/>
          <w:szCs w:val="28"/>
        </w:rPr>
        <w:t>поділений</w:t>
      </w:r>
      <w:proofErr w:type="spellEnd"/>
      <w:r w:rsidRPr="00447C4B">
        <w:rPr>
          <w:bCs/>
          <w:iCs/>
          <w:szCs w:val="28"/>
        </w:rPr>
        <w:t xml:space="preserve"> на ряд </w:t>
      </w:r>
      <w:proofErr w:type="spellStart"/>
      <w:r w:rsidRPr="00447C4B">
        <w:rPr>
          <w:bCs/>
          <w:iCs/>
          <w:szCs w:val="28"/>
        </w:rPr>
        <w:t>відсіків</w:t>
      </w:r>
      <w:proofErr w:type="spellEnd"/>
      <w:r w:rsidRPr="00447C4B">
        <w:rPr>
          <w:bCs/>
          <w:iCs/>
          <w:szCs w:val="28"/>
        </w:rPr>
        <w:t xml:space="preserve"> (</w:t>
      </w:r>
      <w:proofErr w:type="spellStart"/>
      <w:r w:rsidRPr="00447C4B">
        <w:rPr>
          <w:bCs/>
          <w:iCs/>
          <w:szCs w:val="28"/>
        </w:rPr>
        <w:t>танків</w:t>
      </w:r>
      <w:proofErr w:type="spellEnd"/>
      <w:r w:rsidRPr="00447C4B">
        <w:rPr>
          <w:bCs/>
          <w:iCs/>
          <w:szCs w:val="28"/>
        </w:rPr>
        <w:t xml:space="preserve">), </w:t>
      </w:r>
      <w:proofErr w:type="spellStart"/>
      <w:r w:rsidRPr="00447C4B">
        <w:rPr>
          <w:bCs/>
          <w:iCs/>
          <w:szCs w:val="28"/>
        </w:rPr>
        <w:t>які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заповнюють</w:t>
      </w:r>
      <w:proofErr w:type="spellEnd"/>
      <w:r w:rsidRPr="00447C4B">
        <w:rPr>
          <w:bCs/>
          <w:iCs/>
          <w:szCs w:val="28"/>
        </w:rPr>
        <w:t xml:space="preserve"> наливом. </w:t>
      </w:r>
      <w:proofErr w:type="spellStart"/>
      <w:r w:rsidRPr="00447C4B">
        <w:rPr>
          <w:bCs/>
          <w:iCs/>
          <w:szCs w:val="28"/>
        </w:rPr>
        <w:t>Об'єм</w:t>
      </w:r>
      <w:proofErr w:type="spellEnd"/>
      <w:r w:rsidRPr="00447C4B">
        <w:rPr>
          <w:bCs/>
          <w:iCs/>
          <w:szCs w:val="28"/>
        </w:rPr>
        <w:t xml:space="preserve"> одного танка 600-1500 </w:t>
      </w:r>
      <w:proofErr w:type="spellStart"/>
      <w:r w:rsidRPr="00447C4B">
        <w:rPr>
          <w:bCs/>
          <w:iCs/>
          <w:szCs w:val="28"/>
        </w:rPr>
        <w:t>куб.м</w:t>
      </w:r>
      <w:proofErr w:type="spellEnd"/>
      <w:r w:rsidRPr="00447C4B">
        <w:rPr>
          <w:bCs/>
          <w:iCs/>
          <w:szCs w:val="28"/>
        </w:rPr>
        <w:t>.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proofErr w:type="spellStart"/>
      <w:r w:rsidRPr="00447C4B">
        <w:rPr>
          <w:bCs/>
          <w:iCs/>
          <w:szCs w:val="28"/>
        </w:rPr>
        <w:t>Категорії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танкерів</w:t>
      </w:r>
      <w:proofErr w:type="spellEnd"/>
      <w:r w:rsidRPr="00447C4B">
        <w:rPr>
          <w:bCs/>
          <w:iCs/>
          <w:szCs w:val="28"/>
        </w:rPr>
        <w:t xml:space="preserve"> — в </w:t>
      </w:r>
      <w:proofErr w:type="spellStart"/>
      <w:r w:rsidRPr="00447C4B">
        <w:rPr>
          <w:bCs/>
          <w:iCs/>
          <w:szCs w:val="28"/>
        </w:rPr>
        <w:t>залежності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від</w:t>
      </w:r>
      <w:proofErr w:type="spellEnd"/>
      <w:r w:rsidRPr="00447C4B">
        <w:rPr>
          <w:bCs/>
          <w:iCs/>
          <w:szCs w:val="28"/>
        </w:rPr>
        <w:t xml:space="preserve"> дедвейта: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GP — </w:t>
      </w:r>
      <w:proofErr w:type="spellStart"/>
      <w:r w:rsidRPr="00447C4B">
        <w:rPr>
          <w:bCs/>
          <w:iCs/>
          <w:szCs w:val="28"/>
        </w:rPr>
        <w:t>малотоннажні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(6000-16499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GP —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загального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призначення</w:t>
      </w:r>
      <w:proofErr w:type="spellEnd"/>
      <w:r w:rsidRPr="00447C4B">
        <w:rPr>
          <w:bCs/>
          <w:iCs/>
          <w:szCs w:val="28"/>
        </w:rPr>
        <w:t xml:space="preserve"> (16500-24999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MR — </w:t>
      </w:r>
      <w:proofErr w:type="spellStart"/>
      <w:r w:rsidRPr="00447C4B">
        <w:rPr>
          <w:bCs/>
          <w:iCs/>
          <w:szCs w:val="28"/>
        </w:rPr>
        <w:t>середньотоннажні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(25000-44999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LR1 — </w:t>
      </w:r>
      <w:proofErr w:type="spellStart"/>
      <w:r w:rsidRPr="00447C4B">
        <w:rPr>
          <w:bCs/>
          <w:iCs/>
          <w:szCs w:val="28"/>
        </w:rPr>
        <w:t>oiler</w:t>
      </w:r>
      <w:proofErr w:type="spellEnd"/>
      <w:r w:rsidRPr="00447C4B">
        <w:rPr>
          <w:bCs/>
          <w:iCs/>
          <w:szCs w:val="28"/>
        </w:rPr>
        <w:t xml:space="preserve"> — </w:t>
      </w:r>
      <w:proofErr w:type="spellStart"/>
      <w:r w:rsidRPr="00447C4B">
        <w:rPr>
          <w:bCs/>
          <w:iCs/>
          <w:szCs w:val="28"/>
        </w:rPr>
        <w:t>великотоннажні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1 </w:t>
      </w:r>
      <w:proofErr w:type="spellStart"/>
      <w:r w:rsidRPr="00447C4B">
        <w:rPr>
          <w:bCs/>
          <w:iCs/>
          <w:szCs w:val="28"/>
        </w:rPr>
        <w:t>класу</w:t>
      </w:r>
      <w:proofErr w:type="spellEnd"/>
      <w:r w:rsidRPr="00447C4B">
        <w:rPr>
          <w:bCs/>
          <w:iCs/>
          <w:szCs w:val="28"/>
        </w:rPr>
        <w:t xml:space="preserve"> (45000-79999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LR2 — </w:t>
      </w:r>
      <w:proofErr w:type="spellStart"/>
      <w:r w:rsidRPr="00447C4B">
        <w:rPr>
          <w:bCs/>
          <w:iCs/>
          <w:szCs w:val="28"/>
        </w:rPr>
        <w:t>великотоннажні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2 </w:t>
      </w:r>
      <w:proofErr w:type="spellStart"/>
      <w:r w:rsidRPr="00447C4B">
        <w:rPr>
          <w:bCs/>
          <w:iCs/>
          <w:szCs w:val="28"/>
        </w:rPr>
        <w:t>класу</w:t>
      </w:r>
      <w:proofErr w:type="spellEnd"/>
      <w:r w:rsidRPr="00447C4B">
        <w:rPr>
          <w:bCs/>
          <w:iCs/>
          <w:szCs w:val="28"/>
        </w:rPr>
        <w:t xml:space="preserve"> (80000-159999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VLCC — </w:t>
      </w:r>
      <w:proofErr w:type="spellStart"/>
      <w:r w:rsidRPr="00447C4B">
        <w:rPr>
          <w:bCs/>
          <w:iCs/>
          <w:szCs w:val="28"/>
        </w:rPr>
        <w:t>великотоннажні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3 </w:t>
      </w:r>
      <w:proofErr w:type="spellStart"/>
      <w:r w:rsidRPr="00447C4B">
        <w:rPr>
          <w:bCs/>
          <w:iCs/>
          <w:szCs w:val="28"/>
        </w:rPr>
        <w:t>класу</w:t>
      </w:r>
      <w:proofErr w:type="spellEnd"/>
      <w:r w:rsidRPr="00447C4B">
        <w:rPr>
          <w:bCs/>
          <w:iCs/>
          <w:szCs w:val="28"/>
        </w:rPr>
        <w:t xml:space="preserve"> (160000-320000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r w:rsidRPr="00447C4B">
        <w:rPr>
          <w:bCs/>
          <w:iCs/>
          <w:szCs w:val="28"/>
        </w:rPr>
        <w:t xml:space="preserve">ULCC — </w:t>
      </w:r>
      <w:proofErr w:type="spellStart"/>
      <w:r w:rsidRPr="00447C4B">
        <w:rPr>
          <w:bCs/>
          <w:iCs/>
          <w:szCs w:val="28"/>
        </w:rPr>
        <w:t>супертанкери</w:t>
      </w:r>
      <w:proofErr w:type="spellEnd"/>
      <w:r w:rsidRPr="00447C4B">
        <w:rPr>
          <w:bCs/>
          <w:iCs/>
          <w:szCs w:val="28"/>
        </w:rPr>
        <w:t xml:space="preserve"> (</w:t>
      </w:r>
      <w:proofErr w:type="spellStart"/>
      <w:r w:rsidRPr="00447C4B">
        <w:rPr>
          <w:bCs/>
          <w:iCs/>
          <w:szCs w:val="28"/>
        </w:rPr>
        <w:t>понад</w:t>
      </w:r>
      <w:proofErr w:type="spellEnd"/>
      <w:r w:rsidRPr="00447C4B">
        <w:rPr>
          <w:bCs/>
          <w:iCs/>
          <w:szCs w:val="28"/>
        </w:rPr>
        <w:t xml:space="preserve"> 320000 т);</w:t>
      </w: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</w:rPr>
      </w:pPr>
      <w:proofErr w:type="spellStart"/>
      <w:r w:rsidRPr="00447C4B">
        <w:rPr>
          <w:bCs/>
          <w:iCs/>
          <w:szCs w:val="28"/>
        </w:rPr>
        <w:t>Після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резонансних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аварій</w:t>
      </w:r>
      <w:proofErr w:type="spellEnd"/>
      <w:r w:rsidRPr="00447C4B">
        <w:rPr>
          <w:bCs/>
          <w:iCs/>
          <w:szCs w:val="28"/>
        </w:rPr>
        <w:t xml:space="preserve"> в </w:t>
      </w:r>
      <w:proofErr w:type="spellStart"/>
      <w:r w:rsidRPr="00447C4B">
        <w:rPr>
          <w:bCs/>
          <w:iCs/>
          <w:szCs w:val="28"/>
        </w:rPr>
        <w:t>кінці</w:t>
      </w:r>
      <w:proofErr w:type="spellEnd"/>
      <w:r w:rsidRPr="00447C4B">
        <w:rPr>
          <w:bCs/>
          <w:iCs/>
          <w:szCs w:val="28"/>
        </w:rPr>
        <w:t xml:space="preserve"> </w:t>
      </w:r>
      <w:r w:rsidRPr="00447C4B">
        <w:rPr>
          <w:bCs/>
          <w:iCs/>
          <w:szCs w:val="28"/>
          <w:lang w:val="uk-UA"/>
        </w:rPr>
        <w:t>ХХ</w:t>
      </w:r>
      <w:r w:rsidRPr="00447C4B">
        <w:rPr>
          <w:bCs/>
          <w:iCs/>
          <w:szCs w:val="28"/>
        </w:rPr>
        <w:t xml:space="preserve"> ст. </w:t>
      </w:r>
      <w:proofErr w:type="spellStart"/>
      <w:r w:rsidRPr="00447C4B">
        <w:rPr>
          <w:bCs/>
          <w:iCs/>
          <w:szCs w:val="28"/>
        </w:rPr>
        <w:t>всі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сучасні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танкери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робляться</w:t>
      </w:r>
      <w:proofErr w:type="spellEnd"/>
      <w:r w:rsidRPr="00447C4B">
        <w:rPr>
          <w:bCs/>
          <w:iCs/>
          <w:szCs w:val="28"/>
        </w:rPr>
        <w:t xml:space="preserve"> з </w:t>
      </w:r>
      <w:proofErr w:type="spellStart"/>
      <w:r w:rsidRPr="00447C4B">
        <w:rPr>
          <w:bCs/>
          <w:iCs/>
          <w:szCs w:val="28"/>
        </w:rPr>
        <w:t>подвійною</w:t>
      </w:r>
      <w:proofErr w:type="spellEnd"/>
      <w:r w:rsidRPr="00447C4B">
        <w:rPr>
          <w:bCs/>
          <w:iCs/>
          <w:szCs w:val="28"/>
        </w:rPr>
        <w:t xml:space="preserve"> </w:t>
      </w:r>
      <w:proofErr w:type="spellStart"/>
      <w:r w:rsidRPr="00447C4B">
        <w:rPr>
          <w:bCs/>
          <w:iCs/>
          <w:szCs w:val="28"/>
        </w:rPr>
        <w:t>обшивкою</w:t>
      </w:r>
      <w:proofErr w:type="spellEnd"/>
      <w:r w:rsidRPr="00447C4B">
        <w:rPr>
          <w:bCs/>
          <w:iCs/>
          <w:szCs w:val="28"/>
        </w:rPr>
        <w:t>.</w:t>
      </w:r>
    </w:p>
    <w:p w:rsidR="00F445CB" w:rsidRPr="00447C4B" w:rsidRDefault="00026341" w:rsidP="000220AE">
      <w:pPr>
        <w:spacing w:line="360" w:lineRule="auto"/>
        <w:jc w:val="center"/>
        <w:rPr>
          <w:bCs/>
          <w:iCs/>
          <w:szCs w:val="28"/>
          <w:lang w:val="uk-UA"/>
        </w:rPr>
      </w:pPr>
      <w:r w:rsidRPr="00447C4B">
        <w:rPr>
          <w:noProof/>
          <w:szCs w:val="28"/>
        </w:rPr>
        <w:lastRenderedPageBreak/>
        <w:drawing>
          <wp:inline distT="0" distB="0" distL="0" distR="0" wp14:anchorId="222A1697" wp14:editId="43B16FEE">
            <wp:extent cx="4067175" cy="2371725"/>
            <wp:effectExtent l="0" t="0" r="0" b="0"/>
            <wp:docPr id="31" name="Рисунок 95" descr="Картинки по запросу тан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Картинки по запросу танк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10" w:rsidRPr="00447C4B" w:rsidRDefault="00F445CB" w:rsidP="000220AE">
      <w:pPr>
        <w:spacing w:line="360" w:lineRule="auto"/>
        <w:jc w:val="center"/>
        <w:rPr>
          <w:bCs/>
          <w:iCs/>
          <w:szCs w:val="28"/>
          <w:lang w:val="uk-UA"/>
        </w:rPr>
      </w:pPr>
      <w:r w:rsidRPr="00447C4B">
        <w:rPr>
          <w:bCs/>
          <w:iCs/>
          <w:szCs w:val="28"/>
          <w:lang w:val="uk-UA"/>
        </w:rPr>
        <w:t>Рисунок 2.1 – Загальний  вигляд танкера</w:t>
      </w:r>
    </w:p>
    <w:p w:rsidR="00F445CB" w:rsidRPr="00447C4B" w:rsidRDefault="00F445CB" w:rsidP="000220AE">
      <w:pPr>
        <w:spacing w:line="360" w:lineRule="auto"/>
        <w:rPr>
          <w:bCs/>
          <w:iCs/>
          <w:szCs w:val="28"/>
          <w:lang w:val="uk-UA"/>
        </w:rPr>
      </w:pPr>
    </w:p>
    <w:p w:rsidR="00F445CB" w:rsidRPr="00447C4B" w:rsidRDefault="00F445CB" w:rsidP="000220AE">
      <w:pPr>
        <w:spacing w:line="360" w:lineRule="auto"/>
        <w:ind w:firstLine="709"/>
        <w:rPr>
          <w:bCs/>
          <w:iCs/>
          <w:szCs w:val="28"/>
          <w:lang w:val="uk-UA"/>
        </w:rPr>
      </w:pPr>
      <w:r w:rsidRPr="00447C4B">
        <w:rPr>
          <w:bCs/>
          <w:iCs/>
          <w:szCs w:val="28"/>
          <w:lang w:val="uk-UA"/>
        </w:rPr>
        <w:t>Також танкери розрізняють за класифікацією критеріїв.</w:t>
      </w:r>
    </w:p>
    <w:p w:rsidR="00F445CB" w:rsidRPr="00447C4B" w:rsidRDefault="00F445CB" w:rsidP="000220AE">
      <w:pPr>
        <w:spacing w:line="360" w:lineRule="auto"/>
        <w:ind w:firstLine="709"/>
        <w:rPr>
          <w:bCs/>
          <w:iCs/>
          <w:szCs w:val="28"/>
          <w:lang w:val="uk-UA"/>
        </w:rPr>
      </w:pPr>
    </w:p>
    <w:p w:rsidR="00F445CB" w:rsidRPr="00447C4B" w:rsidRDefault="00026341" w:rsidP="000220AE">
      <w:pPr>
        <w:spacing w:line="360" w:lineRule="auto"/>
        <w:ind w:firstLine="709"/>
        <w:jc w:val="center"/>
        <w:rPr>
          <w:bCs/>
          <w:iCs/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091FC579" wp14:editId="22E7556D">
            <wp:extent cx="2924175" cy="1724025"/>
            <wp:effectExtent l="0" t="0" r="0" b="0"/>
            <wp:docPr id="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4" t="40430" r="60841" b="3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CB" w:rsidRPr="00447C4B" w:rsidRDefault="00F445CB" w:rsidP="000220AE">
      <w:pPr>
        <w:spacing w:line="360" w:lineRule="auto"/>
        <w:ind w:firstLine="709"/>
        <w:jc w:val="center"/>
        <w:rPr>
          <w:bCs/>
          <w:iCs/>
          <w:szCs w:val="28"/>
          <w:lang w:val="uk-UA"/>
        </w:rPr>
      </w:pPr>
      <w:r w:rsidRPr="00447C4B">
        <w:rPr>
          <w:bCs/>
          <w:iCs/>
          <w:szCs w:val="28"/>
          <w:lang w:val="uk-UA"/>
        </w:rPr>
        <w:t>Рисунок 2.2 – Класифікація танкерів за критеріями</w:t>
      </w:r>
    </w:p>
    <w:p w:rsidR="00D63510" w:rsidRPr="00447C4B" w:rsidRDefault="00D63510" w:rsidP="000220AE">
      <w:pPr>
        <w:spacing w:line="360" w:lineRule="auto"/>
        <w:jc w:val="both"/>
        <w:rPr>
          <w:bCs/>
          <w:iCs/>
          <w:szCs w:val="28"/>
          <w:lang w:val="uk-UA"/>
        </w:rPr>
      </w:pPr>
    </w:p>
    <w:p w:rsidR="00F445CB" w:rsidRPr="00447C4B" w:rsidRDefault="00F445CB" w:rsidP="000220AE">
      <w:pPr>
        <w:spacing w:line="360" w:lineRule="auto"/>
        <w:ind w:firstLine="709"/>
        <w:jc w:val="both"/>
        <w:rPr>
          <w:bCs/>
          <w:iCs/>
          <w:szCs w:val="28"/>
          <w:lang w:val="uk-UA"/>
        </w:rPr>
      </w:pPr>
      <w:r w:rsidRPr="00447C4B">
        <w:rPr>
          <w:bCs/>
          <w:iCs/>
          <w:szCs w:val="28"/>
          <w:lang w:val="uk-UA"/>
        </w:rPr>
        <w:t xml:space="preserve">Найбільшим у світі на сьогодні є норвезький супертанкер </w:t>
      </w:r>
      <w:proofErr w:type="spellStart"/>
      <w:r w:rsidRPr="00447C4B">
        <w:rPr>
          <w:bCs/>
          <w:iCs/>
          <w:szCs w:val="28"/>
        </w:rPr>
        <w:t>Knock</w:t>
      </w:r>
      <w:proofErr w:type="spellEnd"/>
      <w:r w:rsidRPr="00447C4B">
        <w:rPr>
          <w:bCs/>
          <w:iCs/>
          <w:szCs w:val="28"/>
          <w:lang w:val="uk-UA"/>
        </w:rPr>
        <w:t xml:space="preserve"> </w:t>
      </w:r>
      <w:proofErr w:type="spellStart"/>
      <w:r w:rsidRPr="00447C4B">
        <w:rPr>
          <w:bCs/>
          <w:iCs/>
          <w:szCs w:val="28"/>
        </w:rPr>
        <w:t>Nevis</w:t>
      </w:r>
      <w:proofErr w:type="spellEnd"/>
      <w:r w:rsidRPr="00447C4B">
        <w:rPr>
          <w:bCs/>
          <w:iCs/>
          <w:szCs w:val="28"/>
          <w:lang w:val="uk-UA"/>
        </w:rPr>
        <w:t>, побудований в 1981 р. Це і найбільший у світі корабель.</w:t>
      </w:r>
    </w:p>
    <w:p w:rsidR="00D63510" w:rsidRPr="00447C4B" w:rsidRDefault="00026341" w:rsidP="000220AE">
      <w:pPr>
        <w:spacing w:line="360" w:lineRule="auto"/>
        <w:jc w:val="center"/>
        <w:rPr>
          <w:bCs/>
          <w:iCs/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1FC4FF5B" wp14:editId="638507D8">
            <wp:extent cx="4057650" cy="2171700"/>
            <wp:effectExtent l="0" t="0" r="0" b="0"/>
            <wp:docPr id="28" name="Рисунок 11" descr="Картинки по запросу Knock Ne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Картинки по запросу Knock Nev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4B" w:rsidRPr="00447C4B" w:rsidRDefault="00367D23" w:rsidP="000220AE">
      <w:pPr>
        <w:spacing w:line="360" w:lineRule="auto"/>
        <w:jc w:val="center"/>
        <w:rPr>
          <w:bCs/>
          <w:iCs/>
          <w:szCs w:val="28"/>
        </w:rPr>
      </w:pPr>
      <w:r w:rsidRPr="00447C4B">
        <w:rPr>
          <w:bCs/>
          <w:iCs/>
          <w:szCs w:val="28"/>
          <w:lang w:val="uk-UA"/>
        </w:rPr>
        <w:t xml:space="preserve">Рисунок 2.3 – Загальний вигляд супертанкера </w:t>
      </w:r>
      <w:proofErr w:type="spellStart"/>
      <w:r w:rsidRPr="00447C4B">
        <w:rPr>
          <w:bCs/>
          <w:iCs/>
          <w:szCs w:val="28"/>
        </w:rPr>
        <w:t>Knock</w:t>
      </w:r>
      <w:proofErr w:type="spellEnd"/>
      <w:r w:rsidRPr="00447C4B">
        <w:rPr>
          <w:bCs/>
          <w:iCs/>
          <w:szCs w:val="28"/>
          <w:lang w:val="uk-UA"/>
        </w:rPr>
        <w:t xml:space="preserve"> </w:t>
      </w:r>
      <w:proofErr w:type="spellStart"/>
      <w:r w:rsidRPr="00447C4B">
        <w:rPr>
          <w:bCs/>
          <w:iCs/>
          <w:szCs w:val="28"/>
        </w:rPr>
        <w:t>Nevis</w:t>
      </w:r>
      <w:proofErr w:type="spellEnd"/>
    </w:p>
    <w:p w:rsidR="008F5E55" w:rsidRPr="00447C4B" w:rsidRDefault="008F5E55" w:rsidP="000220AE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40867198"/>
      <w:bookmarkStart w:id="8" w:name="_Toc41502783"/>
      <w:r w:rsidRPr="00447C4B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2.2 Опис району плавання</w:t>
      </w:r>
      <w:bookmarkEnd w:id="7"/>
      <w:bookmarkEnd w:id="8"/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  <w:proofErr w:type="spellStart"/>
      <w:r w:rsidRPr="00447C4B">
        <w:rPr>
          <w:szCs w:val="28"/>
          <w:lang w:val="uk-UA"/>
        </w:rPr>
        <w:t>Оде́ський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морськи́й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торгове́льний</w:t>
      </w:r>
      <w:proofErr w:type="spellEnd"/>
      <w:r w:rsidRPr="00447C4B">
        <w:rPr>
          <w:szCs w:val="28"/>
          <w:lang w:val="uk-UA"/>
        </w:rPr>
        <w:t xml:space="preserve"> порт — найбільший український морський порт і один із найбільших портів в басейні Чорного моря, з загальною річною пропускною здатністю до 40 млн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(15 млн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сухих вантажів і 25 млн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рідинних вантажів). У 2007 році одеським портом оброблено 31 368 000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вантажів та 523 881 TEU, що робить його найбільш завантаженим вантажним і контейнерним портом в Україні.</w:t>
      </w:r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Найбільший обсяг вантажу був 2002 року, коли в порту було оброблено 13,2 млн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сухих вантажів і 20,4 млн </w:t>
      </w:r>
      <w:proofErr w:type="spellStart"/>
      <w:r w:rsidRPr="00447C4B">
        <w:rPr>
          <w:szCs w:val="28"/>
          <w:lang w:val="uk-UA"/>
        </w:rPr>
        <w:t>тонн</w:t>
      </w:r>
      <w:proofErr w:type="spellEnd"/>
      <w:r w:rsidRPr="00447C4B">
        <w:rPr>
          <w:szCs w:val="28"/>
          <w:lang w:val="uk-UA"/>
        </w:rPr>
        <w:t xml:space="preserve"> рідких продуктів.</w:t>
      </w:r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</w:p>
    <w:p w:rsidR="008F5E55" w:rsidRPr="00447C4B" w:rsidRDefault="00026341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018AD5BF" wp14:editId="46369F8F">
            <wp:extent cx="4657725" cy="368617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1" t="26549" r="36736" b="5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>Рисунок 2.4 – Загальна статистика Одеського порту  між 2001–2007 р.</w:t>
      </w:r>
    </w:p>
    <w:p w:rsidR="008F5E55" w:rsidRPr="00447C4B" w:rsidRDefault="008F5E55" w:rsidP="000220AE">
      <w:pPr>
        <w:spacing w:line="360" w:lineRule="auto"/>
        <w:ind w:firstLine="709"/>
        <w:jc w:val="both"/>
        <w:rPr>
          <w:szCs w:val="28"/>
          <w:lang w:val="uk-UA"/>
        </w:rPr>
      </w:pPr>
    </w:p>
    <w:p w:rsidR="008F5E55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Cs w:val="28"/>
        </w:rPr>
      </w:pPr>
      <w:hyperlink r:id="rId12" w:tooltip="Олія" w:history="1">
        <w:proofErr w:type="spellStart"/>
        <w:r w:rsidR="008F5E55" w:rsidRPr="00447C4B">
          <w:rPr>
            <w:rStyle w:val="ac"/>
            <w:color w:val="auto"/>
            <w:szCs w:val="28"/>
            <w:u w:val="none"/>
          </w:rPr>
          <w:t>Нафтовий</w:t>
        </w:r>
        <w:proofErr w:type="spellEnd"/>
      </w:hyperlink>
      <w:r w:rsidR="008F5E55" w:rsidRPr="00447C4B">
        <w:rPr>
          <w:szCs w:val="28"/>
        </w:rPr>
        <w:t> і </w:t>
      </w:r>
      <w:proofErr w:type="spellStart"/>
      <w:r w:rsidR="00B14B57">
        <w:fldChar w:fldCharType="begin"/>
      </w:r>
      <w:r w:rsidR="00B14B57">
        <w:instrText xml:space="preserve"> HYPERLINK "https://uk.wikipedia.org/wiki/%D0%9F%D1%80%D0%B8%D1%80%D0%BE%D0%B4%D0%BD%D0%B8%D0%B9_%D0%B3%D0%B0%D0%B7" \o "Природний газ" </w:instrText>
      </w:r>
      <w:r w:rsidR="00B14B57">
        <w:fldChar w:fldCharType="separate"/>
      </w:r>
      <w:r w:rsidR="008F5E55" w:rsidRPr="00447C4B">
        <w:rPr>
          <w:rStyle w:val="ac"/>
          <w:color w:val="auto"/>
          <w:szCs w:val="28"/>
          <w:u w:val="none"/>
        </w:rPr>
        <w:t>газовий</w:t>
      </w:r>
      <w:proofErr w:type="spellEnd"/>
      <w:r w:rsidR="00B14B57">
        <w:rPr>
          <w:rStyle w:val="ac"/>
          <w:color w:val="auto"/>
          <w:szCs w:val="28"/>
          <w:u w:val="none"/>
        </w:rPr>
        <w:fldChar w:fldCharType="end"/>
      </w:r>
      <w:r w:rsidR="008F5E55" w:rsidRPr="00447C4B">
        <w:rPr>
          <w:szCs w:val="28"/>
        </w:rPr>
        <w:t> </w:t>
      </w:r>
      <w:proofErr w:type="spellStart"/>
      <w:r w:rsidR="008F5E55" w:rsidRPr="00447C4B">
        <w:rPr>
          <w:szCs w:val="28"/>
        </w:rPr>
        <w:t>термінал</w:t>
      </w:r>
      <w:proofErr w:type="spellEnd"/>
      <w:r w:rsidR="008F5E55" w:rsidRPr="00447C4B">
        <w:rPr>
          <w:szCs w:val="28"/>
        </w:rPr>
        <w:t xml:space="preserve"> </w:t>
      </w:r>
      <w:proofErr w:type="spellStart"/>
      <w:r w:rsidR="008F5E55" w:rsidRPr="00447C4B">
        <w:rPr>
          <w:szCs w:val="28"/>
        </w:rPr>
        <w:t>має</w:t>
      </w:r>
      <w:proofErr w:type="spellEnd"/>
      <w:r w:rsidR="008F5E55" w:rsidRPr="00447C4B">
        <w:rPr>
          <w:szCs w:val="28"/>
        </w:rPr>
        <w:t xml:space="preserve"> </w:t>
      </w:r>
      <w:proofErr w:type="spellStart"/>
      <w:r w:rsidR="008F5E55" w:rsidRPr="00447C4B">
        <w:rPr>
          <w:szCs w:val="28"/>
        </w:rPr>
        <w:t>шість</w:t>
      </w:r>
      <w:proofErr w:type="spellEnd"/>
      <w:r w:rsidR="008F5E55" w:rsidRPr="00447C4B">
        <w:rPr>
          <w:szCs w:val="28"/>
        </w:rPr>
        <w:t xml:space="preserve"> </w:t>
      </w:r>
      <w:proofErr w:type="spellStart"/>
      <w:r w:rsidR="008F5E55" w:rsidRPr="00447C4B">
        <w:rPr>
          <w:szCs w:val="28"/>
        </w:rPr>
        <w:t>причалів</w:t>
      </w:r>
      <w:proofErr w:type="spellEnd"/>
      <w:r w:rsidR="008F5E55" w:rsidRPr="00447C4B">
        <w:rPr>
          <w:szCs w:val="28"/>
        </w:rPr>
        <w:t xml:space="preserve"> </w:t>
      </w:r>
      <w:proofErr w:type="spellStart"/>
      <w:r w:rsidR="008F5E55" w:rsidRPr="00447C4B">
        <w:rPr>
          <w:szCs w:val="28"/>
        </w:rPr>
        <w:t>загальною</w:t>
      </w:r>
      <w:proofErr w:type="spellEnd"/>
      <w:r w:rsidR="008F5E55" w:rsidRPr="00447C4B">
        <w:rPr>
          <w:szCs w:val="28"/>
        </w:rPr>
        <w:t xml:space="preserve"> </w:t>
      </w:r>
      <w:proofErr w:type="spellStart"/>
      <w:r w:rsidR="008F5E55" w:rsidRPr="00447C4B">
        <w:rPr>
          <w:szCs w:val="28"/>
        </w:rPr>
        <w:t>ємністю</w:t>
      </w:r>
      <w:proofErr w:type="spellEnd"/>
      <w:r w:rsidR="008F5E55" w:rsidRPr="00447C4B">
        <w:rPr>
          <w:szCs w:val="28"/>
        </w:rPr>
        <w:t xml:space="preserve"> 671 000 м </w:t>
      </w:r>
      <w:r w:rsidR="008F5E55" w:rsidRPr="00447C4B">
        <w:rPr>
          <w:szCs w:val="28"/>
          <w:vertAlign w:val="superscript"/>
        </w:rPr>
        <w:t>3.</w:t>
      </w:r>
    </w:p>
    <w:p w:rsidR="008F5E55" w:rsidRPr="00447C4B" w:rsidRDefault="008F5E55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Cs w:val="28"/>
        </w:rPr>
      </w:pPr>
      <w:proofErr w:type="spellStart"/>
      <w:r w:rsidRPr="00447C4B">
        <w:rPr>
          <w:szCs w:val="28"/>
        </w:rPr>
        <w:t>Термінал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має</w:t>
      </w:r>
      <w:proofErr w:type="spellEnd"/>
      <w:r w:rsidRPr="00447C4B">
        <w:rPr>
          <w:szCs w:val="28"/>
        </w:rPr>
        <w:t xml:space="preserve"> два </w:t>
      </w:r>
      <w:proofErr w:type="spellStart"/>
      <w:r w:rsidRPr="00447C4B">
        <w:rPr>
          <w:szCs w:val="28"/>
        </w:rPr>
        <w:t>спеціалізованих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причали</w:t>
      </w:r>
      <w:proofErr w:type="spellEnd"/>
      <w:r w:rsidRPr="00447C4B">
        <w:rPr>
          <w:szCs w:val="28"/>
        </w:rPr>
        <w:t xml:space="preserve"> для </w:t>
      </w:r>
      <w:hyperlink r:id="rId13" w:tooltip="Природний газ" w:history="1">
        <w:r w:rsidRPr="00447C4B">
          <w:rPr>
            <w:rStyle w:val="ac"/>
            <w:color w:val="auto"/>
            <w:szCs w:val="28"/>
            <w:u w:val="none"/>
          </w:rPr>
          <w:t>природного газу</w:t>
        </w:r>
      </w:hyperlink>
      <w:r w:rsidRPr="00447C4B">
        <w:rPr>
          <w:szCs w:val="28"/>
        </w:rPr>
        <w:t xml:space="preserve"> з пропускною </w:t>
      </w:r>
      <w:proofErr w:type="spellStart"/>
      <w:r w:rsidRPr="00447C4B">
        <w:rPr>
          <w:szCs w:val="28"/>
        </w:rPr>
        <w:t>спроможністю</w:t>
      </w:r>
      <w:proofErr w:type="spellEnd"/>
      <w:r w:rsidRPr="00447C4B">
        <w:rPr>
          <w:szCs w:val="28"/>
        </w:rPr>
        <w:t xml:space="preserve"> 700 </w:t>
      </w:r>
      <w:proofErr w:type="spellStart"/>
      <w:r w:rsidRPr="00447C4B">
        <w:rPr>
          <w:szCs w:val="28"/>
        </w:rPr>
        <w:t>тисяч</w:t>
      </w:r>
      <w:proofErr w:type="spellEnd"/>
      <w:r w:rsidRPr="00447C4B">
        <w:rPr>
          <w:szCs w:val="28"/>
        </w:rPr>
        <w:t xml:space="preserve"> тонн </w:t>
      </w:r>
      <w:proofErr w:type="spellStart"/>
      <w:r w:rsidR="00B14B57">
        <w:fldChar w:fldCharType="begin"/>
      </w:r>
      <w:r w:rsidR="00B14B57">
        <w:instrText xml:space="preserve"> HYPERLINK "https://uk.wikipedia.org/wiki/%D0%9F%D1%80%D0%B8%D1%80%D0%BE%D0%B4%D0%BD%D0%B8%D0%B9_%D0%B3%D0%B0%D0%B7" \o "Природний газ" </w:instrText>
      </w:r>
      <w:r w:rsidR="00B14B57">
        <w:fldChar w:fldCharType="separate"/>
      </w:r>
      <w:r w:rsidRPr="00447C4B">
        <w:rPr>
          <w:rStyle w:val="ac"/>
          <w:color w:val="auto"/>
          <w:szCs w:val="28"/>
          <w:u w:val="none"/>
        </w:rPr>
        <w:t>зрідженого</w:t>
      </w:r>
      <w:proofErr w:type="spellEnd"/>
      <w:r w:rsidRPr="00447C4B">
        <w:rPr>
          <w:rStyle w:val="ac"/>
          <w:color w:val="auto"/>
          <w:szCs w:val="28"/>
          <w:u w:val="none"/>
        </w:rPr>
        <w:t xml:space="preserve"> газу</w:t>
      </w:r>
      <w:r w:rsidR="00B14B57">
        <w:rPr>
          <w:rStyle w:val="ac"/>
          <w:color w:val="auto"/>
          <w:szCs w:val="28"/>
          <w:u w:val="none"/>
        </w:rPr>
        <w:fldChar w:fldCharType="end"/>
      </w:r>
      <w:r w:rsidRPr="00447C4B">
        <w:rPr>
          <w:szCs w:val="28"/>
        </w:rPr>
        <w:t xml:space="preserve"> на </w:t>
      </w:r>
      <w:proofErr w:type="spellStart"/>
      <w:r w:rsidRPr="00447C4B">
        <w:rPr>
          <w:szCs w:val="28"/>
        </w:rPr>
        <w:t>рік</w:t>
      </w:r>
      <w:proofErr w:type="spellEnd"/>
      <w:r w:rsidRPr="00447C4B">
        <w:rPr>
          <w:szCs w:val="28"/>
        </w:rPr>
        <w:t>.</w:t>
      </w:r>
    </w:p>
    <w:p w:rsidR="008F5E55" w:rsidRPr="00447C4B" w:rsidRDefault="008F5E55" w:rsidP="000220AE">
      <w:pPr>
        <w:overflowPunct/>
        <w:autoSpaceDE/>
        <w:autoSpaceDN/>
        <w:adjustRightInd/>
        <w:spacing w:line="360" w:lineRule="auto"/>
        <w:textAlignment w:val="auto"/>
        <w:rPr>
          <w:szCs w:val="28"/>
        </w:rPr>
      </w:pPr>
      <w:r w:rsidRPr="00447C4B">
        <w:rPr>
          <w:szCs w:val="28"/>
        </w:rPr>
        <w:br w:type="page"/>
      </w:r>
    </w:p>
    <w:p w:rsidR="008F5E55" w:rsidRPr="00447C4B" w:rsidRDefault="008F5E55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Cs w:val="28"/>
        </w:rPr>
      </w:pPr>
      <w:proofErr w:type="spellStart"/>
      <w:r w:rsidRPr="00447C4B">
        <w:rPr>
          <w:szCs w:val="28"/>
        </w:rPr>
        <w:lastRenderedPageBreak/>
        <w:t>Термінал</w:t>
      </w:r>
      <w:proofErr w:type="spellEnd"/>
      <w:r w:rsidRPr="00447C4B">
        <w:rPr>
          <w:szCs w:val="28"/>
        </w:rPr>
        <w:t> </w:t>
      </w:r>
      <w:proofErr w:type="spellStart"/>
      <w:r w:rsidR="00B14B57">
        <w:fldChar w:fldCharType="begin"/>
      </w:r>
      <w:r w:rsidR="00B14B57">
        <w:instrText xml:space="preserve"> HYPERLINK "https://uk.wikipedia.org/wiki/%D0%9E%D0%BB%D1%96%D1%8F" \o "Олія" </w:instrText>
      </w:r>
      <w:r w:rsidR="00B14B57">
        <w:fldChar w:fldCharType="separate"/>
      </w:r>
      <w:r w:rsidRPr="00447C4B">
        <w:rPr>
          <w:rStyle w:val="ac"/>
          <w:color w:val="auto"/>
          <w:szCs w:val="28"/>
          <w:u w:val="none"/>
        </w:rPr>
        <w:t>Нафти</w:t>
      </w:r>
      <w:proofErr w:type="spellEnd"/>
      <w:r w:rsidR="00B14B57">
        <w:rPr>
          <w:rStyle w:val="ac"/>
          <w:color w:val="auto"/>
          <w:szCs w:val="28"/>
          <w:u w:val="none"/>
        </w:rPr>
        <w:fldChar w:fldCharType="end"/>
      </w:r>
      <w:r w:rsidRPr="00447C4B">
        <w:rPr>
          <w:szCs w:val="28"/>
        </w:rPr>
        <w:t> і </w:t>
      </w:r>
      <w:hyperlink r:id="rId14" w:tooltip="Природний газ" w:history="1">
        <w:r w:rsidRPr="00447C4B">
          <w:rPr>
            <w:rStyle w:val="ac"/>
            <w:color w:val="auto"/>
            <w:szCs w:val="28"/>
            <w:u w:val="none"/>
          </w:rPr>
          <w:t>газу</w:t>
        </w:r>
      </w:hyperlink>
      <w:r w:rsidRPr="00447C4B">
        <w:rPr>
          <w:szCs w:val="28"/>
        </w:rPr>
        <w:t> </w:t>
      </w:r>
      <w:proofErr w:type="spellStart"/>
      <w:r w:rsidRPr="00447C4B">
        <w:rPr>
          <w:szCs w:val="28"/>
        </w:rPr>
        <w:t>має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річну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потужність</w:t>
      </w:r>
      <w:proofErr w:type="spellEnd"/>
      <w:r w:rsidRPr="00447C4B">
        <w:rPr>
          <w:szCs w:val="28"/>
        </w:rPr>
        <w:t xml:space="preserve"> у 25 500 000 тонн на </w:t>
      </w:r>
      <w:proofErr w:type="spellStart"/>
      <w:r w:rsidRPr="00447C4B">
        <w:rPr>
          <w:szCs w:val="28"/>
        </w:rPr>
        <w:t>рік</w:t>
      </w:r>
      <w:proofErr w:type="spellEnd"/>
      <w:r w:rsidRPr="00447C4B">
        <w:rPr>
          <w:szCs w:val="28"/>
        </w:rPr>
        <w:t>:</w:t>
      </w:r>
    </w:p>
    <w:p w:rsidR="008F5E55" w:rsidRPr="00447C4B" w:rsidRDefault="008F5E55" w:rsidP="000220AE">
      <w:pPr>
        <w:pStyle w:val="af1"/>
        <w:numPr>
          <w:ilvl w:val="0"/>
          <w:numId w:val="9"/>
        </w:numPr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</w:rPr>
      </w:pPr>
      <w:r w:rsidRPr="00447C4B">
        <w:rPr>
          <w:szCs w:val="28"/>
        </w:rPr>
        <w:t>15 300 000 тонн </w:t>
      </w:r>
      <w:proofErr w:type="spellStart"/>
      <w:r w:rsidR="00B14B57">
        <w:fldChar w:fldCharType="begin"/>
      </w:r>
      <w:r w:rsidR="00B14B57">
        <w:instrText xml:space="preserve"> HYPERLINK "https://uk.wikipedia.org/wiki/%D0%9E%D0%BB%D1%96%D1%8F" \o "Олія" </w:instrText>
      </w:r>
      <w:r w:rsidR="00B14B57">
        <w:fldChar w:fldCharType="separate"/>
      </w:r>
      <w:r w:rsidRPr="00447C4B">
        <w:rPr>
          <w:rStyle w:val="ac"/>
          <w:color w:val="auto"/>
          <w:szCs w:val="28"/>
          <w:u w:val="none"/>
        </w:rPr>
        <w:t>нафти</w:t>
      </w:r>
      <w:proofErr w:type="spellEnd"/>
      <w:r w:rsidR="00B14B57">
        <w:rPr>
          <w:rStyle w:val="ac"/>
          <w:color w:val="auto"/>
          <w:szCs w:val="28"/>
          <w:u w:val="none"/>
        </w:rPr>
        <w:fldChar w:fldCharType="end"/>
      </w:r>
    </w:p>
    <w:p w:rsidR="008F5E55" w:rsidRPr="00447C4B" w:rsidRDefault="008F5E55" w:rsidP="000220AE">
      <w:pPr>
        <w:pStyle w:val="af1"/>
        <w:numPr>
          <w:ilvl w:val="0"/>
          <w:numId w:val="9"/>
        </w:numPr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</w:rPr>
      </w:pPr>
      <w:r w:rsidRPr="00447C4B">
        <w:rPr>
          <w:szCs w:val="28"/>
        </w:rPr>
        <w:t>6 200 000 </w:t>
      </w:r>
      <w:hyperlink r:id="rId15" w:tooltip="Олія" w:history="1">
        <w:r w:rsidRPr="00447C4B">
          <w:rPr>
            <w:rStyle w:val="ac"/>
            <w:color w:val="auto"/>
            <w:szCs w:val="28"/>
            <w:u w:val="none"/>
          </w:rPr>
          <w:t>тонн</w:t>
        </w:r>
      </w:hyperlink>
      <w:r w:rsidRPr="00447C4B">
        <w:rPr>
          <w:szCs w:val="28"/>
        </w:rPr>
        <w:t> мазуту</w:t>
      </w:r>
    </w:p>
    <w:p w:rsidR="008F5E55" w:rsidRPr="00447C4B" w:rsidRDefault="008F5E55" w:rsidP="000220AE">
      <w:pPr>
        <w:pStyle w:val="af1"/>
        <w:numPr>
          <w:ilvl w:val="0"/>
          <w:numId w:val="9"/>
        </w:numPr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</w:rPr>
      </w:pPr>
      <w:r w:rsidRPr="00447C4B">
        <w:rPr>
          <w:szCs w:val="28"/>
        </w:rPr>
        <w:t>2 500 000 тонн </w:t>
      </w:r>
      <w:hyperlink r:id="rId16" w:tooltip="Олія" w:history="1">
        <w:r w:rsidRPr="00447C4B">
          <w:rPr>
            <w:rStyle w:val="ac"/>
            <w:color w:val="auto"/>
            <w:szCs w:val="28"/>
            <w:u w:val="none"/>
          </w:rPr>
          <w:t xml:space="preserve">дизельного </w:t>
        </w:r>
        <w:proofErr w:type="spellStart"/>
        <w:r w:rsidRPr="00447C4B">
          <w:rPr>
            <w:rStyle w:val="ac"/>
            <w:color w:val="auto"/>
            <w:szCs w:val="28"/>
            <w:u w:val="none"/>
          </w:rPr>
          <w:t>палива</w:t>
        </w:r>
        <w:proofErr w:type="spellEnd"/>
      </w:hyperlink>
    </w:p>
    <w:p w:rsidR="008F5E55" w:rsidRPr="00447C4B" w:rsidRDefault="008F5E55" w:rsidP="000220AE">
      <w:pPr>
        <w:pStyle w:val="af1"/>
        <w:numPr>
          <w:ilvl w:val="0"/>
          <w:numId w:val="9"/>
        </w:numPr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</w:rPr>
      </w:pPr>
      <w:r w:rsidRPr="00447C4B">
        <w:rPr>
          <w:szCs w:val="28"/>
        </w:rPr>
        <w:t>800 000 </w:t>
      </w:r>
      <w:hyperlink r:id="rId17" w:tooltip="Олія" w:history="1">
        <w:r w:rsidRPr="00447C4B">
          <w:rPr>
            <w:rStyle w:val="ac"/>
            <w:color w:val="auto"/>
            <w:szCs w:val="28"/>
            <w:u w:val="none"/>
          </w:rPr>
          <w:t>тонн</w:t>
        </w:r>
      </w:hyperlink>
      <w:r w:rsidRPr="00447C4B">
        <w:rPr>
          <w:szCs w:val="28"/>
        </w:rPr>
        <w:t> </w:t>
      </w:r>
      <w:proofErr w:type="spellStart"/>
      <w:r w:rsidRPr="00447C4B">
        <w:rPr>
          <w:szCs w:val="28"/>
        </w:rPr>
        <w:t>нафтопродуктів</w:t>
      </w:r>
      <w:proofErr w:type="spellEnd"/>
      <w:r w:rsidRPr="00447C4B">
        <w:rPr>
          <w:szCs w:val="28"/>
        </w:rPr>
        <w:t> </w:t>
      </w:r>
      <w:hyperlink r:id="rId18" w:tooltip="Бензин" w:history="1">
        <w:r w:rsidRPr="00447C4B">
          <w:rPr>
            <w:rStyle w:val="ac"/>
            <w:color w:val="auto"/>
            <w:szCs w:val="28"/>
            <w:u w:val="none"/>
          </w:rPr>
          <w:t>(бензин,</w:t>
        </w:r>
      </w:hyperlink>
      <w:r w:rsidRPr="00447C4B">
        <w:rPr>
          <w:szCs w:val="28"/>
        </w:rPr>
        <w:t> </w:t>
      </w:r>
      <w:proofErr w:type="spellStart"/>
      <w:r w:rsidR="00B14B57">
        <w:fldChar w:fldCharType="begin"/>
      </w:r>
      <w:r w:rsidR="00B14B57">
        <w:instrText xml:space="preserve"> HYPERLINK "https://uk.wikipedia.org/wiki/%D0%9E%D0%BB%D1%96%D1%8F" \o "Олія" </w:instrText>
      </w:r>
      <w:r w:rsidR="00B14B57">
        <w:fldChar w:fldCharType="separate"/>
      </w:r>
      <w:r w:rsidRPr="00447C4B">
        <w:rPr>
          <w:rStyle w:val="ac"/>
          <w:color w:val="auto"/>
          <w:szCs w:val="28"/>
          <w:u w:val="none"/>
        </w:rPr>
        <w:t>вакуумний</w:t>
      </w:r>
      <w:proofErr w:type="spellEnd"/>
      <w:r w:rsidRPr="00447C4B">
        <w:rPr>
          <w:rStyle w:val="ac"/>
          <w:color w:val="auto"/>
          <w:szCs w:val="28"/>
          <w:u w:val="none"/>
        </w:rPr>
        <w:t xml:space="preserve"> газойль)</w:t>
      </w:r>
      <w:r w:rsidR="00B14B57">
        <w:rPr>
          <w:rStyle w:val="ac"/>
          <w:color w:val="auto"/>
          <w:szCs w:val="28"/>
          <w:u w:val="none"/>
        </w:rPr>
        <w:fldChar w:fldCharType="end"/>
      </w:r>
    </w:p>
    <w:p w:rsidR="008F5E55" w:rsidRPr="00447C4B" w:rsidRDefault="008F5E55" w:rsidP="000220AE">
      <w:pPr>
        <w:pStyle w:val="af1"/>
        <w:numPr>
          <w:ilvl w:val="0"/>
          <w:numId w:val="9"/>
        </w:numPr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</w:rPr>
      </w:pPr>
      <w:r w:rsidRPr="00447C4B">
        <w:rPr>
          <w:szCs w:val="28"/>
        </w:rPr>
        <w:t>700 000 тонн </w:t>
      </w:r>
      <w:proofErr w:type="spellStart"/>
      <w:r w:rsidR="00B14B57">
        <w:fldChar w:fldCharType="begin"/>
      </w:r>
      <w:r w:rsidR="00B14B57">
        <w:instrText xml:space="preserve"> HYPERLINK "https://uk.wikipedia.org/wiki/%D0%9F%D1%80%D0%B8%D1%80%D0%BE%D0%B4%D0%BD%D0%B8%D0%B9_%D0%B3%D0%B0%D0%B7" \o "Природний газ" </w:instrText>
      </w:r>
      <w:r w:rsidR="00B14B57">
        <w:fldChar w:fldCharType="separate"/>
      </w:r>
      <w:r w:rsidRPr="00447C4B">
        <w:rPr>
          <w:rStyle w:val="ac"/>
          <w:color w:val="auto"/>
          <w:szCs w:val="28"/>
          <w:u w:val="none"/>
        </w:rPr>
        <w:t>скрапленого</w:t>
      </w:r>
      <w:proofErr w:type="spellEnd"/>
      <w:r w:rsidRPr="00447C4B">
        <w:rPr>
          <w:rStyle w:val="ac"/>
          <w:color w:val="auto"/>
          <w:szCs w:val="28"/>
          <w:u w:val="none"/>
        </w:rPr>
        <w:t xml:space="preserve"> газу.</w:t>
      </w:r>
      <w:r w:rsidR="00B14B57">
        <w:rPr>
          <w:rStyle w:val="ac"/>
          <w:color w:val="auto"/>
          <w:szCs w:val="28"/>
          <w:u w:val="none"/>
        </w:rPr>
        <w:fldChar w:fldCharType="end"/>
      </w:r>
    </w:p>
    <w:p w:rsidR="008F5E55" w:rsidRPr="00447C4B" w:rsidRDefault="008F5E55" w:rsidP="000220AE">
      <w:pPr>
        <w:pStyle w:val="af1"/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</w:rPr>
        <w:t xml:space="preserve">Порт «Одеса» є одним </w:t>
      </w:r>
      <w:proofErr w:type="spellStart"/>
      <w:r w:rsidRPr="00447C4B">
        <w:rPr>
          <w:szCs w:val="28"/>
        </w:rPr>
        <w:t>із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найбільших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пасажирських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терміналів</w:t>
      </w:r>
      <w:proofErr w:type="spellEnd"/>
      <w:r w:rsidRPr="00447C4B">
        <w:rPr>
          <w:szCs w:val="28"/>
        </w:rPr>
        <w:t xml:space="preserve"> у </w:t>
      </w:r>
      <w:proofErr w:type="spellStart"/>
      <w:r w:rsidRPr="00447C4B">
        <w:rPr>
          <w:szCs w:val="28"/>
        </w:rPr>
        <w:t>басейні</w:t>
      </w:r>
      <w:proofErr w:type="spellEnd"/>
      <w:r w:rsidRPr="00447C4B">
        <w:rPr>
          <w:szCs w:val="28"/>
        </w:rPr>
        <w:t xml:space="preserve"> </w:t>
      </w:r>
      <w:proofErr w:type="spellStart"/>
      <w:r w:rsidRPr="00447C4B">
        <w:rPr>
          <w:szCs w:val="28"/>
        </w:rPr>
        <w:t>Чорного</w:t>
      </w:r>
      <w:proofErr w:type="spellEnd"/>
      <w:r w:rsidRPr="00447C4B">
        <w:rPr>
          <w:szCs w:val="28"/>
        </w:rPr>
        <w:t xml:space="preserve"> моря.</w:t>
      </w:r>
      <w:r w:rsidRPr="00447C4B">
        <w:rPr>
          <w:szCs w:val="28"/>
          <w:lang w:val="uk-UA"/>
        </w:rPr>
        <w:t xml:space="preserve"> Він має 46 причалів,  а його загальна площа 1,09 км2</w:t>
      </w:r>
    </w:p>
    <w:p w:rsidR="008F5E55" w:rsidRPr="00447C4B" w:rsidRDefault="008F5E55" w:rsidP="000220AE">
      <w:pPr>
        <w:spacing w:line="360" w:lineRule="auto"/>
        <w:rPr>
          <w:szCs w:val="28"/>
          <w:lang w:val="uk-UA"/>
        </w:rPr>
      </w:pPr>
    </w:p>
    <w:p w:rsidR="008F5E55" w:rsidRPr="00447C4B" w:rsidRDefault="00026341" w:rsidP="000220AE">
      <w:pPr>
        <w:spacing w:line="360" w:lineRule="auto"/>
        <w:ind w:firstLine="720"/>
        <w:rPr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3893FA02" wp14:editId="1FEAE17D">
            <wp:extent cx="2733675" cy="2238375"/>
            <wp:effectExtent l="0" t="0" r="0" b="0"/>
            <wp:docPr id="26" name="Рисунок 18" descr="аа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ааам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E55" w:rsidRPr="00447C4B">
        <w:rPr>
          <w:szCs w:val="28"/>
          <w:lang w:val="uk-UA"/>
        </w:rPr>
        <w:t xml:space="preserve"> </w:t>
      </w:r>
      <w:r w:rsidRPr="00447C4B">
        <w:rPr>
          <w:noProof/>
          <w:szCs w:val="28"/>
        </w:rPr>
        <w:drawing>
          <wp:inline distT="0" distB="0" distL="0" distR="0" wp14:anchorId="10D94C2F" wp14:editId="7B4C5D65">
            <wp:extent cx="2600325" cy="2238375"/>
            <wp:effectExtent l="0" t="0" r="0" b="0"/>
            <wp:docPr id="25" name="Рисунок 17" descr="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2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55" w:rsidRPr="00447C4B" w:rsidRDefault="00026341" w:rsidP="000220AE">
      <w:pPr>
        <w:spacing w:line="360" w:lineRule="auto"/>
        <w:ind w:firstLine="720"/>
        <w:jc w:val="center"/>
        <w:rPr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3BA7DFFB" wp14:editId="3248766D">
            <wp:extent cx="3476625" cy="2438400"/>
            <wp:effectExtent l="0" t="0" r="0" b="0"/>
            <wp:docPr id="23" name="Рисунок 16" descr="ODESS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ODESSA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55" w:rsidRPr="00447C4B" w:rsidRDefault="008F5E55" w:rsidP="000220AE">
      <w:pPr>
        <w:spacing w:line="360" w:lineRule="auto"/>
        <w:ind w:firstLine="720"/>
        <w:jc w:val="center"/>
        <w:rPr>
          <w:szCs w:val="28"/>
          <w:lang w:val="uk-UA"/>
        </w:rPr>
      </w:pPr>
      <w:r w:rsidRPr="00447C4B">
        <w:rPr>
          <w:szCs w:val="28"/>
          <w:lang w:val="uk-UA"/>
        </w:rPr>
        <w:t>Рисунок 2.5 – Одеський порт на карті</w:t>
      </w:r>
    </w:p>
    <w:p w:rsidR="00845AD9" w:rsidRPr="00447C4B" w:rsidRDefault="00AC334B" w:rsidP="000220AE">
      <w:pPr>
        <w:spacing w:line="360" w:lineRule="auto"/>
        <w:rPr>
          <w:szCs w:val="28"/>
        </w:rPr>
      </w:pPr>
      <w:r w:rsidRPr="00447C4B">
        <w:rPr>
          <w:szCs w:val="28"/>
        </w:rPr>
        <w:br w:type="page"/>
      </w:r>
    </w:p>
    <w:p w:rsidR="00447C4B" w:rsidRPr="00447C4B" w:rsidRDefault="00447C4B" w:rsidP="000220AE">
      <w:pPr>
        <w:pStyle w:val="1"/>
        <w:spacing w:before="0" w:after="0" w:line="360" w:lineRule="auto"/>
        <w:rPr>
          <w:caps w:val="0"/>
          <w:sz w:val="28"/>
          <w:szCs w:val="28"/>
          <w:lang w:val="uk-UA"/>
        </w:rPr>
      </w:pPr>
      <w:bookmarkStart w:id="9" w:name="_Toc41502784"/>
      <w:r w:rsidRPr="00447C4B">
        <w:rPr>
          <w:sz w:val="28"/>
          <w:szCs w:val="28"/>
          <w:lang w:val="uk-UA"/>
        </w:rPr>
        <w:lastRenderedPageBreak/>
        <w:t>3. Математичні моделі руху судна</w:t>
      </w:r>
      <w:bookmarkEnd w:id="9"/>
    </w:p>
    <w:p w:rsidR="00DF2873" w:rsidRPr="00447C4B" w:rsidRDefault="00DF2873" w:rsidP="000220AE">
      <w:pPr>
        <w:spacing w:line="360" w:lineRule="auto"/>
        <w:rPr>
          <w:szCs w:val="28"/>
          <w:lang w:val="uk-UA"/>
        </w:rPr>
      </w:pP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Імітаційна динамічна модель руху судна в горизонтальній площини описується системою диференційних рівнянь, приведених до безрозмірної форми та з урахуванням допустимих спрощень: 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</w:p>
    <w:tbl>
      <w:tblPr>
        <w:tblW w:w="9000" w:type="dxa"/>
        <w:tblInd w:w="57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367D23" w:rsidRPr="00447C4B" w:rsidTr="00A74E55">
        <w:trPr>
          <w:trHeight w:val="180"/>
        </w:trPr>
        <w:tc>
          <w:tcPr>
            <w:tcW w:w="9000" w:type="dxa"/>
          </w:tcPr>
          <w:p w:rsidR="00367D23" w:rsidRPr="00447C4B" w:rsidRDefault="00021D4E" w:rsidP="000220AE">
            <w:pPr>
              <w:overflowPunct/>
              <w:autoSpaceDE/>
              <w:autoSpaceDN/>
              <w:adjustRightInd/>
              <w:spacing w:line="360" w:lineRule="auto"/>
              <w:ind w:firstLine="709"/>
              <w:jc w:val="center"/>
              <w:textAlignment w:val="auto"/>
              <w:rPr>
                <w:bCs/>
                <w:color w:val="000000"/>
                <w:spacing w:val="-1"/>
                <w:szCs w:val="28"/>
                <w:lang w:val="uk-UA"/>
              </w:rPr>
            </w:pPr>
            <w:r>
              <w:rPr>
                <w:bCs/>
                <w:color w:val="000000"/>
                <w:spacing w:val="-1"/>
                <w:position w:val="-118"/>
                <w:szCs w:val="28"/>
                <w:lang w:val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27.5pt">
                  <v:imagedata r:id="rId22" o:title=""/>
                </v:shape>
              </w:pict>
            </w:r>
          </w:p>
        </w:tc>
      </w:tr>
    </w:tbl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де</w:t>
      </w:r>
      <w:r w:rsidR="00021D4E">
        <w:rPr>
          <w:bCs/>
          <w:color w:val="000000"/>
          <w:spacing w:val="-1"/>
          <w:position w:val="-10"/>
          <w:szCs w:val="28"/>
          <w:lang w:val="uk-UA"/>
        </w:rPr>
        <w:pict>
          <v:shape id="_x0000_i1026" type="#_x0000_t75" style="width:12.75pt;height:19.5pt">
            <v:imagedata r:id="rId23" o:title=""/>
          </v:shape>
        </w:pict>
      </w:r>
      <w:r w:rsidRPr="00447C4B">
        <w:rPr>
          <w:bCs/>
          <w:color w:val="000000"/>
          <w:spacing w:val="-1"/>
          <w:szCs w:val="28"/>
          <w:lang w:val="uk-UA"/>
        </w:rPr>
        <w:t xml:space="preserve"> </w:t>
      </w:r>
      <w:r w:rsidRPr="00447C4B">
        <w:rPr>
          <w:bCs/>
          <w:i/>
          <w:color w:val="000000"/>
          <w:spacing w:val="-1"/>
          <w:szCs w:val="28"/>
          <w:lang w:val="uk-UA"/>
        </w:rPr>
        <w:t>-</w:t>
      </w:r>
      <w:r w:rsidRPr="00447C4B">
        <w:rPr>
          <w:bCs/>
          <w:color w:val="000000"/>
          <w:spacing w:val="-1"/>
          <w:szCs w:val="28"/>
          <w:lang w:val="uk-UA"/>
        </w:rPr>
        <w:t xml:space="preserve"> малий кут дрейфу;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v , L – рекомендована повздовжня швидкість та довжина судна; 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α –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керуємий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 кут повороту пера руля;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y , ψ – поперечний зсув та курс судна;</w:t>
      </w: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Cs/>
          <w:color w:val="000000"/>
          <w:spacing w:val="-1"/>
          <w:position w:val="-6"/>
          <w:szCs w:val="28"/>
          <w:lang w:val="uk-UA"/>
        </w:rPr>
        <w:pict>
          <v:shape id="_x0000_i1027" type="#_x0000_t75" style="width:13.5pt;height:25.5pt">
            <v:imagedata r:id="rId24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- приведена кутова швидкість судна;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f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β</w:t>
      </w:r>
      <w:r w:rsidRPr="00447C4B">
        <w:rPr>
          <w:bCs/>
          <w:color w:val="000000"/>
          <w:spacing w:val="-1"/>
          <w:szCs w:val="28"/>
          <w:lang w:val="uk-UA"/>
        </w:rPr>
        <w:t xml:space="preserve"> ,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m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ω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– проекції приведених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вітро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- хвильових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збурюючих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сил та моментів;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q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11</w:t>
      </w:r>
      <w:r w:rsidRPr="00447C4B">
        <w:rPr>
          <w:bCs/>
          <w:color w:val="000000"/>
          <w:spacing w:val="-1"/>
          <w:szCs w:val="28"/>
          <w:lang w:val="uk-UA"/>
        </w:rPr>
        <w:t>, q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 xml:space="preserve">21, </w:t>
      </w:r>
      <w:r w:rsidRPr="00447C4B">
        <w:rPr>
          <w:bCs/>
          <w:color w:val="000000"/>
          <w:spacing w:val="-1"/>
          <w:szCs w:val="28"/>
          <w:lang w:val="uk-UA"/>
        </w:rPr>
        <w:t>r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11</w:t>
      </w:r>
      <w:r w:rsidRPr="00447C4B">
        <w:rPr>
          <w:bCs/>
          <w:color w:val="000000"/>
          <w:spacing w:val="-1"/>
          <w:szCs w:val="28"/>
          <w:lang w:val="uk-UA"/>
        </w:rPr>
        <w:t>, r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21</w:t>
      </w:r>
      <w:r w:rsidRPr="00447C4B">
        <w:rPr>
          <w:bCs/>
          <w:color w:val="000000"/>
          <w:spacing w:val="-1"/>
          <w:szCs w:val="28"/>
          <w:lang w:val="uk-UA"/>
        </w:rPr>
        <w:t>, s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11</w:t>
      </w:r>
      <w:r w:rsidRPr="00447C4B">
        <w:rPr>
          <w:bCs/>
          <w:color w:val="000000"/>
          <w:spacing w:val="-1"/>
          <w:szCs w:val="28"/>
          <w:lang w:val="uk-UA"/>
        </w:rPr>
        <w:t>, s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21</w:t>
      </w:r>
      <w:r w:rsidRPr="00447C4B">
        <w:rPr>
          <w:bCs/>
          <w:color w:val="000000"/>
          <w:spacing w:val="-1"/>
          <w:szCs w:val="28"/>
          <w:lang w:val="uk-UA"/>
        </w:rPr>
        <w:t>, h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1</w:t>
      </w:r>
      <w:r w:rsidRPr="00447C4B">
        <w:rPr>
          <w:bCs/>
          <w:color w:val="000000"/>
          <w:spacing w:val="-1"/>
          <w:szCs w:val="28"/>
          <w:lang w:val="uk-UA"/>
        </w:rPr>
        <w:t>, b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1</w:t>
      </w:r>
      <w:r w:rsidRPr="00447C4B">
        <w:rPr>
          <w:bCs/>
          <w:color w:val="000000"/>
          <w:spacing w:val="-1"/>
          <w:szCs w:val="28"/>
          <w:lang w:val="uk-UA"/>
        </w:rPr>
        <w:t>, b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2</w:t>
      </w:r>
      <w:r w:rsidRPr="00447C4B">
        <w:rPr>
          <w:bCs/>
          <w:color w:val="000000"/>
          <w:spacing w:val="-1"/>
          <w:szCs w:val="28"/>
          <w:lang w:val="uk-UA"/>
        </w:rPr>
        <w:t xml:space="preserve"> – приведенні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аеро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>- та гідродинамічні коефіцієнти судна.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Управління рухом судна по координатам поперечного зсуву та курсу судна здійснюється двоканальними  ПІД-регулятором, що керує поворотом пера руля судна[3]: 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</w:p>
    <w:tbl>
      <w:tblPr>
        <w:tblW w:w="8996" w:type="dxa"/>
        <w:tblInd w:w="75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8996"/>
      </w:tblGrid>
      <w:tr w:rsidR="00367D23" w:rsidRPr="00447C4B" w:rsidTr="00A74E55">
        <w:trPr>
          <w:trHeight w:val="596"/>
        </w:trPr>
        <w:tc>
          <w:tcPr>
            <w:tcW w:w="8996" w:type="dxa"/>
          </w:tcPr>
          <w:p w:rsidR="00367D23" w:rsidRPr="00447C4B" w:rsidRDefault="00021D4E" w:rsidP="000220AE">
            <w:pPr>
              <w:overflowPunct/>
              <w:autoSpaceDE/>
              <w:autoSpaceDN/>
              <w:adjustRightInd/>
              <w:spacing w:line="360" w:lineRule="auto"/>
              <w:ind w:firstLine="709"/>
              <w:jc w:val="center"/>
              <w:textAlignment w:val="auto"/>
              <w:rPr>
                <w:bCs/>
                <w:color w:val="000000"/>
                <w:spacing w:val="-1"/>
                <w:szCs w:val="28"/>
                <w:lang w:val="uk-UA"/>
              </w:rPr>
            </w:pPr>
            <w:r>
              <w:rPr>
                <w:bCs/>
                <w:color w:val="000000"/>
                <w:spacing w:val="-1"/>
                <w:position w:val="-28"/>
                <w:szCs w:val="28"/>
                <w:lang w:val="uk-UA"/>
              </w:rPr>
              <w:pict>
                <v:shape id="_x0000_i1028" type="#_x0000_t75" style="width:385.5pt;height:36pt">
                  <v:imagedata r:id="rId25" o:title=""/>
                </v:shape>
              </w:pict>
            </w:r>
          </w:p>
        </w:tc>
      </w:tr>
    </w:tbl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де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k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iψ</w:t>
      </w:r>
      <w:proofErr w:type="spellEnd"/>
      <w:r w:rsidRPr="00447C4B">
        <w:rPr>
          <w:bCs/>
          <w:color w:val="000000"/>
          <w:spacing w:val="-1"/>
          <w:szCs w:val="28"/>
          <w:vertAlign w:val="subscript"/>
          <w:lang w:val="uk-UA"/>
        </w:rPr>
        <w:t xml:space="preserve"> </w:t>
      </w:r>
      <w:r w:rsidRPr="00447C4B">
        <w:rPr>
          <w:bCs/>
          <w:color w:val="000000"/>
          <w:spacing w:val="-1"/>
          <w:szCs w:val="28"/>
          <w:lang w:val="uk-UA"/>
        </w:rPr>
        <w:t xml:space="preserve">,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k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iy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-  коефіцієнти ПІД-регулятора, що налагоджуються;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proofErr w:type="spellStart"/>
      <w:r w:rsidRPr="00447C4B">
        <w:rPr>
          <w:bCs/>
          <w:color w:val="000000"/>
          <w:spacing w:val="-1"/>
          <w:szCs w:val="28"/>
          <w:lang w:val="uk-UA"/>
        </w:rPr>
        <w:t>Δψ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,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Δy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 xml:space="preserve"> – відхилення кута курсу та поперечного зсуву від допустимих значень. 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lastRenderedPageBreak/>
        <w:t xml:space="preserve">Для моделювання й розрахунку параметрів руху судна по Дніпро-Бузькому каналу, основні рівняння запишуться як: 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Управління по куту дрейфу β:</w:t>
      </w:r>
    </w:p>
    <w:p w:rsidR="00367D23" w:rsidRPr="00447C4B" w:rsidRDefault="00812448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/>
          <w:bCs/>
          <w:color w:val="000000"/>
          <w:spacing w:val="-1"/>
          <w:position w:val="-12"/>
          <w:szCs w:val="28"/>
          <w:lang w:val="uk-UA"/>
        </w:rPr>
        <w:pict>
          <v:shape id="_x0000_i1029" type="#_x0000_t75" style="width:139.5pt;height:27.75pt">
            <v:imagedata r:id="rId26" o:title=""/>
          </v:shape>
        </w:pict>
      </w:r>
      <w:r w:rsidR="00367D23" w:rsidRPr="00447C4B">
        <w:rPr>
          <w:b/>
          <w:bCs/>
          <w:color w:val="000000"/>
          <w:spacing w:val="-1"/>
          <w:szCs w:val="28"/>
          <w:lang w:val="uk-UA"/>
        </w:rPr>
        <w:t>;</w:t>
      </w:r>
      <w:r w:rsidR="00367D23" w:rsidRPr="00447C4B">
        <w:rPr>
          <w:bCs/>
          <w:color w:val="000000"/>
          <w:spacing w:val="-1"/>
          <w:szCs w:val="28"/>
          <w:lang w:val="uk-UA"/>
        </w:rPr>
        <w:t xml:space="preserve">                                              (4.3)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управління по кутовій швидкості ω,: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/>
          <w:bCs/>
          <w:color w:val="000000"/>
          <w:spacing w:val="-1"/>
          <w:position w:val="-12"/>
          <w:szCs w:val="28"/>
          <w:lang w:val="uk-UA"/>
        </w:rPr>
        <w:pict>
          <v:shape id="_x0000_i1030" type="#_x0000_t75" style="width:170.25pt;height:28.5pt">
            <v:imagedata r:id="rId27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;                                         (4.4)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управління за курсом ψ: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Cs/>
          <w:color w:val="000000"/>
          <w:spacing w:val="-1"/>
          <w:position w:val="-28"/>
          <w:szCs w:val="28"/>
          <w:lang w:val="uk-UA"/>
        </w:rPr>
        <w:pict>
          <v:shape id="_x0000_i1031" type="#_x0000_t75" style="width:54pt;height:41.25pt">
            <v:imagedata r:id="rId28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;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 xml:space="preserve">управління за кутом </w:t>
      </w:r>
      <w:proofErr w:type="spellStart"/>
      <w:r w:rsidRPr="00447C4B">
        <w:rPr>
          <w:bCs/>
          <w:color w:val="000000"/>
          <w:spacing w:val="-1"/>
          <w:szCs w:val="28"/>
          <w:lang w:val="uk-UA"/>
        </w:rPr>
        <w:t>швидкісті</w:t>
      </w:r>
      <w:proofErr w:type="spellEnd"/>
      <w:r w:rsidRPr="00447C4B">
        <w:rPr>
          <w:bCs/>
          <w:color w:val="000000"/>
          <w:spacing w:val="-1"/>
          <w:szCs w:val="28"/>
          <w:lang w:val="uk-UA"/>
        </w:rPr>
        <w:t>:</w:t>
      </w: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/>
          <w:bCs/>
          <w:color w:val="000000"/>
          <w:spacing w:val="-1"/>
          <w:position w:val="-28"/>
          <w:szCs w:val="28"/>
          <w:lang w:val="uk-UA"/>
        </w:rPr>
        <w:pict>
          <v:shape id="_x0000_i1032" type="#_x0000_t75" style="width:105pt;height:41.25pt">
            <v:imagedata r:id="rId29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,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bCs/>
          <w:color w:val="000000"/>
          <w:spacing w:val="-1"/>
          <w:szCs w:val="28"/>
          <w:lang w:val="uk-UA"/>
        </w:rPr>
      </w:pPr>
      <w:r w:rsidRPr="00447C4B">
        <w:rPr>
          <w:bCs/>
          <w:color w:val="000000"/>
          <w:spacing w:val="-1"/>
          <w:szCs w:val="28"/>
          <w:lang w:val="uk-UA"/>
        </w:rPr>
        <w:t>Визначення швидкості V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X</w:t>
      </w:r>
      <w:r w:rsidRPr="00447C4B">
        <w:rPr>
          <w:bCs/>
          <w:color w:val="000000"/>
          <w:spacing w:val="-1"/>
          <w:szCs w:val="28"/>
          <w:lang w:val="uk-UA"/>
        </w:rPr>
        <w:t xml:space="preserve"> й V</w:t>
      </w:r>
      <w:r w:rsidRPr="00447C4B">
        <w:rPr>
          <w:bCs/>
          <w:color w:val="000000"/>
          <w:spacing w:val="-1"/>
          <w:szCs w:val="28"/>
          <w:vertAlign w:val="subscript"/>
          <w:lang w:val="uk-UA"/>
        </w:rPr>
        <w:t>Y</w:t>
      </w:r>
      <w:r w:rsidRPr="00447C4B">
        <w:rPr>
          <w:bCs/>
          <w:color w:val="000000"/>
          <w:spacing w:val="-1"/>
          <w:szCs w:val="28"/>
          <w:lang w:val="uk-UA"/>
        </w:rPr>
        <w:t>:</w:t>
      </w: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Cs/>
          <w:color w:val="000000"/>
          <w:spacing w:val="-1"/>
          <w:position w:val="-12"/>
          <w:szCs w:val="28"/>
          <w:lang w:val="uk-UA"/>
        </w:rPr>
        <w:pict>
          <v:shape id="_x0000_i1033" type="#_x0000_t75" style="width:81pt;height:18pt">
            <v:imagedata r:id="rId30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,</w:t>
      </w:r>
    </w:p>
    <w:p w:rsidR="00367D23" w:rsidRPr="00447C4B" w:rsidRDefault="00021D4E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bCs/>
          <w:color w:val="000000"/>
          <w:spacing w:val="-1"/>
          <w:szCs w:val="28"/>
          <w:lang w:val="uk-UA"/>
        </w:rPr>
      </w:pPr>
      <w:r>
        <w:rPr>
          <w:bCs/>
          <w:color w:val="000000"/>
          <w:spacing w:val="-1"/>
          <w:position w:val="-16"/>
          <w:szCs w:val="28"/>
          <w:lang w:val="uk-UA"/>
        </w:rPr>
        <w:pict>
          <v:shape id="_x0000_i1034" type="#_x0000_t75" style="width:84pt;height:21pt">
            <v:imagedata r:id="rId31" o:title=""/>
          </v:shape>
        </w:pict>
      </w:r>
      <w:r w:rsidR="00367D23" w:rsidRPr="00447C4B">
        <w:rPr>
          <w:bCs/>
          <w:color w:val="000000"/>
          <w:spacing w:val="-1"/>
          <w:szCs w:val="28"/>
          <w:lang w:val="uk-UA"/>
        </w:rPr>
        <w:t>.</w:t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Рівняння для регулятора руху судна записується враховуючи вид закону регулювання, який </w:t>
      </w:r>
      <w:proofErr w:type="spellStart"/>
      <w:r w:rsidRPr="00447C4B">
        <w:rPr>
          <w:szCs w:val="28"/>
          <w:lang w:val="uk-UA"/>
        </w:rPr>
        <w:t>використовуться</w:t>
      </w:r>
      <w:proofErr w:type="spellEnd"/>
      <w:r w:rsidRPr="00447C4B">
        <w:rPr>
          <w:szCs w:val="28"/>
          <w:lang w:val="uk-UA"/>
        </w:rPr>
        <w:t xml:space="preserve"> в системі управління.</w:t>
      </w:r>
    </w:p>
    <w:p w:rsidR="00AC334B" w:rsidRPr="00447C4B" w:rsidRDefault="00AC334B" w:rsidP="000220AE">
      <w:pPr>
        <w:overflowPunct/>
        <w:autoSpaceDE/>
        <w:autoSpaceDN/>
        <w:adjustRightInd/>
        <w:spacing w:line="360" w:lineRule="auto"/>
        <w:textAlignment w:val="auto"/>
        <w:rPr>
          <w:szCs w:val="28"/>
        </w:rPr>
      </w:pPr>
      <w:r w:rsidRPr="00447C4B">
        <w:rPr>
          <w:szCs w:val="28"/>
        </w:rPr>
        <w:br w:type="page"/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</w:rPr>
        <w:lastRenderedPageBreak/>
        <w:t>З</w:t>
      </w:r>
      <w:proofErr w:type="spellStart"/>
      <w:r w:rsidRPr="00447C4B">
        <w:rPr>
          <w:szCs w:val="28"/>
          <w:lang w:val="uk-UA"/>
        </w:rPr>
        <w:t>акони</w:t>
      </w:r>
      <w:proofErr w:type="spellEnd"/>
      <w:r w:rsidRPr="00447C4B">
        <w:rPr>
          <w:szCs w:val="28"/>
          <w:lang w:val="uk-UA"/>
        </w:rPr>
        <w:t xml:space="preserve"> регулювання:</w:t>
      </w:r>
    </w:p>
    <w:p w:rsidR="00367D23" w:rsidRPr="00447C4B" w:rsidRDefault="00026341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20F41010" wp14:editId="4E18EED5">
            <wp:extent cx="790575" cy="276225"/>
            <wp:effectExtent l="0" t="0" r="0" b="0"/>
            <wp:docPr id="22" name="Рисунок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23" w:rsidRPr="00447C4B" w:rsidRDefault="00367D23" w:rsidP="000220AE">
      <w:pPr>
        <w:overflowPunct/>
        <w:autoSpaceDE/>
        <w:autoSpaceDN/>
        <w:adjustRightInd/>
        <w:spacing w:line="360" w:lineRule="auto"/>
        <w:textAlignment w:val="auto"/>
        <w:rPr>
          <w:i/>
          <w:szCs w:val="28"/>
          <w:lang w:val="uk-UA"/>
        </w:rPr>
      </w:pPr>
    </w:p>
    <w:p w:rsidR="00367D23" w:rsidRPr="00447C4B" w:rsidRDefault="00367D23" w:rsidP="000220AE">
      <w:pPr>
        <w:numPr>
          <w:ilvl w:val="0"/>
          <w:numId w:val="7"/>
        </w:numPr>
        <w:tabs>
          <w:tab w:val="num" w:pos="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i/>
          <w:szCs w:val="28"/>
          <w:lang w:val="uk-UA"/>
        </w:rPr>
        <w:t>Пропорційний</w:t>
      </w:r>
      <w:r w:rsidRPr="00447C4B">
        <w:rPr>
          <w:szCs w:val="28"/>
          <w:lang w:val="uk-UA"/>
        </w:rPr>
        <w:t xml:space="preserve"> (підсилювальний) закон управління, </w:t>
      </w:r>
      <w:r w:rsidR="00021D4E">
        <w:rPr>
          <w:position w:val="-6"/>
          <w:szCs w:val="28"/>
          <w:lang w:val="uk-UA"/>
        </w:rPr>
        <w:pict>
          <v:shape id="_x0000_i1035" type="#_x0000_t75" style="width:57pt;height:15pt">
            <v:imagedata r:id="rId33" o:title=""/>
          </v:shape>
        </w:pict>
      </w:r>
      <w:r w:rsidRPr="00447C4B">
        <w:rPr>
          <w:szCs w:val="28"/>
          <w:lang w:val="uk-UA"/>
        </w:rPr>
        <w:t xml:space="preserve">, де </w:t>
      </w:r>
      <w:r w:rsidRPr="00447C4B">
        <w:rPr>
          <w:i/>
          <w:szCs w:val="28"/>
          <w:lang w:val="uk-UA"/>
        </w:rPr>
        <w:t>К</w:t>
      </w:r>
      <w:r w:rsidRPr="00447C4B">
        <w:rPr>
          <w:szCs w:val="28"/>
          <w:lang w:val="uk-UA"/>
        </w:rPr>
        <w:t xml:space="preserve"> – коефіцієнт пропорційності (підсилення).</w:t>
      </w:r>
    </w:p>
    <w:p w:rsidR="00367D23" w:rsidRPr="00447C4B" w:rsidRDefault="00367D23" w:rsidP="000220AE">
      <w:pPr>
        <w:numPr>
          <w:ilvl w:val="0"/>
          <w:numId w:val="7"/>
        </w:numPr>
        <w:tabs>
          <w:tab w:val="num" w:pos="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i/>
          <w:szCs w:val="28"/>
          <w:lang w:val="uk-UA"/>
        </w:rPr>
        <w:t>Інтегральний,</w:t>
      </w:r>
      <w:r w:rsidRPr="00447C4B">
        <w:rPr>
          <w:szCs w:val="28"/>
          <w:lang w:val="uk-UA"/>
        </w:rPr>
        <w:t xml:space="preserve"> </w:t>
      </w:r>
      <w:r w:rsidR="00021D4E">
        <w:rPr>
          <w:position w:val="-36"/>
          <w:szCs w:val="28"/>
          <w:lang w:val="uk-UA"/>
        </w:rPr>
        <w:pict>
          <v:shape id="_x0000_i1036" type="#_x0000_t75" style="width:116.25pt;height:50.25pt">
            <v:imagedata r:id="rId34" o:title=""/>
          </v:shape>
        </w:pict>
      </w:r>
    </w:p>
    <w:p w:rsidR="00367D23" w:rsidRPr="00447C4B" w:rsidRDefault="00367D23" w:rsidP="000220AE">
      <w:pPr>
        <w:numPr>
          <w:ilvl w:val="0"/>
          <w:numId w:val="7"/>
        </w:numPr>
        <w:tabs>
          <w:tab w:val="num" w:pos="0"/>
        </w:tabs>
        <w:overflowPunct/>
        <w:autoSpaceDE/>
        <w:autoSpaceDN/>
        <w:adjustRightInd/>
        <w:spacing w:line="360" w:lineRule="auto"/>
        <w:ind w:left="0" w:firstLine="709"/>
        <w:textAlignment w:val="auto"/>
        <w:rPr>
          <w:szCs w:val="28"/>
          <w:lang w:val="uk-UA"/>
        </w:rPr>
      </w:pPr>
      <w:proofErr w:type="spellStart"/>
      <w:r w:rsidRPr="00447C4B">
        <w:rPr>
          <w:i/>
          <w:szCs w:val="28"/>
          <w:lang w:val="uk-UA"/>
        </w:rPr>
        <w:t>Пропорційно</w:t>
      </w:r>
      <w:proofErr w:type="spellEnd"/>
      <w:r w:rsidRPr="00447C4B">
        <w:rPr>
          <w:i/>
          <w:szCs w:val="28"/>
          <w:lang w:val="uk-UA"/>
        </w:rPr>
        <w:t xml:space="preserve"> - інтегральний</w:t>
      </w:r>
      <w:r w:rsidRPr="00447C4B">
        <w:rPr>
          <w:szCs w:val="28"/>
          <w:lang w:val="uk-UA"/>
        </w:rPr>
        <w:t xml:space="preserve"> закон, ПІ - регулятори</w:t>
      </w:r>
      <w:r w:rsidR="00D31DF1" w:rsidRPr="00447C4B">
        <w:rPr>
          <w:szCs w:val="28"/>
          <w:lang w:val="uk-UA"/>
        </w:rPr>
        <w:t>,</w:t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021D4E">
        <w:rPr>
          <w:position w:val="-36"/>
          <w:szCs w:val="28"/>
          <w:lang w:val="uk-UA"/>
        </w:rPr>
        <w:pict>
          <v:shape id="_x0000_i1037" type="#_x0000_t75" style="width:126pt;height:42.75pt">
            <v:imagedata r:id="rId35" o:title=""/>
          </v:shape>
        </w:pict>
      </w:r>
      <w:r w:rsidR="00D31DF1" w:rsidRPr="00447C4B">
        <w:rPr>
          <w:szCs w:val="28"/>
          <w:lang w:val="uk-UA"/>
        </w:rPr>
        <w:t>.</w:t>
      </w:r>
    </w:p>
    <w:p w:rsidR="00367D23" w:rsidRPr="00447C4B" w:rsidRDefault="00367D23" w:rsidP="000220AE">
      <w:pPr>
        <w:numPr>
          <w:ilvl w:val="0"/>
          <w:numId w:val="7"/>
        </w:numPr>
        <w:tabs>
          <w:tab w:val="num" w:pos="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i/>
          <w:szCs w:val="28"/>
          <w:lang w:val="uk-UA"/>
        </w:rPr>
        <w:t>ПД – регулятори</w:t>
      </w:r>
      <w:r w:rsidRPr="00447C4B">
        <w:rPr>
          <w:szCs w:val="28"/>
          <w:lang w:val="uk-UA"/>
        </w:rPr>
        <w:t xml:space="preserve">, </w:t>
      </w:r>
      <w:proofErr w:type="spellStart"/>
      <w:r w:rsidRPr="00447C4B">
        <w:rPr>
          <w:szCs w:val="28"/>
          <w:lang w:val="uk-UA"/>
        </w:rPr>
        <w:t>пропорційно</w:t>
      </w:r>
      <w:proofErr w:type="spellEnd"/>
      <w:r w:rsidRPr="00447C4B">
        <w:rPr>
          <w:szCs w:val="28"/>
          <w:lang w:val="uk-UA"/>
        </w:rPr>
        <w:t xml:space="preserve"> – диференційний закон управління,.</w:t>
      </w:r>
      <w:r w:rsidRPr="00447C4B">
        <w:rPr>
          <w:szCs w:val="28"/>
          <w:lang w:val="uk-UA"/>
        </w:rPr>
        <w:tab/>
      </w:r>
      <w:r w:rsidRPr="00447C4B">
        <w:rPr>
          <w:szCs w:val="28"/>
          <w:lang w:val="uk-UA"/>
        </w:rPr>
        <w:tab/>
      </w:r>
      <w:r w:rsidRPr="00447C4B">
        <w:rPr>
          <w:szCs w:val="28"/>
          <w:lang w:val="uk-UA"/>
        </w:rPr>
        <w:tab/>
      </w:r>
      <w:r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021D4E">
        <w:rPr>
          <w:position w:val="-28"/>
          <w:szCs w:val="28"/>
          <w:lang w:val="uk-UA"/>
        </w:rPr>
        <w:pict>
          <v:shape id="_x0000_i1038" type="#_x0000_t75" style="width:114pt;height:36pt">
            <v:imagedata r:id="rId36" o:title=""/>
          </v:shape>
        </w:pict>
      </w:r>
      <w:r w:rsidR="00D31DF1" w:rsidRPr="00447C4B">
        <w:rPr>
          <w:szCs w:val="28"/>
          <w:lang w:val="uk-UA"/>
        </w:rPr>
        <w:t>.</w:t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</w:p>
    <w:p w:rsidR="00367D23" w:rsidRPr="00447C4B" w:rsidRDefault="00367D23" w:rsidP="000220AE">
      <w:pPr>
        <w:numPr>
          <w:ilvl w:val="0"/>
          <w:numId w:val="7"/>
        </w:numPr>
        <w:tabs>
          <w:tab w:val="num" w:pos="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i/>
          <w:szCs w:val="28"/>
          <w:lang w:val="uk-UA"/>
        </w:rPr>
        <w:t>ПІД-регулятори</w:t>
      </w:r>
      <w:r w:rsidRPr="00447C4B">
        <w:rPr>
          <w:szCs w:val="28"/>
          <w:lang w:val="uk-UA"/>
        </w:rPr>
        <w:t xml:space="preserve">, </w:t>
      </w:r>
      <w:proofErr w:type="spellStart"/>
      <w:r w:rsidRPr="00447C4B">
        <w:rPr>
          <w:szCs w:val="28"/>
          <w:lang w:val="uk-UA"/>
        </w:rPr>
        <w:t>пропорційно</w:t>
      </w:r>
      <w:proofErr w:type="spellEnd"/>
      <w:r w:rsidRPr="00447C4B">
        <w:rPr>
          <w:szCs w:val="28"/>
          <w:lang w:val="uk-UA"/>
        </w:rPr>
        <w:t>-інтегрально-диференційний закон</w:t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D31DF1" w:rsidRPr="00447C4B">
        <w:rPr>
          <w:szCs w:val="28"/>
          <w:lang w:val="uk-UA"/>
        </w:rPr>
        <w:tab/>
      </w:r>
      <w:r w:rsidR="00021D4E">
        <w:rPr>
          <w:position w:val="-36"/>
          <w:szCs w:val="28"/>
          <w:lang w:val="uk-UA"/>
        </w:rPr>
        <w:pict>
          <v:shape id="_x0000_i1039" type="#_x0000_t75" style="width:183pt;height:42.75pt">
            <v:imagedata r:id="rId37" o:title=""/>
          </v:shape>
        </w:pict>
      </w:r>
      <w:r w:rsidR="00D31DF1" w:rsidRPr="00447C4B">
        <w:rPr>
          <w:szCs w:val="28"/>
          <w:lang w:val="uk-UA"/>
        </w:rPr>
        <w:t>.</w:t>
      </w:r>
      <w:r w:rsidR="00D31DF1" w:rsidRPr="00447C4B">
        <w:rPr>
          <w:szCs w:val="28"/>
          <w:lang w:val="uk-UA"/>
        </w:rPr>
        <w:tab/>
      </w:r>
    </w:p>
    <w:p w:rsidR="00DF2873" w:rsidRPr="00447C4B" w:rsidRDefault="00DF2873" w:rsidP="000220AE">
      <w:pPr>
        <w:overflowPunct/>
        <w:autoSpaceDE/>
        <w:autoSpaceDN/>
        <w:adjustRightInd/>
        <w:spacing w:line="360" w:lineRule="auto"/>
        <w:ind w:left="709"/>
        <w:jc w:val="both"/>
        <w:textAlignment w:val="auto"/>
        <w:rPr>
          <w:szCs w:val="28"/>
          <w:lang w:val="uk-UA"/>
        </w:rPr>
      </w:pPr>
    </w:p>
    <w:p w:rsidR="00845AD9" w:rsidRPr="00447C4B" w:rsidRDefault="0056335D" w:rsidP="000220AE">
      <w:pPr>
        <w:overflowPunct/>
        <w:autoSpaceDE/>
        <w:autoSpaceDN/>
        <w:adjustRightInd/>
        <w:spacing w:line="360" w:lineRule="auto"/>
        <w:textAlignment w:val="auto"/>
        <w:rPr>
          <w:caps/>
          <w:szCs w:val="28"/>
          <w:lang w:val="uk-UA"/>
        </w:rPr>
      </w:pPr>
      <w:r w:rsidRPr="00447C4B">
        <w:rPr>
          <w:caps/>
          <w:szCs w:val="28"/>
          <w:lang w:val="uk-UA"/>
        </w:rPr>
        <w:br w:type="page"/>
      </w:r>
    </w:p>
    <w:p w:rsidR="00447C4B" w:rsidRPr="00447C4B" w:rsidRDefault="00447C4B" w:rsidP="000220AE">
      <w:pPr>
        <w:pStyle w:val="1"/>
        <w:spacing w:before="0" w:after="0" w:line="360" w:lineRule="auto"/>
        <w:rPr>
          <w:caps w:val="0"/>
          <w:sz w:val="28"/>
          <w:szCs w:val="28"/>
          <w:lang w:val="uk-UA"/>
        </w:rPr>
      </w:pPr>
      <w:bookmarkStart w:id="10" w:name="_Toc41502785"/>
      <w:r w:rsidRPr="00447C4B">
        <w:rPr>
          <w:sz w:val="28"/>
          <w:szCs w:val="28"/>
          <w:lang w:val="uk-UA"/>
        </w:rPr>
        <w:lastRenderedPageBreak/>
        <w:t>4. Метод кінцево-різницевої апроксимації для вирішення диференціальних рівнянь.</w:t>
      </w:r>
      <w:bookmarkEnd w:id="10"/>
    </w:p>
    <w:p w:rsidR="00D31DF1" w:rsidRPr="00447C4B" w:rsidRDefault="00D31DF1" w:rsidP="000220AE">
      <w:pPr>
        <w:spacing w:line="360" w:lineRule="auto"/>
        <w:rPr>
          <w:szCs w:val="28"/>
          <w:lang w:val="uk-UA"/>
        </w:rPr>
      </w:pP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>Метод різницевої апроксимації є ітераційним, тобто покроковим. Сутність його полягає в тому, що диференційне рівняння замінюється різницевим.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Для цього </w:t>
      </w:r>
      <w:r w:rsidRPr="00447C4B">
        <w:rPr>
          <w:position w:val="-12"/>
          <w:szCs w:val="28"/>
          <w:lang w:val="uk-UA"/>
        </w:rPr>
        <w:object w:dxaOrig="480" w:dyaOrig="300">
          <v:shape id="_x0000_i1040" type="#_x0000_t75" style="width:24pt;height:15pt" o:ole="">
            <v:imagedata r:id="rId38" o:title=""/>
          </v:shape>
          <o:OLEObject Type="Embed" ProgID="Equation.3" ShapeID="_x0000_i1040" DrawAspect="Content" ObjectID="_1652855647" r:id="rId39"/>
        </w:object>
      </w:r>
      <w:r w:rsidRPr="00447C4B">
        <w:rPr>
          <w:szCs w:val="28"/>
          <w:lang w:val="uk-UA"/>
        </w:rPr>
        <w:t xml:space="preserve"> - представляємо у вигляді відрізків (а тобто яких-небудь значень). Розіб’ємо ці відрізки на </w:t>
      </w:r>
      <w:r w:rsidRPr="00447C4B">
        <w:rPr>
          <w:i/>
          <w:szCs w:val="28"/>
          <w:lang w:val="en-US"/>
        </w:rPr>
        <w:t>N</w:t>
      </w:r>
      <w:r w:rsidRPr="00447C4B">
        <w:rPr>
          <w:szCs w:val="28"/>
          <w:lang w:val="uk-UA"/>
        </w:rPr>
        <w:t xml:space="preserve"> рівних частин точками </w:t>
      </w:r>
      <w:r w:rsidRPr="00447C4B">
        <w:rPr>
          <w:position w:val="-16"/>
          <w:szCs w:val="28"/>
          <w:lang w:val="uk-UA"/>
        </w:rPr>
        <w:object w:dxaOrig="3519" w:dyaOrig="420">
          <v:shape id="_x0000_i1041" type="#_x0000_t75" style="width:177pt;height:20.25pt" o:ole="">
            <v:imagedata r:id="rId40" o:title=""/>
          </v:shape>
          <o:OLEObject Type="Embed" ProgID="Equation.3" ShapeID="_x0000_i1041" DrawAspect="Content" ObjectID="_1652855648" r:id="rId41"/>
        </w:object>
      </w:r>
      <w:r w:rsidRPr="00447C4B">
        <w:rPr>
          <w:szCs w:val="28"/>
        </w:rPr>
        <w:t xml:space="preserve"> 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28"/>
          <w:szCs w:val="28"/>
        </w:rPr>
        <w:object w:dxaOrig="3159" w:dyaOrig="720">
          <v:shape id="_x0000_i1042" type="#_x0000_t75" style="width:157.5pt;height:36.75pt" o:ole="">
            <v:imagedata r:id="rId42" o:title=""/>
          </v:shape>
          <o:OLEObject Type="Embed" ProgID="Equation.3" ShapeID="_x0000_i1042" DrawAspect="Content" ObjectID="_1652855649" r:id="rId43"/>
        </w:object>
      </w:r>
      <w:r w:rsidRPr="00447C4B">
        <w:rPr>
          <w:szCs w:val="28"/>
          <w:lang w:val="uk-UA"/>
        </w:rPr>
        <w:t xml:space="preserve"> - кроки.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Будуємо </w:t>
      </w:r>
      <w:proofErr w:type="spellStart"/>
      <w:r w:rsidRPr="00447C4B">
        <w:rPr>
          <w:szCs w:val="28"/>
          <w:lang w:val="uk-UA"/>
        </w:rPr>
        <w:t>сіточну</w:t>
      </w:r>
      <w:proofErr w:type="spellEnd"/>
      <w:r w:rsidRPr="00447C4B">
        <w:rPr>
          <w:szCs w:val="28"/>
          <w:lang w:val="uk-UA"/>
        </w:rPr>
        <w:t xml:space="preserve"> область з просторовим кроками: </w:t>
      </w:r>
      <w:r w:rsidRPr="00447C4B">
        <w:rPr>
          <w:position w:val="-12"/>
          <w:szCs w:val="28"/>
          <w:lang w:val="uk-UA"/>
        </w:rPr>
        <w:object w:dxaOrig="1640" w:dyaOrig="360">
          <v:shape id="_x0000_i1043" type="#_x0000_t75" style="width:81pt;height:16.5pt" o:ole="">
            <v:imagedata r:id="rId44" o:title=""/>
          </v:shape>
          <o:OLEObject Type="Embed" ProgID="Equation.3" ShapeID="_x0000_i1043" DrawAspect="Content" ObjectID="_1652855650" r:id="rId45"/>
        </w:object>
      </w:r>
      <w:r w:rsidRPr="00447C4B">
        <w:rPr>
          <w:szCs w:val="28"/>
          <w:lang w:val="uk-UA"/>
        </w:rPr>
        <w:t xml:space="preserve">, та часовим </w:t>
      </w:r>
      <w:r w:rsidRPr="00447C4B">
        <w:rPr>
          <w:position w:val="-6"/>
          <w:szCs w:val="28"/>
          <w:lang w:val="uk-UA"/>
        </w:rPr>
        <w:object w:dxaOrig="760" w:dyaOrig="300">
          <v:shape id="_x0000_i1044" type="#_x0000_t75" style="width:38.25pt;height:9pt" o:ole="">
            <v:imagedata r:id="rId46" o:title=""/>
          </v:shape>
          <o:OLEObject Type="Embed" ProgID="Equation.3" ShapeID="_x0000_i1044" DrawAspect="Content" ObjectID="_1652855651" r:id="rId47"/>
        </w:object>
      </w:r>
      <w:r w:rsidRPr="00447C4B">
        <w:rPr>
          <w:szCs w:val="28"/>
          <w:lang w:val="uk-UA"/>
        </w:rPr>
        <w:t>.</w:t>
      </w:r>
    </w:p>
    <w:p w:rsidR="00845AD9" w:rsidRPr="00447C4B" w:rsidRDefault="00026341" w:rsidP="000220AE">
      <w:pPr>
        <w:pStyle w:val="ae"/>
        <w:jc w:val="center"/>
        <w:rPr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2D8F43FC" wp14:editId="6C2FF5E2">
            <wp:extent cx="2752725" cy="2009775"/>
            <wp:effectExtent l="0" t="0" r="0" b="0"/>
            <wp:docPr id="38" name="Рисунок 31" descr="сыточна%20о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сыточна%20обл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Похідна </w:t>
      </w:r>
      <w:r w:rsidRPr="00447C4B">
        <w:rPr>
          <w:position w:val="-28"/>
          <w:szCs w:val="28"/>
          <w:lang w:val="uk-UA"/>
        </w:rPr>
        <w:object w:dxaOrig="1480" w:dyaOrig="720">
          <v:shape id="_x0000_i1045" type="#_x0000_t75" style="width:73.5pt;height:36.75pt" o:ole="">
            <v:imagedata r:id="rId49" o:title=""/>
          </v:shape>
          <o:OLEObject Type="Embed" ProgID="Equation.3" ShapeID="_x0000_i1045" DrawAspect="Content" ObjectID="_1652855652" r:id="rId50"/>
        </w:object>
      </w:r>
      <w:r w:rsidRPr="00447C4B">
        <w:rPr>
          <w:szCs w:val="28"/>
          <w:lang w:val="uk-UA"/>
        </w:rPr>
        <w:t xml:space="preserve"> замінюється різницевим аналогом: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28"/>
          <w:szCs w:val="28"/>
          <w:lang w:val="uk-UA"/>
        </w:rPr>
        <w:object w:dxaOrig="2280" w:dyaOrig="720">
          <v:shape id="_x0000_i1046" type="#_x0000_t75" style="width:114pt;height:36.75pt" o:ole="">
            <v:imagedata r:id="rId51" o:title=""/>
          </v:shape>
          <o:OLEObject Type="Embed" ProgID="Equation.3" ShapeID="_x0000_i1046" DrawAspect="Content" ObjectID="_1652855653" r:id="rId52"/>
        </w:object>
      </w:r>
      <w:r w:rsidRPr="00447C4B">
        <w:rPr>
          <w:szCs w:val="28"/>
          <w:lang w:val="uk-UA"/>
        </w:rPr>
        <w:t xml:space="preserve"> - висхідна різниця;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28"/>
          <w:szCs w:val="28"/>
          <w:lang w:val="uk-UA"/>
        </w:rPr>
        <w:object w:dxaOrig="2280" w:dyaOrig="720">
          <v:shape id="_x0000_i1047" type="#_x0000_t75" style="width:114pt;height:36.75pt" o:ole="">
            <v:imagedata r:id="rId53" o:title=""/>
          </v:shape>
          <o:OLEObject Type="Embed" ProgID="Equation.3" ShapeID="_x0000_i1047" DrawAspect="Content" ObjectID="_1652855654" r:id="rId54"/>
        </w:object>
      </w:r>
      <w:r w:rsidRPr="00447C4B">
        <w:rPr>
          <w:szCs w:val="28"/>
          <w:lang w:val="uk-UA"/>
        </w:rPr>
        <w:t xml:space="preserve"> - низхідна різниця;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28"/>
          <w:szCs w:val="28"/>
          <w:lang w:val="uk-UA"/>
        </w:rPr>
        <w:object w:dxaOrig="2640" w:dyaOrig="720">
          <v:shape id="_x0000_i1048" type="#_x0000_t75" style="width:131.25pt;height:36.75pt" o:ole="">
            <v:imagedata r:id="rId55" o:title=""/>
          </v:shape>
          <o:OLEObject Type="Embed" ProgID="Equation.3" ShapeID="_x0000_i1048" DrawAspect="Content" ObjectID="_1652855655" r:id="rId56"/>
        </w:object>
      </w:r>
      <w:r w:rsidRPr="00447C4B">
        <w:rPr>
          <w:szCs w:val="28"/>
          <w:lang w:val="uk-UA"/>
        </w:rPr>
        <w:t xml:space="preserve"> - центральна різниця,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 де </w:t>
      </w:r>
      <w:r w:rsidRPr="00447C4B">
        <w:rPr>
          <w:position w:val="-12"/>
          <w:szCs w:val="28"/>
          <w:lang w:val="uk-UA"/>
        </w:rPr>
        <w:object w:dxaOrig="2439" w:dyaOrig="380">
          <v:shape id="_x0000_i1049" type="#_x0000_t75" style="width:123.75pt;height:18pt" o:ole="">
            <v:imagedata r:id="rId57" o:title=""/>
          </v:shape>
          <o:OLEObject Type="Embed" ProgID="Equation.3" ShapeID="_x0000_i1049" DrawAspect="Content" ObjectID="_1652855656" r:id="rId58"/>
        </w:object>
      </w:r>
      <w:r w:rsidRPr="00447C4B">
        <w:rPr>
          <w:szCs w:val="28"/>
          <w:lang w:val="uk-UA"/>
        </w:rPr>
        <w:t>.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Друга похідна </w:t>
      </w:r>
      <w:r w:rsidRPr="00447C4B">
        <w:rPr>
          <w:position w:val="-6"/>
          <w:szCs w:val="28"/>
          <w:lang w:val="uk-UA"/>
        </w:rPr>
        <w:object w:dxaOrig="220" w:dyaOrig="300">
          <v:shape id="_x0000_i1050" type="#_x0000_t75" style="width:10.5pt;height:15pt" o:ole="">
            <v:imagedata r:id="rId59" o:title=""/>
          </v:shape>
          <o:OLEObject Type="Embed" ProgID="Equation.3" ShapeID="_x0000_i1050" DrawAspect="Content" ObjectID="_1652855657" r:id="rId60"/>
        </w:object>
      </w:r>
      <w:r w:rsidRPr="00447C4B">
        <w:rPr>
          <w:szCs w:val="28"/>
          <w:lang w:val="uk-UA"/>
        </w:rPr>
        <w:t xml:space="preserve"> замінюється: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30"/>
          <w:szCs w:val="28"/>
        </w:rPr>
        <w:object w:dxaOrig="3660" w:dyaOrig="780">
          <v:shape id="_x0000_i1051" type="#_x0000_t75" style="width:183pt;height:40.5pt" o:ole="">
            <v:imagedata r:id="rId61" o:title=""/>
          </v:shape>
          <o:OLEObject Type="Embed" ProgID="Equation.3" ShapeID="_x0000_i1051" DrawAspect="Content" ObjectID="_1652855658" r:id="rId62"/>
        </w:objec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lastRenderedPageBreak/>
        <w:t xml:space="preserve">Якщо прийняти </w:t>
      </w:r>
      <w:r w:rsidRPr="00447C4B">
        <w:rPr>
          <w:position w:val="-6"/>
          <w:szCs w:val="28"/>
        </w:rPr>
        <w:object w:dxaOrig="340" w:dyaOrig="300">
          <v:shape id="_x0000_i1052" type="#_x0000_t75" style="width:16.5pt;height:15pt" o:ole="">
            <v:imagedata r:id="rId63" o:title=""/>
          </v:shape>
          <o:OLEObject Type="Embed" ProgID="Equation.3" ShapeID="_x0000_i1052" DrawAspect="Content" ObjectID="_1652855659" r:id="rId64"/>
        </w:object>
      </w:r>
      <w:r w:rsidRPr="00447C4B">
        <w:rPr>
          <w:szCs w:val="28"/>
          <w:lang w:val="uk-UA"/>
        </w:rPr>
        <w:t>=1, отримаємо для різниці ,</w:t>
      </w:r>
      <w:r w:rsidRPr="00447C4B">
        <w:rPr>
          <w:i/>
          <w:iCs/>
          <w:szCs w:val="28"/>
        </w:rPr>
        <w:t xml:space="preserve"> n</w:t>
      </w:r>
      <w:r w:rsidRPr="00447C4B">
        <w:rPr>
          <w:szCs w:val="28"/>
          <w:lang w:val="uk-UA"/>
        </w:rPr>
        <w:t xml:space="preserve"> – го порядку</w: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position w:val="-10"/>
          <w:szCs w:val="28"/>
        </w:rPr>
        <w:object w:dxaOrig="3500" w:dyaOrig="420">
          <v:shape id="_x0000_i1053" type="#_x0000_t75" style="width:174.75pt;height:20.25pt" o:ole="">
            <v:imagedata r:id="rId65" o:title=""/>
          </v:shape>
          <o:OLEObject Type="Embed" ProgID="Equation.3" ShapeID="_x0000_i1053" DrawAspect="Content" ObjectID="_1652855660" r:id="rId66"/>
        </w:object>
      </w:r>
    </w:p>
    <w:p w:rsidR="00845AD9" w:rsidRPr="00447C4B" w:rsidRDefault="00845AD9" w:rsidP="000220AE">
      <w:pPr>
        <w:pStyle w:val="ae"/>
        <w:rPr>
          <w:szCs w:val="28"/>
        </w:rPr>
      </w:pPr>
      <w:r w:rsidRPr="00447C4B">
        <w:rPr>
          <w:szCs w:val="28"/>
          <w:lang w:val="uk-UA"/>
        </w:rPr>
        <w:t>чи безпосередньо через значення різницевої функції</w:t>
      </w:r>
      <w:r w:rsidRPr="00447C4B">
        <w:rPr>
          <w:szCs w:val="28"/>
        </w:rPr>
        <w:t xml:space="preserve"> [1]</w:t>
      </w:r>
    </w:p>
    <w:p w:rsidR="0086654F" w:rsidRPr="00447C4B" w:rsidRDefault="008542AC" w:rsidP="000220AE">
      <w:pPr>
        <w:pStyle w:val="ae"/>
        <w:rPr>
          <w:szCs w:val="28"/>
        </w:rPr>
      </w:pPr>
      <w:r w:rsidRPr="00447C4B">
        <w:rPr>
          <w:position w:val="-56"/>
          <w:szCs w:val="28"/>
        </w:rPr>
        <w:object w:dxaOrig="3820" w:dyaOrig="1260">
          <v:shape id="_x0000_i1054" type="#_x0000_t75" style="width:189.75pt;height:49.5pt" o:ole="">
            <v:imagedata r:id="rId67" o:title=""/>
          </v:shape>
          <o:OLEObject Type="Embed" ProgID="Equation.3" ShapeID="_x0000_i1054" DrawAspect="Content" ObjectID="_1652855661" r:id="rId68"/>
        </w:object>
      </w:r>
    </w:p>
    <w:p w:rsidR="00845AD9" w:rsidRPr="00447C4B" w:rsidRDefault="00845AD9" w:rsidP="000220AE">
      <w:pPr>
        <w:pStyle w:val="ae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де </w:t>
      </w:r>
      <w:r w:rsidRPr="00447C4B">
        <w:rPr>
          <w:position w:val="-34"/>
          <w:szCs w:val="28"/>
          <w:lang w:val="uk-UA"/>
        </w:rPr>
        <w:object w:dxaOrig="1860" w:dyaOrig="820">
          <v:shape id="_x0000_i1055" type="#_x0000_t75" style="width:92.25pt;height:41.25pt" o:ole="">
            <v:imagedata r:id="rId69" o:title=""/>
          </v:shape>
          <o:OLEObject Type="Embed" ProgID="Equation.3" ShapeID="_x0000_i1055" DrawAspect="Content" ObjectID="_1652855662" r:id="rId70"/>
        </w:object>
      </w:r>
      <w:r w:rsidRPr="00447C4B">
        <w:rPr>
          <w:szCs w:val="28"/>
          <w:lang w:val="uk-UA"/>
        </w:rPr>
        <w:t xml:space="preserve">- біноміальні коефіцієнти. </w: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lang w:val="uk-UA"/>
        </w:rPr>
        <w:t xml:space="preserve">При дослідженні неперервних систем </w:t>
      </w:r>
      <w:r w:rsidRPr="00447C4B">
        <w:rPr>
          <w:i/>
          <w:iCs/>
          <w:color w:val="auto"/>
        </w:rPr>
        <w:t>n</w:t>
      </w:r>
      <w:r w:rsidRPr="00447C4B">
        <w:rPr>
          <w:i/>
          <w:iCs/>
          <w:color w:val="auto"/>
          <w:lang w:val="uk-UA"/>
        </w:rPr>
        <w:t xml:space="preserve"> – </w:t>
      </w:r>
      <w:r w:rsidRPr="00447C4B">
        <w:rPr>
          <w:color w:val="auto"/>
          <w:lang w:val="uk-UA"/>
        </w:rPr>
        <w:t xml:space="preserve">порядку </w: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position w:val="-28"/>
          <w:lang w:val="ru-RU"/>
        </w:rPr>
        <w:object w:dxaOrig="5880" w:dyaOrig="760">
          <v:shape id="_x0000_i1056" type="#_x0000_t75" style="width:294pt;height:38.25pt" o:ole="">
            <v:imagedata r:id="rId71" o:title=""/>
          </v:shape>
          <o:OLEObject Type="Embed" ProgID="Equation.3" ShapeID="_x0000_i1056" DrawAspect="Content" ObjectID="_1652855663" r:id="rId72"/>
        </w:objec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lang w:val="uk-UA"/>
        </w:rPr>
        <w:t xml:space="preserve">використовують рівняння, які визначаються зв’язком між безперервною функцією та її похідними. </w: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lang w:val="uk-UA"/>
        </w:rPr>
        <w:t xml:space="preserve">При  переході до різницевих рівнянь будемо мати </w: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position w:val="-12"/>
          <w:lang w:val="uk-UA"/>
        </w:rPr>
        <w:object w:dxaOrig="5380" w:dyaOrig="380">
          <v:shape id="_x0000_i1057" type="#_x0000_t75" style="width:270pt;height:18pt" o:ole="">
            <v:imagedata r:id="rId73" o:title=""/>
          </v:shape>
          <o:OLEObject Type="Embed" ProgID="Equation.3" ShapeID="_x0000_i1057" DrawAspect="Content" ObjectID="_1652855664" r:id="rId74"/>
        </w:object>
      </w:r>
      <w:r w:rsidRPr="00447C4B">
        <w:rPr>
          <w:color w:val="auto"/>
          <w:lang w:val="uk-UA"/>
        </w:rPr>
        <w:t>,</w:t>
      </w:r>
    </w:p>
    <w:p w:rsidR="00845AD9" w:rsidRPr="00447C4B" w:rsidRDefault="00845AD9" w:rsidP="000220AE">
      <w:pPr>
        <w:pStyle w:val="ad"/>
        <w:rPr>
          <w:color w:val="auto"/>
          <w:lang w:val="uk-UA"/>
        </w:rPr>
      </w:pPr>
      <w:r w:rsidRPr="00447C4B">
        <w:rPr>
          <w:color w:val="auto"/>
          <w:lang w:val="uk-UA"/>
        </w:rPr>
        <w:t xml:space="preserve">де </w:t>
      </w:r>
      <w:r w:rsidRPr="00447C4B">
        <w:rPr>
          <w:color w:val="auto"/>
          <w:position w:val="-10"/>
          <w:lang w:val="uk-UA"/>
        </w:rPr>
        <w:object w:dxaOrig="520" w:dyaOrig="320">
          <v:shape id="_x0000_i1058" type="#_x0000_t75" style="width:25.5pt;height:16.5pt" o:ole="">
            <v:imagedata r:id="rId75" o:title=""/>
          </v:shape>
          <o:OLEObject Type="Embed" ProgID="Equation.3" ShapeID="_x0000_i1058" DrawAspect="Content" ObjectID="_1652855665" r:id="rId76"/>
        </w:object>
      </w:r>
      <w:r w:rsidRPr="00447C4B">
        <w:rPr>
          <w:color w:val="auto"/>
          <w:lang w:val="uk-UA"/>
        </w:rPr>
        <w:t xml:space="preserve"> - відома функція;</w:t>
      </w:r>
    </w:p>
    <w:p w:rsidR="00845AD9" w:rsidRPr="00447C4B" w:rsidRDefault="00845AD9" w:rsidP="000220AE">
      <w:pPr>
        <w:pStyle w:val="ad"/>
        <w:ind w:firstLine="709"/>
        <w:rPr>
          <w:color w:val="auto"/>
          <w:lang w:val="uk-UA"/>
        </w:rPr>
      </w:pPr>
      <w:r w:rsidRPr="00447C4B">
        <w:rPr>
          <w:color w:val="auto"/>
          <w:position w:val="-10"/>
          <w:lang w:val="uk-UA"/>
        </w:rPr>
        <w:object w:dxaOrig="460" w:dyaOrig="320">
          <v:shape id="_x0000_i1059" type="#_x0000_t75" style="width:23.25pt;height:16.5pt" o:ole="">
            <v:imagedata r:id="rId77" o:title=""/>
          </v:shape>
          <o:OLEObject Type="Embed" ProgID="Equation.3" ShapeID="_x0000_i1059" DrawAspect="Content" ObjectID="_1652855666" r:id="rId78"/>
        </w:object>
      </w:r>
      <w:r w:rsidRPr="00447C4B">
        <w:rPr>
          <w:color w:val="auto"/>
          <w:lang w:val="uk-UA"/>
        </w:rPr>
        <w:t xml:space="preserve"> - розв’язок різницевого рівняння.</w:t>
      </w:r>
    </w:p>
    <w:p w:rsidR="005E6E70" w:rsidRPr="00F655BD" w:rsidRDefault="00845AD9" w:rsidP="000220AE">
      <w:pPr>
        <w:pStyle w:val="ad"/>
        <w:ind w:firstLine="709"/>
        <w:rPr>
          <w:color w:val="auto"/>
          <w:lang w:val="uk-UA"/>
        </w:rPr>
      </w:pPr>
      <w:r w:rsidRPr="00447C4B">
        <w:rPr>
          <w:color w:val="auto"/>
          <w:lang w:val="uk-UA"/>
        </w:rPr>
        <w:t xml:space="preserve">Різницеве рівняння </w:t>
      </w:r>
      <w:r w:rsidRPr="00447C4B">
        <w:rPr>
          <w:i/>
          <w:iCs/>
          <w:color w:val="auto"/>
        </w:rPr>
        <w:t>n</w:t>
      </w:r>
      <w:r w:rsidRPr="00447C4B">
        <w:rPr>
          <w:color w:val="auto"/>
          <w:lang w:val="uk-UA"/>
        </w:rPr>
        <w:t>–го</w:t>
      </w:r>
      <w:r w:rsidRPr="00447C4B">
        <w:rPr>
          <w:i/>
          <w:iCs/>
          <w:color w:val="auto"/>
          <w:lang w:val="uk-UA"/>
        </w:rPr>
        <w:t xml:space="preserve"> </w:t>
      </w:r>
      <w:r w:rsidRPr="00447C4B">
        <w:rPr>
          <w:color w:val="auto"/>
          <w:lang w:val="uk-UA"/>
        </w:rPr>
        <w:t xml:space="preserve">порядку відповідає безперервному диференційному рівнянню </w:t>
      </w:r>
      <w:r w:rsidRPr="00447C4B">
        <w:rPr>
          <w:i/>
          <w:iCs/>
          <w:color w:val="auto"/>
        </w:rPr>
        <w:t>n</w:t>
      </w:r>
      <w:r w:rsidRPr="00447C4B">
        <w:rPr>
          <w:color w:val="auto"/>
          <w:lang w:val="uk-UA"/>
        </w:rPr>
        <w:t>–го</w:t>
      </w:r>
      <w:r w:rsidRPr="00447C4B">
        <w:rPr>
          <w:i/>
          <w:iCs/>
          <w:color w:val="auto"/>
          <w:lang w:val="uk-UA"/>
        </w:rPr>
        <w:t xml:space="preserve"> </w:t>
      </w:r>
      <w:r w:rsidRPr="00447C4B">
        <w:rPr>
          <w:color w:val="auto"/>
          <w:lang w:val="uk-UA"/>
        </w:rPr>
        <w:t xml:space="preserve">порядку. Диференційне рівняння можливо розглядати як граничне для різницевого, якщо прийняти період дискретності </w:t>
      </w:r>
      <w:r w:rsidRPr="00447C4B">
        <w:rPr>
          <w:color w:val="auto"/>
          <w:position w:val="-6"/>
          <w:lang w:val="ru-RU"/>
        </w:rPr>
        <w:object w:dxaOrig="300" w:dyaOrig="279">
          <v:shape id="_x0000_i1060" type="#_x0000_t75" style="width:15pt;height:12.75pt" o:ole="">
            <v:imagedata r:id="rId79" o:title=""/>
          </v:shape>
          <o:OLEObject Type="Embed" ProgID="Equation.3" ShapeID="_x0000_i1060" DrawAspect="Content" ObjectID="_1652855667" r:id="rId80"/>
        </w:object>
      </w:r>
      <w:r w:rsidRPr="00447C4B">
        <w:rPr>
          <w:color w:val="auto"/>
          <w:lang w:val="uk-UA"/>
        </w:rPr>
        <w:t xml:space="preserve"> прямує до нуля.</w:t>
      </w:r>
    </w:p>
    <w:p w:rsidR="005E6E70" w:rsidRPr="00F655BD" w:rsidRDefault="005E6E70" w:rsidP="000220AE">
      <w:pPr>
        <w:spacing w:line="360" w:lineRule="auto"/>
        <w:rPr>
          <w:szCs w:val="28"/>
          <w:lang w:eastAsia="uk-UA"/>
        </w:rPr>
      </w:pPr>
    </w:p>
    <w:p w:rsidR="008B0347" w:rsidRPr="00447C4B" w:rsidRDefault="00B9368D" w:rsidP="000220AE">
      <w:pPr>
        <w:pStyle w:val="1"/>
        <w:spacing w:before="0" w:after="0" w:line="360" w:lineRule="auto"/>
        <w:rPr>
          <w:sz w:val="28"/>
          <w:szCs w:val="28"/>
          <w:lang w:val="uk-UA" w:eastAsia="uk-UA"/>
        </w:rPr>
      </w:pPr>
      <w:r w:rsidRPr="00F655BD">
        <w:rPr>
          <w:color w:val="FF0000"/>
          <w:sz w:val="28"/>
          <w:szCs w:val="28"/>
          <w:lang w:eastAsia="uk-UA"/>
        </w:rPr>
        <w:br w:type="page"/>
      </w:r>
    </w:p>
    <w:p w:rsidR="00447C4B" w:rsidRPr="00447C4B" w:rsidRDefault="00447C4B" w:rsidP="000220AE">
      <w:pPr>
        <w:pStyle w:val="1"/>
        <w:spacing w:before="0" w:after="0" w:line="360" w:lineRule="auto"/>
        <w:rPr>
          <w:sz w:val="28"/>
          <w:szCs w:val="28"/>
          <w:lang w:val="uk-UA" w:eastAsia="uk-UA"/>
        </w:rPr>
      </w:pPr>
      <w:bookmarkStart w:id="11" w:name="_Toc41502786"/>
      <w:r w:rsidRPr="00447C4B">
        <w:rPr>
          <w:sz w:val="28"/>
          <w:szCs w:val="28"/>
          <w:lang w:val="uk-UA" w:eastAsia="uk-UA"/>
        </w:rPr>
        <w:lastRenderedPageBreak/>
        <w:t>5.</w:t>
      </w:r>
      <w:r w:rsidRPr="00447C4B">
        <w:rPr>
          <w:sz w:val="28"/>
          <w:szCs w:val="28"/>
          <w:lang w:val="uk-UA"/>
        </w:rPr>
        <w:t xml:space="preserve"> </w:t>
      </w:r>
      <w:r w:rsidRPr="00447C4B">
        <w:rPr>
          <w:iCs/>
          <w:sz w:val="28"/>
          <w:szCs w:val="28"/>
          <w:lang w:val="uk-UA"/>
        </w:rPr>
        <w:t>Рух судна в звичайних (безаварійних) умовах</w:t>
      </w:r>
      <w:bookmarkEnd w:id="11"/>
    </w:p>
    <w:p w:rsidR="0090393A" w:rsidRPr="00447C4B" w:rsidRDefault="008B0347" w:rsidP="000220AE">
      <w:pPr>
        <w:spacing w:line="360" w:lineRule="auto"/>
        <w:ind w:firstLine="709"/>
        <w:jc w:val="both"/>
        <w:rPr>
          <w:szCs w:val="28"/>
          <w:lang w:val="uk-UA" w:eastAsia="uk-UA"/>
        </w:rPr>
      </w:pPr>
      <w:r w:rsidRPr="00447C4B">
        <w:rPr>
          <w:szCs w:val="28"/>
          <w:lang w:val="uk-UA"/>
        </w:rPr>
        <w:t>В програмному середовищі «</w:t>
      </w:r>
      <w:proofErr w:type="spellStart"/>
      <w:r w:rsidRPr="00447C4B">
        <w:rPr>
          <w:szCs w:val="28"/>
          <w:lang w:val="en-US"/>
        </w:rPr>
        <w:t>Matlab</w:t>
      </w:r>
      <w:proofErr w:type="spellEnd"/>
      <w:r w:rsidRPr="00447C4B">
        <w:rPr>
          <w:szCs w:val="28"/>
        </w:rPr>
        <w:t>»</w:t>
      </w:r>
      <w:r w:rsidRPr="00447C4B">
        <w:rPr>
          <w:szCs w:val="28"/>
          <w:lang w:val="uk-UA"/>
        </w:rPr>
        <w:t xml:space="preserve"> був промодельований безпечний рух судна. Також були підібрані оптимальні коефіцієнти П</w:t>
      </w:r>
      <w:r w:rsidR="00BC1A57" w:rsidRPr="00447C4B">
        <w:rPr>
          <w:szCs w:val="28"/>
          <w:lang w:val="uk-UA"/>
        </w:rPr>
        <w:t>І</w:t>
      </w:r>
      <w:r w:rsidRPr="00447C4B">
        <w:rPr>
          <w:szCs w:val="28"/>
          <w:lang w:val="uk-UA"/>
        </w:rPr>
        <w:t>Д регулятора, що задовольнили всім вимогам системи управління судном та дозволили отримати оптимальні графіки перехідних характеристик, які зображені на рисунках</w:t>
      </w:r>
      <w:r w:rsidR="00BC1A57" w:rsidRPr="00447C4B">
        <w:rPr>
          <w:szCs w:val="28"/>
          <w:lang w:val="uk-UA"/>
        </w:rPr>
        <w:t xml:space="preserve"> 5.1 – 5.5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en-US"/>
        </w:rPr>
        <w:t>clc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 xml:space="preserve">clear </w:t>
      </w:r>
      <w:r w:rsidRPr="00A7074A">
        <w:rPr>
          <w:rFonts w:ascii="Courier New" w:hAnsi="Courier New" w:cs="Courier New"/>
          <w:color w:val="A020F0"/>
          <w:sz w:val="20"/>
          <w:lang w:val="en-US"/>
        </w:rPr>
        <w:t>all</w:t>
      </w:r>
      <w:r w:rsidRPr="00A7074A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Прирощення часу</w:t>
      </w:r>
    </w:p>
    <w:p w:rsidR="00ED7951" w:rsidRPr="00A7074A" w:rsidRDefault="00D3690B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=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1;</w:t>
      </w:r>
    </w:p>
    <w:p w:rsidR="00BC1A57" w:rsidRPr="00A7074A" w:rsidRDefault="00ED7951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uk-UA"/>
        </w:rPr>
      </w:pPr>
      <w:proofErr w:type="spellStart"/>
      <w:r w:rsidRPr="00A7074A">
        <w:rPr>
          <w:rFonts w:ascii="Courier New" w:hAnsi="Courier New" w:cs="Courier New"/>
          <w:sz w:val="20"/>
          <w:lang w:val="uk-UA"/>
        </w:rPr>
        <w:t>Аеро</w:t>
      </w:r>
      <w:proofErr w:type="spellEnd"/>
      <w:r w:rsidRPr="00A7074A">
        <w:rPr>
          <w:rFonts w:ascii="Courier New" w:hAnsi="Courier New" w:cs="Courier New"/>
          <w:sz w:val="20"/>
          <w:lang w:val="uk-UA"/>
        </w:rPr>
        <w:t xml:space="preserve"> та гідродинамічні параметри судна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q21=-0.0341;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q31=0.000232;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r21=0.465;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r31=-0.0109;</w:t>
      </w:r>
    </w:p>
    <w:p w:rsidR="00ED7951" w:rsidRPr="00A7074A" w:rsidRDefault="00ED7951" w:rsidP="000220AE">
      <w:pPr>
        <w:overflowPunct/>
        <w:spacing w:line="360" w:lineRule="auto"/>
        <w:ind w:left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s21=0.00194;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s31=0.000189;</w:t>
      </w:r>
    </w:p>
    <w:p w:rsidR="00ED7951" w:rsidRPr="00A7074A" w:rsidRDefault="00ED7951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Кількість проходів по циклу</w:t>
      </w:r>
    </w:p>
    <w:p w:rsidR="00ED7951" w:rsidRPr="00A7074A" w:rsidRDefault="00ED7951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/>
        </w:rPr>
      </w:pPr>
      <w:r w:rsidRPr="00A7074A">
        <w:rPr>
          <w:rFonts w:ascii="Courier New" w:hAnsi="Courier New" w:cs="Courier New"/>
          <w:sz w:val="20"/>
          <w:lang w:val="uk-UA"/>
        </w:rPr>
        <w:t>n=2000;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Швидкість судна, м/с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V=5;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Коефіцієнти підсилення регулятору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k1=0.003;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k2=0.03;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k3=0.3;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k4=0.1;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k5=0.3;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en-US"/>
        </w:rPr>
        <w:t>k6=0.0013;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proofErr w:type="spellStart"/>
      <w:r w:rsidRPr="00A7074A">
        <w:rPr>
          <w:rFonts w:ascii="Courier New" w:hAnsi="Courier New" w:cs="Courier New"/>
          <w:sz w:val="20"/>
          <w:lang w:val="en-US"/>
        </w:rPr>
        <w:t>y_z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=0.04;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proofErr w:type="spellStart"/>
      <w:r w:rsidRPr="00A7074A">
        <w:rPr>
          <w:rFonts w:ascii="Courier New" w:hAnsi="Courier New" w:cs="Courier New"/>
          <w:sz w:val="20"/>
          <w:lang w:val="en-US"/>
        </w:rPr>
        <w:t>psi_zad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=0.</w:t>
      </w:r>
      <w:r w:rsidR="00BC1A57" w:rsidRPr="00A7074A">
        <w:rPr>
          <w:rFonts w:ascii="Courier New" w:hAnsi="Courier New" w:cs="Courier New"/>
          <w:sz w:val="20"/>
          <w:lang w:val="en-US"/>
        </w:rPr>
        <w:t>035;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Початкові умови</w:t>
      </w:r>
    </w:p>
    <w:p w:rsidR="00BC1A57" w:rsidRPr="00A7074A" w:rsidRDefault="00CD1EAC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proofErr w:type="spellStart"/>
      <w:r>
        <w:rPr>
          <w:rFonts w:ascii="Courier New" w:hAnsi="Courier New" w:cs="Courier New"/>
          <w:color w:val="000000"/>
          <w:sz w:val="20"/>
          <w:lang w:val="uk-UA" w:eastAsia="uk-UA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lang w:val="uk-UA" w:eastAsia="uk-UA"/>
        </w:rPr>
        <w:t>(1)=5</w:t>
      </w:r>
      <w:bookmarkStart w:id="12" w:name="_GoBack"/>
      <w:bookmarkEnd w:id="12"/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4577FB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proofErr w:type="spellStart"/>
      <w:r>
        <w:rPr>
          <w:rFonts w:ascii="Courier New" w:hAnsi="Courier New" w:cs="Courier New"/>
          <w:color w:val="000000"/>
          <w:sz w:val="20"/>
          <w:lang w:val="uk-UA" w:eastAsia="uk-UA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lang w:val="uk-UA" w:eastAsia="uk-UA"/>
        </w:rPr>
        <w:t>(1)=0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b(1)=0.0005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w(1)=0.0005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a(1)=0.0005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psi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(1)=0.0005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x(1)=0; %початкова координата х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y(1)=50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 %початкова координата y</w:t>
      </w:r>
    </w:p>
    <w:p w:rsidR="00BC1A57" w:rsidRPr="00A7074A" w:rsidRDefault="00ED7951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fi_c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(1)=0.0005</w:t>
      </w:r>
      <w:r w:rsidR="00BC1A57" w:rsidRPr="00A7074A">
        <w:rPr>
          <w:rFonts w:ascii="Courier New" w:hAnsi="Courier New" w:cs="Courier New"/>
          <w:color w:val="000000"/>
          <w:sz w:val="20"/>
          <w:lang w:val="uk-UA" w:eastAsia="uk-UA"/>
        </w:rPr>
        <w:t>;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lastRenderedPageBreak/>
        <w:t>Цикл розв’язку задачі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r w:rsidRPr="00A7074A">
        <w:rPr>
          <w:rFonts w:ascii="Courier New" w:hAnsi="Courier New" w:cs="Courier New"/>
          <w:sz w:val="20"/>
          <w:u w:val="single"/>
          <w:lang w:val="en-US"/>
        </w:rPr>
        <w:t>for</w:t>
      </w:r>
      <w:r w:rsidRPr="00A7074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en-US"/>
        </w:rPr>
        <w:t>=</w:t>
      </w:r>
      <w:proofErr w:type="gramStart"/>
      <w:r w:rsidRPr="00A7074A">
        <w:rPr>
          <w:rFonts w:ascii="Courier New" w:hAnsi="Courier New" w:cs="Courier New"/>
          <w:color w:val="000000"/>
          <w:sz w:val="20"/>
          <w:lang w:val="en-US"/>
        </w:rPr>
        <w:t>1:n</w:t>
      </w:r>
      <w:proofErr w:type="gramEnd"/>
      <w:r w:rsidRPr="00A7074A">
        <w:rPr>
          <w:rFonts w:ascii="Courier New" w:hAnsi="Courier New" w:cs="Courier New"/>
          <w:color w:val="000000"/>
          <w:sz w:val="20"/>
          <w:lang w:val="en-US"/>
        </w:rPr>
        <w:t>-1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Кут дрейфу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b(i+1)=(r21*w(i)+q21*b(i)+S21*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Vx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(i))*a(i)*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dt+b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color w:val="000000"/>
          <w:sz w:val="20"/>
          <w:lang w:val="uk-UA"/>
        </w:rPr>
        <w:t>Кутова швидкість судна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 xml:space="preserve">w(i+1)=(r31*Vx(i)*w(i)+q31*Vx(i)*b(i)+S31*(Vx(i))^2)*a(i)*dt+w(i); 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Курс судна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psi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(i+1)=w(i)*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dt+psi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Кут швидкості</w:t>
      </w:r>
    </w:p>
    <w:p w:rsidR="00BC1A57" w:rsidRPr="00A7074A" w:rsidRDefault="00BC1A57" w:rsidP="000220AE">
      <w:pPr>
        <w:overflowPunct/>
        <w:spacing w:line="360" w:lineRule="auto"/>
        <w:ind w:firstLine="708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fi_c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(i+1)=((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psi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(i+1)-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psi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)-(b(i+1)-b(i))*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dt+fi_c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Повздовжня та поперечна швидкість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Vx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(i+1)=V*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cos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fi_c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 xml:space="preserve">(i+1)); % поздовжня швидкість 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uk-UA" w:eastAsia="uk-UA"/>
        </w:rPr>
      </w:pP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Vy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(i+1)=V*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sin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fi_c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(i+1)); % поперечна швидкість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 xml:space="preserve">Повздовжній та поперечний зсув 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x(i+1)=x(i)+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Vx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; % поздовжній зсув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uk-UA" w:eastAsia="uk-UA"/>
        </w:rPr>
      </w:pPr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y(i+1)=y(i)+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Vy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(i)*</w:t>
      </w:r>
      <w:proofErr w:type="spellStart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dt</w:t>
      </w:r>
      <w:proofErr w:type="spellEnd"/>
      <w:r w:rsidRPr="00A7074A">
        <w:rPr>
          <w:rFonts w:ascii="Courier New" w:hAnsi="Courier New" w:cs="Courier New"/>
          <w:color w:val="000000"/>
          <w:sz w:val="20"/>
          <w:lang w:val="uk-UA" w:eastAsia="uk-UA"/>
        </w:rPr>
        <w:t>; %поперечний зсув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  <w:lang w:val="en-US"/>
        </w:rPr>
      </w:pPr>
      <w:r w:rsidRPr="00A7074A">
        <w:rPr>
          <w:rFonts w:ascii="Courier New" w:hAnsi="Courier New" w:cs="Courier New"/>
          <w:sz w:val="20"/>
          <w:lang w:val="uk-UA"/>
        </w:rPr>
        <w:t>Кут перекладки руля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  <w:lang w:val="en-US" w:eastAsia="uk-UA"/>
        </w:rPr>
      </w:pPr>
      <w:r w:rsidRPr="00A7074A">
        <w:rPr>
          <w:rFonts w:ascii="Courier New" w:hAnsi="Courier New" w:cs="Courier New"/>
          <w:sz w:val="20"/>
          <w:lang w:val="en-US"/>
        </w:rPr>
        <w:t>a(i</w:t>
      </w:r>
      <w:r w:rsidR="00AC459C" w:rsidRPr="00A7074A">
        <w:rPr>
          <w:rFonts w:ascii="Courier New" w:hAnsi="Courier New" w:cs="Courier New"/>
          <w:sz w:val="20"/>
          <w:lang w:val="en-US"/>
        </w:rPr>
        <w:t>+</w:t>
      </w:r>
      <w:proofErr w:type="gramStart"/>
      <w:r w:rsidR="00AC459C" w:rsidRPr="00A7074A">
        <w:rPr>
          <w:rFonts w:ascii="Courier New" w:hAnsi="Courier New" w:cs="Courier New"/>
          <w:sz w:val="20"/>
          <w:lang w:val="en-US"/>
        </w:rPr>
        <w:t>1)=</w:t>
      </w:r>
      <w:proofErr w:type="gramEnd"/>
      <w:r w:rsidR="00AC459C" w:rsidRPr="00A7074A">
        <w:rPr>
          <w:rFonts w:ascii="Courier New" w:hAnsi="Courier New" w:cs="Courier New"/>
          <w:sz w:val="20"/>
          <w:lang w:val="en-US"/>
        </w:rPr>
        <w:t>k1*(psi(i+1)-psi_zad)+k2*((psi(i+1)-psi_zad)/dt</w:t>
      </w:r>
      <w:r w:rsidR="00430BB7" w:rsidRPr="00A7074A">
        <w:rPr>
          <w:rFonts w:ascii="Courier New" w:hAnsi="Courier New" w:cs="Courier New"/>
          <w:sz w:val="20"/>
          <w:lang w:val="en-US"/>
        </w:rPr>
        <w:t>)+k3</w:t>
      </w:r>
      <w:r w:rsidR="00F77604" w:rsidRPr="00A7074A">
        <w:rPr>
          <w:rFonts w:ascii="Courier New" w:hAnsi="Courier New" w:cs="Courier New"/>
          <w:sz w:val="20"/>
          <w:lang w:val="en-US"/>
        </w:rPr>
        <w:t>*(sum(psi(i+1)-psi_zad)*dt)</w:t>
      </w:r>
      <w:r w:rsidRPr="00A7074A">
        <w:rPr>
          <w:rFonts w:ascii="Courier New" w:hAnsi="Courier New" w:cs="Courier New"/>
          <w:sz w:val="20"/>
          <w:lang w:val="uk-UA"/>
        </w:rPr>
        <w:t>+</w:t>
      </w:r>
      <w:r w:rsidR="00430BB7" w:rsidRPr="00A7074A">
        <w:rPr>
          <w:rFonts w:ascii="Courier New" w:hAnsi="Courier New" w:cs="Courier New"/>
          <w:sz w:val="20"/>
          <w:lang w:val="en-US"/>
        </w:rPr>
        <w:t>k4*(y(i+1)-</w:t>
      </w:r>
      <w:proofErr w:type="spellStart"/>
      <w:r w:rsidR="00430BB7" w:rsidRPr="00A7074A">
        <w:rPr>
          <w:rFonts w:ascii="Courier New" w:hAnsi="Courier New" w:cs="Courier New"/>
          <w:sz w:val="20"/>
          <w:lang w:val="en-US"/>
        </w:rPr>
        <w:t>y_z</w:t>
      </w:r>
      <w:proofErr w:type="spellEnd"/>
      <w:r w:rsidR="00430BB7" w:rsidRPr="00A7074A">
        <w:rPr>
          <w:rFonts w:ascii="Courier New" w:hAnsi="Courier New" w:cs="Courier New"/>
          <w:sz w:val="20"/>
          <w:lang w:val="en-US"/>
        </w:rPr>
        <w:t>)+k5</w:t>
      </w:r>
      <w:r w:rsidRPr="00A7074A">
        <w:rPr>
          <w:rFonts w:ascii="Courier New" w:hAnsi="Courier New" w:cs="Courier New"/>
          <w:sz w:val="20"/>
          <w:lang w:val="en-US"/>
        </w:rPr>
        <w:t>*((y(i+1)-</w:t>
      </w:r>
      <w:proofErr w:type="spellStart"/>
      <w:r w:rsidRPr="00A7074A">
        <w:rPr>
          <w:rFonts w:ascii="Courier New" w:hAnsi="Courier New" w:cs="Courier New"/>
          <w:sz w:val="20"/>
          <w:lang w:val="en-US"/>
        </w:rPr>
        <w:t>y_z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)/</w:t>
      </w:r>
      <w:proofErr w:type="spellStart"/>
      <w:r w:rsidRPr="00A7074A">
        <w:rPr>
          <w:rFonts w:ascii="Courier New" w:hAnsi="Courier New" w:cs="Courier New"/>
          <w:sz w:val="20"/>
          <w:lang w:val="en-US"/>
        </w:rPr>
        <w:t>dt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)+k6*(sum(y(i+1)-</w:t>
      </w:r>
      <w:proofErr w:type="spellStart"/>
      <w:r w:rsidRPr="00A7074A">
        <w:rPr>
          <w:rFonts w:ascii="Courier New" w:hAnsi="Courier New" w:cs="Courier New"/>
          <w:sz w:val="20"/>
          <w:lang w:val="en-US"/>
        </w:rPr>
        <w:t>y_z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)*</w:t>
      </w:r>
      <w:proofErr w:type="spellStart"/>
      <w:r w:rsidRPr="00A7074A">
        <w:rPr>
          <w:rFonts w:ascii="Courier New" w:hAnsi="Courier New" w:cs="Courier New"/>
          <w:sz w:val="20"/>
          <w:lang w:val="en-US"/>
        </w:rPr>
        <w:t>dt</w:t>
      </w:r>
      <w:proofErr w:type="spellEnd"/>
      <w:r w:rsidRPr="00A7074A">
        <w:rPr>
          <w:rFonts w:ascii="Courier New" w:hAnsi="Courier New" w:cs="Courier New"/>
          <w:sz w:val="20"/>
          <w:lang w:val="en-US"/>
        </w:rPr>
        <w:t>)</w:t>
      </w:r>
    </w:p>
    <w:p w:rsidR="00BC1A57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sz w:val="20"/>
        </w:rPr>
      </w:pPr>
      <w:r w:rsidRPr="00A7074A">
        <w:rPr>
          <w:rFonts w:ascii="Courier New" w:hAnsi="Courier New" w:cs="Courier New"/>
          <w:sz w:val="20"/>
          <w:lang w:val="en-US"/>
        </w:rPr>
        <w:t>end</w:t>
      </w:r>
      <w:r w:rsidRPr="00A7074A">
        <w:rPr>
          <w:rFonts w:ascii="Courier New" w:hAnsi="Courier New" w:cs="Courier New"/>
          <w:sz w:val="20"/>
        </w:rPr>
        <w:t xml:space="preserve"> </w:t>
      </w:r>
    </w:p>
    <w:p w:rsidR="00ED7951" w:rsidRPr="00A7074A" w:rsidRDefault="00BC1A57" w:rsidP="000220AE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</w:rPr>
      </w:pPr>
      <w:r w:rsidRPr="00A7074A">
        <w:rPr>
          <w:rFonts w:ascii="Courier New" w:hAnsi="Courier New" w:cs="Courier New"/>
          <w:color w:val="000000"/>
          <w:sz w:val="20"/>
        </w:rPr>
        <w:t>i=</w:t>
      </w:r>
      <w:proofErr w:type="gramStart"/>
      <w:r w:rsidRPr="00A7074A">
        <w:rPr>
          <w:rFonts w:ascii="Courier New" w:hAnsi="Courier New" w:cs="Courier New"/>
          <w:color w:val="000000"/>
          <w:sz w:val="20"/>
        </w:rPr>
        <w:t>1:</w:t>
      </w:r>
      <w:proofErr w:type="spellStart"/>
      <w:r w:rsidR="00CD5DD5">
        <w:rPr>
          <w:rFonts w:ascii="Courier New" w:hAnsi="Courier New" w:cs="Courier New"/>
          <w:color w:val="000000"/>
          <w:sz w:val="20"/>
          <w:lang w:val="en-US"/>
        </w:rPr>
        <w:t>dt</w:t>
      </w:r>
      <w:proofErr w:type="spellEnd"/>
      <w:proofErr w:type="gramEnd"/>
      <w:r w:rsidR="00CD5DD5">
        <w:rPr>
          <w:rFonts w:ascii="Courier New" w:hAnsi="Courier New" w:cs="Courier New"/>
          <w:color w:val="000000"/>
          <w:sz w:val="20"/>
          <w:lang w:val="en-US"/>
        </w:rPr>
        <w:t>:</w:t>
      </w:r>
      <w:r w:rsidRPr="00A7074A">
        <w:rPr>
          <w:rFonts w:ascii="Courier New" w:hAnsi="Courier New" w:cs="Courier New"/>
          <w:color w:val="000000"/>
          <w:sz w:val="20"/>
        </w:rPr>
        <w:t>n;</w:t>
      </w:r>
    </w:p>
    <w:p w:rsidR="00BC1A57" w:rsidRPr="00A7074A" w:rsidRDefault="00BC1A57" w:rsidP="000220AE">
      <w:pPr>
        <w:numPr>
          <w:ilvl w:val="0"/>
          <w:numId w:val="3"/>
        </w:numPr>
        <w:overflowPunct/>
        <w:spacing w:line="360" w:lineRule="auto"/>
        <w:ind w:left="0" w:firstLine="709"/>
        <w:jc w:val="both"/>
        <w:textAlignment w:val="auto"/>
        <w:rPr>
          <w:rFonts w:ascii="Courier New" w:hAnsi="Courier New" w:cs="Courier New"/>
          <w:sz w:val="20"/>
        </w:rPr>
      </w:pPr>
      <w:r w:rsidRPr="00A7074A">
        <w:rPr>
          <w:rFonts w:ascii="Courier New" w:hAnsi="Courier New" w:cs="Courier New"/>
          <w:sz w:val="20"/>
          <w:lang w:val="uk-UA"/>
        </w:rPr>
        <w:t>Будуємо графік</w:t>
      </w:r>
      <w:r w:rsidRPr="00A7074A">
        <w:rPr>
          <w:rFonts w:ascii="Courier New" w:hAnsi="Courier New" w:cs="Courier New"/>
          <w:sz w:val="20"/>
        </w:rPr>
        <w:t xml:space="preserve">и </w:t>
      </w:r>
      <w:r w:rsidRPr="00A7074A">
        <w:rPr>
          <w:rFonts w:ascii="Courier New" w:hAnsi="Courier New" w:cs="Courier New"/>
          <w:sz w:val="20"/>
          <w:lang w:val="uk-UA"/>
        </w:rPr>
        <w:t>для</w:t>
      </w:r>
      <w:r w:rsidRPr="00A7074A">
        <w:rPr>
          <w:rFonts w:ascii="Courier New" w:hAnsi="Courier New" w:cs="Courier New"/>
          <w:sz w:val="20"/>
        </w:rPr>
        <w:t xml:space="preserve"> кута</w:t>
      </w:r>
      <w:r w:rsidRPr="00A7074A">
        <w:rPr>
          <w:rFonts w:ascii="Courier New" w:hAnsi="Courier New" w:cs="Courier New"/>
          <w:sz w:val="20"/>
          <w:lang w:val="uk-UA"/>
        </w:rPr>
        <w:t xml:space="preserve"> курсу</w:t>
      </w:r>
      <w:r w:rsidRPr="00A7074A">
        <w:rPr>
          <w:rFonts w:ascii="Courier New" w:hAnsi="Courier New" w:cs="Courier New"/>
          <w:sz w:val="20"/>
        </w:rPr>
        <w:t>,</w:t>
      </w:r>
      <w:r w:rsidRPr="00A7074A">
        <w:rPr>
          <w:rFonts w:ascii="Courier New" w:hAnsi="Courier New" w:cs="Courier New"/>
          <w:sz w:val="20"/>
          <w:lang w:val="uk-UA"/>
        </w:rPr>
        <w:t xml:space="preserve"> дрейфу</w:t>
      </w:r>
      <w:r w:rsidRPr="00A7074A">
        <w:rPr>
          <w:rFonts w:ascii="Courier New" w:hAnsi="Courier New" w:cs="Courier New"/>
          <w:sz w:val="20"/>
        </w:rPr>
        <w:t>,</w:t>
      </w:r>
      <w:r w:rsidR="00ED7951" w:rsidRPr="00A7074A">
        <w:rPr>
          <w:rFonts w:ascii="Courier New" w:hAnsi="Courier New" w:cs="Courier New"/>
          <w:sz w:val="20"/>
        </w:rPr>
        <w:t xml:space="preserve"> </w:t>
      </w:r>
      <w:r w:rsidRPr="00A7074A">
        <w:rPr>
          <w:rFonts w:ascii="Courier New" w:hAnsi="Courier New" w:cs="Courier New"/>
          <w:sz w:val="20"/>
          <w:lang w:val="uk-UA"/>
        </w:rPr>
        <w:t>перекладки керма та швидкості</w:t>
      </w:r>
      <w:r w:rsidRPr="00A7074A">
        <w:rPr>
          <w:rFonts w:ascii="Courier New" w:hAnsi="Courier New" w:cs="Courier New"/>
          <w:sz w:val="20"/>
        </w:rPr>
        <w:t>: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figure(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1);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subplot(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2,2,1); plot(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i,B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); hold on; grid; title('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Кут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дрейфу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');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subplot(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2,2,2); plot(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i,w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); hold on; grid; title('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Кутова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швидкість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');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subplot(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2,2,3); plot(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i,PSY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); hold on; grid; title('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Курс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');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subplot(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2,2,4); plot(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i,a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); hold on; grid; title('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Кут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перекладки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пера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руля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');</w:t>
      </w:r>
    </w:p>
    <w:p w:rsidR="00D6263F" w:rsidRPr="00D6263F" w:rsidRDefault="00D6263F" w:rsidP="00D6263F">
      <w:pPr>
        <w:overflowPunct/>
        <w:spacing w:line="360" w:lineRule="auto"/>
        <w:ind w:firstLine="709"/>
        <w:jc w:val="both"/>
        <w:textAlignment w:val="auto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figure(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2);</w:t>
      </w:r>
    </w:p>
    <w:p w:rsidR="003A2887" w:rsidRPr="00447C4B" w:rsidRDefault="00D6263F" w:rsidP="00D6263F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lang w:val="en-US"/>
        </w:rPr>
      </w:pPr>
      <w:r w:rsidRPr="00D6263F">
        <w:rPr>
          <w:rFonts w:ascii="Courier New" w:hAnsi="Courier New" w:cs="Courier New"/>
          <w:color w:val="000000"/>
          <w:sz w:val="20"/>
          <w:lang w:val="en-US"/>
        </w:rPr>
        <w:t>plot(</w:t>
      </w:r>
      <w:proofErr w:type="gramStart"/>
      <w:r w:rsidRPr="00D6263F">
        <w:rPr>
          <w:rFonts w:ascii="Courier New" w:hAnsi="Courier New" w:cs="Courier New"/>
          <w:color w:val="000000"/>
          <w:sz w:val="20"/>
          <w:lang w:val="en-US"/>
        </w:rPr>
        <w:t>X,Y</w:t>
      </w:r>
      <w:proofErr w:type="gramEnd"/>
      <w:r w:rsidRPr="00D6263F">
        <w:rPr>
          <w:rFonts w:ascii="Courier New" w:hAnsi="Courier New" w:cs="Courier New"/>
          <w:color w:val="000000"/>
          <w:sz w:val="20"/>
          <w:lang w:val="en-US"/>
        </w:rPr>
        <w:t>); grid on; axis tight; title('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Траекторія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руху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6263F">
        <w:rPr>
          <w:rFonts w:ascii="Courier New" w:hAnsi="Courier New" w:cs="Courier New"/>
          <w:color w:val="000000"/>
          <w:sz w:val="20"/>
          <w:lang w:val="en-US"/>
        </w:rPr>
        <w:t>судна</w:t>
      </w:r>
      <w:proofErr w:type="spellEnd"/>
      <w:r w:rsidRPr="00D6263F">
        <w:rPr>
          <w:rFonts w:ascii="Courier New" w:hAnsi="Courier New" w:cs="Courier New"/>
          <w:color w:val="000000"/>
          <w:sz w:val="20"/>
          <w:lang w:val="en-US"/>
        </w:rPr>
        <w:t>');</w:t>
      </w:r>
    </w:p>
    <w:p w:rsidR="008258E7" w:rsidRPr="00447C4B" w:rsidRDefault="008258E7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lang w:val="uk-UA"/>
        </w:rPr>
      </w:pPr>
    </w:p>
    <w:p w:rsidR="008258E7" w:rsidRPr="00447C4B" w:rsidRDefault="008258E7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lang w:val="uk-UA"/>
        </w:rPr>
      </w:pPr>
    </w:p>
    <w:p w:rsidR="008258E7" w:rsidRPr="00447C4B" w:rsidRDefault="008258E7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lang w:val="uk-UA"/>
        </w:rPr>
      </w:pPr>
    </w:p>
    <w:p w:rsidR="003A2887" w:rsidRPr="00447C4B" w:rsidRDefault="003A2887" w:rsidP="000220AE">
      <w:pPr>
        <w:overflowPunct/>
        <w:spacing w:line="360" w:lineRule="auto"/>
        <w:jc w:val="both"/>
        <w:textAlignment w:val="auto"/>
        <w:rPr>
          <w:color w:val="000000"/>
          <w:szCs w:val="28"/>
          <w:lang w:val="uk-UA"/>
        </w:rPr>
      </w:pPr>
      <w:r w:rsidRPr="00447C4B">
        <w:rPr>
          <w:color w:val="000000"/>
          <w:szCs w:val="28"/>
          <w:lang w:val="uk-UA"/>
        </w:rPr>
        <w:br w:type="page"/>
      </w:r>
      <w:r w:rsidRPr="00447C4B">
        <w:rPr>
          <w:color w:val="000000"/>
          <w:szCs w:val="28"/>
          <w:lang w:val="uk-UA"/>
        </w:rPr>
        <w:lastRenderedPageBreak/>
        <w:t>Налаштовуємо коефіцієнти ПІД-регулятора для отримання ідеальних параметрів в табл. 5.1</w:t>
      </w:r>
    </w:p>
    <w:p w:rsidR="003A2887" w:rsidRPr="00447C4B" w:rsidRDefault="003A2887" w:rsidP="000220AE">
      <w:pPr>
        <w:overflowPunct/>
        <w:spacing w:line="360" w:lineRule="auto"/>
        <w:jc w:val="both"/>
        <w:textAlignment w:val="auto"/>
        <w:rPr>
          <w:color w:val="000000"/>
          <w:szCs w:val="28"/>
          <w:lang w:val="uk-UA"/>
        </w:rPr>
      </w:pPr>
    </w:p>
    <w:p w:rsidR="003A2887" w:rsidRPr="00447C4B" w:rsidRDefault="003A2887" w:rsidP="000220AE">
      <w:pPr>
        <w:overflowPunct/>
        <w:spacing w:line="360" w:lineRule="auto"/>
        <w:jc w:val="both"/>
        <w:textAlignment w:val="auto"/>
        <w:rPr>
          <w:color w:val="000000"/>
          <w:szCs w:val="28"/>
          <w:lang w:val="uk-UA"/>
        </w:rPr>
      </w:pPr>
      <w:r w:rsidRPr="00447C4B">
        <w:rPr>
          <w:color w:val="000000"/>
          <w:szCs w:val="28"/>
          <w:lang w:val="uk-UA"/>
        </w:rPr>
        <w:t>Таблиця 5.1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557"/>
        <w:gridCol w:w="1519"/>
        <w:gridCol w:w="1380"/>
        <w:gridCol w:w="1378"/>
        <w:gridCol w:w="1376"/>
        <w:gridCol w:w="1387"/>
      </w:tblGrid>
      <w:tr w:rsidR="003A2887" w:rsidRPr="00447C4B" w:rsidTr="00430BB7">
        <w:trPr>
          <w:trHeight w:val="729"/>
        </w:trPr>
        <w:tc>
          <w:tcPr>
            <w:tcW w:w="1315" w:type="dxa"/>
            <w:shd w:val="clear" w:color="auto" w:fill="auto"/>
          </w:tcPr>
          <w:p w:rsidR="003A2887" w:rsidRPr="00447C4B" w:rsidRDefault="003A2887" w:rsidP="000220AE">
            <w:pPr>
              <w:spacing w:line="36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1557" w:type="dxa"/>
            <w:shd w:val="clear" w:color="auto" w:fill="auto"/>
          </w:tcPr>
          <w:p w:rsidR="003A2887" w:rsidRPr="00447C4B" w:rsidRDefault="003A288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k1</w:t>
            </w:r>
          </w:p>
        </w:tc>
        <w:tc>
          <w:tcPr>
            <w:tcW w:w="1519" w:type="dxa"/>
            <w:shd w:val="clear" w:color="auto" w:fill="auto"/>
          </w:tcPr>
          <w:p w:rsidR="003A2887" w:rsidRPr="00447C4B" w:rsidRDefault="003A288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k2</w:t>
            </w:r>
          </w:p>
        </w:tc>
        <w:tc>
          <w:tcPr>
            <w:tcW w:w="1380" w:type="dxa"/>
            <w:shd w:val="clear" w:color="auto" w:fill="auto"/>
          </w:tcPr>
          <w:p w:rsidR="003A2887" w:rsidRPr="00447C4B" w:rsidRDefault="003A288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k3</w:t>
            </w:r>
          </w:p>
        </w:tc>
        <w:tc>
          <w:tcPr>
            <w:tcW w:w="1378" w:type="dxa"/>
            <w:shd w:val="clear" w:color="auto" w:fill="auto"/>
          </w:tcPr>
          <w:p w:rsidR="003A2887" w:rsidRPr="00447C4B" w:rsidRDefault="003A288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k4</w:t>
            </w:r>
          </w:p>
        </w:tc>
        <w:tc>
          <w:tcPr>
            <w:tcW w:w="1376" w:type="dxa"/>
            <w:shd w:val="clear" w:color="auto" w:fill="auto"/>
          </w:tcPr>
          <w:p w:rsidR="003A2887" w:rsidRPr="00447C4B" w:rsidRDefault="003A288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k5</w:t>
            </w:r>
          </w:p>
        </w:tc>
        <w:tc>
          <w:tcPr>
            <w:tcW w:w="1387" w:type="dxa"/>
            <w:shd w:val="clear" w:color="auto" w:fill="auto"/>
          </w:tcPr>
          <w:p w:rsidR="003A2887" w:rsidRPr="00447C4B" w:rsidRDefault="003A288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k6</w:t>
            </w:r>
          </w:p>
        </w:tc>
      </w:tr>
      <w:tr w:rsidR="00430BB7" w:rsidRPr="00447C4B" w:rsidTr="00430BB7">
        <w:trPr>
          <w:trHeight w:val="709"/>
        </w:trPr>
        <w:tc>
          <w:tcPr>
            <w:tcW w:w="1315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-0.03</w:t>
            </w:r>
          </w:p>
        </w:tc>
        <w:tc>
          <w:tcPr>
            <w:tcW w:w="1519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0.1</w:t>
            </w:r>
          </w:p>
        </w:tc>
        <w:tc>
          <w:tcPr>
            <w:tcW w:w="1380" w:type="dxa"/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-1.3</w:t>
            </w:r>
          </w:p>
        </w:tc>
        <w:tc>
          <w:tcPr>
            <w:tcW w:w="1378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</w:rPr>
              <w:t>-0.12</w:t>
            </w:r>
          </w:p>
        </w:tc>
        <w:tc>
          <w:tcPr>
            <w:tcW w:w="1376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3</w:t>
            </w:r>
          </w:p>
        </w:tc>
        <w:tc>
          <w:tcPr>
            <w:tcW w:w="1387" w:type="dxa"/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1</w:t>
            </w:r>
            <w:r w:rsidRPr="00447C4B">
              <w:rPr>
                <w:szCs w:val="28"/>
                <w:lang w:val="uk-UA"/>
              </w:rPr>
              <w:t>.</w:t>
            </w:r>
            <w:r w:rsidRPr="00447C4B">
              <w:rPr>
                <w:szCs w:val="28"/>
                <w:lang w:val="en-US"/>
              </w:rPr>
              <w:t>5</w:t>
            </w:r>
          </w:p>
        </w:tc>
      </w:tr>
      <w:tr w:rsidR="00430BB7" w:rsidRPr="00447C4B" w:rsidTr="00430BB7">
        <w:trPr>
          <w:trHeight w:val="729"/>
        </w:trPr>
        <w:tc>
          <w:tcPr>
            <w:tcW w:w="1315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uk-UA"/>
              </w:rPr>
              <w:t>0.00</w:t>
            </w:r>
            <w:r w:rsidRPr="00447C4B">
              <w:rPr>
                <w:szCs w:val="28"/>
                <w:lang w:val="en-US"/>
              </w:rPr>
              <w:t>3</w:t>
            </w:r>
          </w:p>
        </w:tc>
        <w:tc>
          <w:tcPr>
            <w:tcW w:w="1519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0.03</w:t>
            </w:r>
          </w:p>
        </w:tc>
        <w:tc>
          <w:tcPr>
            <w:tcW w:w="1380" w:type="dxa"/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0.3</w:t>
            </w:r>
          </w:p>
        </w:tc>
        <w:tc>
          <w:tcPr>
            <w:tcW w:w="1378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0.3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0.1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0.0013</w:t>
            </w:r>
          </w:p>
        </w:tc>
      </w:tr>
      <w:tr w:rsidR="00430BB7" w:rsidRPr="00447C4B" w:rsidTr="00430BB7">
        <w:trPr>
          <w:trHeight w:val="729"/>
        </w:trPr>
        <w:tc>
          <w:tcPr>
            <w:tcW w:w="1315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3</w:t>
            </w:r>
          </w:p>
        </w:tc>
        <w:tc>
          <w:tcPr>
            <w:tcW w:w="1557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0.</w:t>
            </w:r>
            <w:r w:rsidRPr="00447C4B">
              <w:rPr>
                <w:szCs w:val="28"/>
                <w:lang w:val="en-US"/>
              </w:rPr>
              <w:t>0</w:t>
            </w:r>
            <w:r w:rsidRPr="00447C4B">
              <w:rPr>
                <w:szCs w:val="28"/>
                <w:lang w:val="uk-UA"/>
              </w:rPr>
              <w:t>2</w:t>
            </w:r>
          </w:p>
        </w:tc>
        <w:tc>
          <w:tcPr>
            <w:tcW w:w="1519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en-US"/>
              </w:rPr>
              <w:t>-</w:t>
            </w:r>
            <w:r w:rsidRPr="00447C4B">
              <w:rPr>
                <w:szCs w:val="28"/>
                <w:lang w:val="uk-UA"/>
              </w:rPr>
              <w:t>0.</w:t>
            </w:r>
            <w:r w:rsidRPr="00447C4B">
              <w:rPr>
                <w:szCs w:val="28"/>
                <w:lang w:val="en-US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  <w:lang w:val="uk-UA"/>
              </w:rPr>
            </w:pPr>
            <w:r w:rsidRPr="00447C4B">
              <w:rPr>
                <w:szCs w:val="28"/>
                <w:lang w:val="uk-UA"/>
              </w:rPr>
              <w:t>0.5</w:t>
            </w:r>
          </w:p>
        </w:tc>
        <w:tc>
          <w:tcPr>
            <w:tcW w:w="1378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uk-UA"/>
              </w:rPr>
              <w:t>0.</w:t>
            </w:r>
            <w:r w:rsidRPr="00447C4B">
              <w:rPr>
                <w:szCs w:val="28"/>
                <w:lang w:val="en-US"/>
              </w:rPr>
              <w:t>53</w:t>
            </w:r>
          </w:p>
        </w:tc>
        <w:tc>
          <w:tcPr>
            <w:tcW w:w="1376" w:type="dxa"/>
            <w:shd w:val="clear" w:color="auto" w:fill="auto"/>
          </w:tcPr>
          <w:p w:rsidR="00430BB7" w:rsidRPr="00447C4B" w:rsidRDefault="00430BB7" w:rsidP="000220A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447C4B">
              <w:rPr>
                <w:szCs w:val="28"/>
                <w:lang w:val="uk-UA"/>
              </w:rPr>
              <w:t>1</w:t>
            </w:r>
            <w:r w:rsidRPr="00447C4B">
              <w:rPr>
                <w:szCs w:val="28"/>
                <w:lang w:val="en-US"/>
              </w:rPr>
              <w:t>.03</w:t>
            </w:r>
          </w:p>
        </w:tc>
        <w:tc>
          <w:tcPr>
            <w:tcW w:w="1387" w:type="dxa"/>
            <w:shd w:val="clear" w:color="auto" w:fill="auto"/>
          </w:tcPr>
          <w:p w:rsidR="00430BB7" w:rsidRPr="00447C4B" w:rsidRDefault="00430BB7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Cs w:val="28"/>
              </w:rPr>
            </w:pPr>
            <w:r w:rsidRPr="00447C4B">
              <w:rPr>
                <w:szCs w:val="28"/>
              </w:rPr>
              <w:t>-3.4</w:t>
            </w:r>
          </w:p>
        </w:tc>
      </w:tr>
    </w:tbl>
    <w:p w:rsidR="003A2887" w:rsidRPr="00447C4B" w:rsidRDefault="003A2887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lang w:val="uk-UA"/>
        </w:rPr>
      </w:pPr>
    </w:p>
    <w:p w:rsidR="00BC1A57" w:rsidRPr="00447C4B" w:rsidRDefault="00BC1A57" w:rsidP="000220AE">
      <w:pPr>
        <w:overflowPunct/>
        <w:spacing w:line="360" w:lineRule="auto"/>
        <w:textAlignment w:val="auto"/>
        <w:rPr>
          <w:color w:val="000000"/>
          <w:szCs w:val="28"/>
        </w:rPr>
      </w:pPr>
    </w:p>
    <w:p w:rsidR="00BC1A57" w:rsidRPr="00447C4B" w:rsidRDefault="00BC1A57" w:rsidP="000220AE">
      <w:pPr>
        <w:overflowPunct/>
        <w:spacing w:line="360" w:lineRule="auto"/>
        <w:textAlignment w:val="auto"/>
        <w:rPr>
          <w:szCs w:val="28"/>
          <w:lang w:eastAsia="uk-UA"/>
        </w:rPr>
      </w:pPr>
    </w:p>
    <w:p w:rsidR="00BC1A57" w:rsidRPr="00447C4B" w:rsidRDefault="008F4D3E" w:rsidP="000220AE">
      <w:pPr>
        <w:spacing w:line="360" w:lineRule="auto"/>
        <w:jc w:val="center"/>
        <w:rPr>
          <w:color w:val="000000"/>
          <w:szCs w:val="28"/>
          <w:lang w:val="uk-UA"/>
        </w:rPr>
      </w:pPr>
      <w:r w:rsidRPr="00447C4B">
        <w:rPr>
          <w:noProof/>
          <w:szCs w:val="28"/>
        </w:rPr>
        <w:drawing>
          <wp:inline distT="0" distB="0" distL="0" distR="0" wp14:anchorId="06F8C90E" wp14:editId="1145CB92">
            <wp:extent cx="5353050" cy="4819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57" w:rsidRPr="00447C4B" w:rsidRDefault="00BC1A57" w:rsidP="000220AE">
      <w:pPr>
        <w:spacing w:line="360" w:lineRule="auto"/>
        <w:jc w:val="center"/>
        <w:rPr>
          <w:color w:val="000000"/>
          <w:szCs w:val="28"/>
          <w:lang w:val="uk-UA"/>
        </w:rPr>
      </w:pPr>
      <w:r w:rsidRPr="00447C4B">
        <w:rPr>
          <w:color w:val="000000"/>
          <w:szCs w:val="28"/>
          <w:lang w:val="uk-UA"/>
        </w:rPr>
        <w:t xml:space="preserve">Рисунок </w:t>
      </w:r>
      <w:r w:rsidR="003A2887" w:rsidRPr="00447C4B">
        <w:rPr>
          <w:color w:val="000000"/>
          <w:szCs w:val="28"/>
          <w:lang w:val="uk-UA"/>
        </w:rPr>
        <w:t>5.</w:t>
      </w:r>
      <w:r w:rsidRPr="00447C4B">
        <w:rPr>
          <w:color w:val="000000"/>
          <w:szCs w:val="28"/>
          <w:lang w:val="uk-UA"/>
        </w:rPr>
        <w:t>1 – Перехідна характеристика кута дрейфу</w:t>
      </w:r>
    </w:p>
    <w:p w:rsidR="00447C4B" w:rsidRPr="00447C4B" w:rsidRDefault="00447C4B" w:rsidP="000220AE">
      <w:pPr>
        <w:spacing w:line="360" w:lineRule="auto"/>
        <w:jc w:val="center"/>
        <w:rPr>
          <w:color w:val="000000"/>
          <w:szCs w:val="28"/>
          <w:lang w:val="uk-UA"/>
        </w:rPr>
      </w:pPr>
      <w:r w:rsidRPr="00447C4B">
        <w:rPr>
          <w:noProof/>
          <w:szCs w:val="28"/>
        </w:rPr>
        <w:lastRenderedPageBreak/>
        <w:drawing>
          <wp:inline distT="0" distB="0" distL="0" distR="0" wp14:anchorId="3D9F5D55" wp14:editId="25CC4FAF">
            <wp:extent cx="5353050" cy="4819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4B" w:rsidRPr="00447C4B" w:rsidRDefault="00B964F3" w:rsidP="000220AE">
      <w:pPr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5.2</w:t>
      </w:r>
      <w:r w:rsidR="00447C4B" w:rsidRPr="00447C4B">
        <w:rPr>
          <w:color w:val="000000"/>
          <w:szCs w:val="28"/>
          <w:lang w:val="uk-UA"/>
        </w:rPr>
        <w:t xml:space="preserve"> – </w:t>
      </w:r>
      <w:proofErr w:type="spellStart"/>
      <w:r w:rsidR="00447C4B" w:rsidRPr="00447C4B">
        <w:rPr>
          <w:color w:val="000000"/>
          <w:szCs w:val="28"/>
          <w:lang w:val="uk-UA"/>
        </w:rPr>
        <w:t>Траекторія</w:t>
      </w:r>
      <w:proofErr w:type="spellEnd"/>
      <w:r w:rsidR="00447C4B" w:rsidRPr="00447C4B">
        <w:rPr>
          <w:color w:val="000000"/>
          <w:szCs w:val="28"/>
          <w:lang w:val="uk-UA"/>
        </w:rPr>
        <w:t xml:space="preserve"> руху судна</w:t>
      </w:r>
    </w:p>
    <w:p w:rsidR="00447C4B" w:rsidRPr="00447C4B" w:rsidRDefault="00447C4B" w:rsidP="000220AE">
      <w:pPr>
        <w:spacing w:line="360" w:lineRule="auto"/>
        <w:rPr>
          <w:color w:val="000000"/>
          <w:szCs w:val="28"/>
          <w:lang w:val="uk-UA"/>
        </w:rPr>
      </w:pPr>
    </w:p>
    <w:p w:rsidR="00447C4B" w:rsidRPr="00447C4B" w:rsidRDefault="00447C4B" w:rsidP="000220AE">
      <w:pPr>
        <w:spacing w:line="360" w:lineRule="auto"/>
        <w:rPr>
          <w:szCs w:val="28"/>
        </w:rPr>
      </w:pPr>
      <w:r w:rsidRPr="00447C4B">
        <w:rPr>
          <w:szCs w:val="28"/>
          <w:lang w:val="uk-UA"/>
        </w:rPr>
        <w:t>Набір коефіцієнтів (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 xml:space="preserve">1=0.003; 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 xml:space="preserve">2=0.03; 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 xml:space="preserve">3=0.3; 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 xml:space="preserve">4=0.1; 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 xml:space="preserve">5=0.3; </w:t>
      </w:r>
      <w:r w:rsidRPr="00447C4B">
        <w:rPr>
          <w:color w:val="000000"/>
          <w:szCs w:val="28"/>
          <w:lang w:val="en-US"/>
        </w:rPr>
        <w:t>k</w:t>
      </w:r>
      <w:r w:rsidRPr="00447C4B">
        <w:rPr>
          <w:color w:val="000000"/>
          <w:szCs w:val="28"/>
          <w:lang w:val="uk-UA"/>
        </w:rPr>
        <w:t>6=0.0013;</w:t>
      </w:r>
      <w:r w:rsidRPr="00447C4B">
        <w:rPr>
          <w:szCs w:val="28"/>
          <w:lang w:val="uk-UA"/>
        </w:rPr>
        <w:t>)</w:t>
      </w:r>
      <w:r w:rsidRPr="00447C4B">
        <w:rPr>
          <w:color w:val="FF0000"/>
          <w:szCs w:val="28"/>
          <w:lang w:val="uk-UA"/>
        </w:rPr>
        <w:t xml:space="preserve"> </w:t>
      </w:r>
      <w:r w:rsidRPr="00447C4B">
        <w:rPr>
          <w:szCs w:val="28"/>
          <w:lang w:val="uk-UA"/>
        </w:rPr>
        <w:t>є найбільш оптимальними для перехідних процесів ПІД-регулятора по курсу та поперечному зсуву. На графіку курсу зображено червоною лінією.</w:t>
      </w: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textAlignment w:val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447C4B" w:rsidRPr="00447C4B" w:rsidRDefault="00447C4B" w:rsidP="000220AE">
      <w:pPr>
        <w:pStyle w:val="1"/>
        <w:spacing w:line="360" w:lineRule="auto"/>
        <w:rPr>
          <w:bCs/>
          <w:sz w:val="28"/>
          <w:szCs w:val="28"/>
          <w:lang w:val="uk-UA"/>
        </w:rPr>
      </w:pPr>
      <w:bookmarkStart w:id="13" w:name="_Toc41502787"/>
      <w:r w:rsidRPr="00447C4B">
        <w:rPr>
          <w:bCs/>
          <w:sz w:val="28"/>
          <w:szCs w:val="28"/>
        </w:rPr>
        <w:lastRenderedPageBreak/>
        <w:t>6. Визначення інтегрованої оцінки безпеки руху в умовах невизначеності</w:t>
      </w:r>
      <w:bookmarkEnd w:id="13"/>
    </w:p>
    <w:p w:rsidR="00447C4B" w:rsidRPr="00447C4B" w:rsidRDefault="00447C4B" w:rsidP="000220AE">
      <w:pPr>
        <w:spacing w:line="360" w:lineRule="auto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При </w:t>
      </w:r>
      <w:proofErr w:type="spellStart"/>
      <w:r w:rsidRPr="00447C4B">
        <w:rPr>
          <w:snapToGrid w:val="0"/>
          <w:szCs w:val="28"/>
        </w:rPr>
        <w:t>формуванні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рішень</w:t>
      </w:r>
      <w:proofErr w:type="spellEnd"/>
      <w:r w:rsidRPr="00447C4B">
        <w:rPr>
          <w:snapToGrid w:val="0"/>
          <w:szCs w:val="28"/>
        </w:rPr>
        <w:t xml:space="preserve"> по </w:t>
      </w:r>
      <w:proofErr w:type="spellStart"/>
      <w:r w:rsidRPr="00447C4B">
        <w:rPr>
          <w:snapToGrid w:val="0"/>
          <w:szCs w:val="28"/>
        </w:rPr>
        <w:t>управлінню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рухом</w:t>
      </w:r>
      <w:proofErr w:type="spellEnd"/>
      <w:r w:rsidRPr="00447C4B">
        <w:rPr>
          <w:snapToGrid w:val="0"/>
          <w:szCs w:val="28"/>
        </w:rPr>
        <w:t xml:space="preserve"> судна </w:t>
      </w:r>
      <w:proofErr w:type="spellStart"/>
      <w:r w:rsidRPr="00447C4B">
        <w:rPr>
          <w:snapToGrid w:val="0"/>
          <w:szCs w:val="28"/>
        </w:rPr>
        <w:t>виникають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ситуації</w:t>
      </w:r>
      <w:proofErr w:type="spellEnd"/>
      <w:r w:rsidRPr="00447C4B">
        <w:rPr>
          <w:snapToGrid w:val="0"/>
          <w:szCs w:val="28"/>
        </w:rPr>
        <w:t xml:space="preserve">, </w:t>
      </w:r>
      <w:proofErr w:type="spellStart"/>
      <w:r w:rsidRPr="00447C4B">
        <w:rPr>
          <w:snapToGrid w:val="0"/>
          <w:szCs w:val="28"/>
        </w:rPr>
        <w:t>які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характеризуються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невизначеністю</w:t>
      </w:r>
      <w:proofErr w:type="spellEnd"/>
      <w:r w:rsidRPr="00447C4B">
        <w:rPr>
          <w:snapToGrid w:val="0"/>
          <w:szCs w:val="28"/>
        </w:rPr>
        <w:t xml:space="preserve">, </w:t>
      </w:r>
      <w:proofErr w:type="spellStart"/>
      <w:r w:rsidRPr="00447C4B">
        <w:rPr>
          <w:snapToGrid w:val="0"/>
          <w:szCs w:val="28"/>
        </w:rPr>
        <w:t>тобто</w:t>
      </w:r>
      <w:proofErr w:type="spellEnd"/>
      <w:r w:rsidRPr="00447C4B">
        <w:rPr>
          <w:snapToGrid w:val="0"/>
          <w:szCs w:val="28"/>
        </w:rPr>
        <w:t xml:space="preserve"> станом при </w:t>
      </w:r>
      <w:proofErr w:type="spellStart"/>
      <w:r w:rsidRPr="00447C4B">
        <w:rPr>
          <w:snapToGrid w:val="0"/>
          <w:szCs w:val="28"/>
        </w:rPr>
        <w:t>якому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неможливо</w:t>
      </w:r>
      <w:proofErr w:type="spellEnd"/>
      <w:r w:rsidRPr="00447C4B">
        <w:rPr>
          <w:snapToGrid w:val="0"/>
          <w:szCs w:val="28"/>
        </w:rPr>
        <w:t xml:space="preserve"> точно </w:t>
      </w:r>
      <w:proofErr w:type="spellStart"/>
      <w:r w:rsidRPr="00447C4B">
        <w:rPr>
          <w:snapToGrid w:val="0"/>
          <w:szCs w:val="28"/>
        </w:rPr>
        <w:t>визначити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параметри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системи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або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ситуації</w:t>
      </w:r>
      <w:proofErr w:type="spellEnd"/>
      <w:r w:rsidRPr="00447C4B">
        <w:rPr>
          <w:snapToGrid w:val="0"/>
          <w:szCs w:val="28"/>
        </w:rPr>
        <w:t xml:space="preserve">. В такому </w:t>
      </w:r>
      <w:proofErr w:type="spellStart"/>
      <w:r w:rsidRPr="00447C4B">
        <w:rPr>
          <w:snapToGrid w:val="0"/>
          <w:szCs w:val="28"/>
        </w:rPr>
        <w:t>випадку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ефективно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застосовувати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експертні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методи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оцінки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ситуації</w:t>
      </w:r>
      <w:proofErr w:type="spellEnd"/>
      <w:r w:rsidRPr="00447C4B">
        <w:rPr>
          <w:snapToGrid w:val="0"/>
          <w:szCs w:val="28"/>
        </w:rPr>
        <w:t xml:space="preserve"> для </w:t>
      </w:r>
      <w:proofErr w:type="spellStart"/>
      <w:r w:rsidRPr="00447C4B">
        <w:rPr>
          <w:snapToGrid w:val="0"/>
          <w:szCs w:val="28"/>
        </w:rPr>
        <w:t>корекції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параметрів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системи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управління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рухом</w:t>
      </w:r>
      <w:proofErr w:type="spellEnd"/>
      <w:r w:rsidRPr="00447C4B">
        <w:rPr>
          <w:snapToGrid w:val="0"/>
          <w:szCs w:val="28"/>
        </w:rPr>
        <w:t xml:space="preserve"> судна, </w:t>
      </w:r>
      <w:proofErr w:type="spellStart"/>
      <w:r w:rsidRPr="00447C4B">
        <w:rPr>
          <w:snapToGrid w:val="0"/>
          <w:szCs w:val="28"/>
        </w:rPr>
        <w:t>формування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безпечної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швидкості</w:t>
      </w:r>
      <w:proofErr w:type="spellEnd"/>
      <w:r w:rsidRPr="00447C4B">
        <w:rPr>
          <w:snapToGrid w:val="0"/>
          <w:szCs w:val="28"/>
        </w:rPr>
        <w:t xml:space="preserve"> та </w:t>
      </w:r>
      <w:proofErr w:type="spellStart"/>
      <w:r w:rsidRPr="00447C4B">
        <w:rPr>
          <w:snapToGrid w:val="0"/>
          <w:szCs w:val="28"/>
        </w:rPr>
        <w:t>траєкторії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руху</w:t>
      </w:r>
      <w:proofErr w:type="spellEnd"/>
      <w:r w:rsidRPr="00447C4B">
        <w:rPr>
          <w:snapToGrid w:val="0"/>
          <w:szCs w:val="28"/>
        </w:rPr>
        <w:t xml:space="preserve"> </w:t>
      </w:r>
      <w:proofErr w:type="gramStart"/>
      <w:r w:rsidRPr="00447C4B">
        <w:rPr>
          <w:snapToGrid w:val="0"/>
          <w:szCs w:val="28"/>
        </w:rPr>
        <w:t>судна,  а</w:t>
      </w:r>
      <w:proofErr w:type="gram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також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рекомендацій</w:t>
      </w:r>
      <w:proofErr w:type="spellEnd"/>
      <w:r w:rsidRPr="00447C4B">
        <w:rPr>
          <w:snapToGrid w:val="0"/>
          <w:szCs w:val="28"/>
        </w:rPr>
        <w:t xml:space="preserve"> по </w:t>
      </w:r>
      <w:proofErr w:type="spellStart"/>
      <w:r w:rsidRPr="00447C4B">
        <w:rPr>
          <w:snapToGrid w:val="0"/>
          <w:szCs w:val="28"/>
        </w:rPr>
        <w:t>лоцманській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проводці</w:t>
      </w:r>
      <w:proofErr w:type="spellEnd"/>
      <w:r w:rsidRPr="00447C4B">
        <w:rPr>
          <w:snapToGrid w:val="0"/>
          <w:szCs w:val="28"/>
        </w:rPr>
        <w:t xml:space="preserve"> та </w:t>
      </w:r>
      <w:proofErr w:type="spellStart"/>
      <w:r w:rsidRPr="00447C4B">
        <w:rPr>
          <w:snapToGrid w:val="0"/>
          <w:szCs w:val="28"/>
        </w:rPr>
        <w:t>уникненню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аварійної</w:t>
      </w:r>
      <w:proofErr w:type="spellEnd"/>
      <w:r w:rsidRPr="00447C4B">
        <w:rPr>
          <w:snapToGrid w:val="0"/>
          <w:szCs w:val="28"/>
        </w:rPr>
        <w:t xml:space="preserve"> </w:t>
      </w:r>
      <w:proofErr w:type="spellStart"/>
      <w:r w:rsidRPr="00447C4B">
        <w:rPr>
          <w:snapToGrid w:val="0"/>
          <w:szCs w:val="28"/>
        </w:rPr>
        <w:t>ситуації</w:t>
      </w:r>
      <w:proofErr w:type="spellEnd"/>
      <w:r w:rsidRPr="00447C4B">
        <w:rPr>
          <w:snapToGrid w:val="0"/>
          <w:szCs w:val="28"/>
        </w:rPr>
        <w:t xml:space="preserve">.  </w:t>
      </w:r>
    </w:p>
    <w:p w:rsidR="00447C4B" w:rsidRPr="00447C4B" w:rsidRDefault="00447C4B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>При визначенні оцінки прийнято, що максимально безпечному рівню відповідає оцінка «10», максимально небезпечному – «1».</w:t>
      </w:r>
    </w:p>
    <w:p w:rsidR="00447C4B" w:rsidRPr="00447C4B" w:rsidRDefault="00447C4B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Критерії оцінки безпеки руху з рівнями небезпеки зазначені в таблиці 6.1. </w:t>
      </w:r>
    </w:p>
    <w:p w:rsidR="00447C4B" w:rsidRPr="00447C4B" w:rsidRDefault="00447C4B" w:rsidP="000220AE">
      <w:pPr>
        <w:pStyle w:val="a9"/>
        <w:rPr>
          <w:snapToGrid w:val="0"/>
          <w:szCs w:val="28"/>
        </w:rPr>
      </w:pPr>
    </w:p>
    <w:p w:rsidR="00447C4B" w:rsidRPr="00447C4B" w:rsidRDefault="00447C4B" w:rsidP="000220AE">
      <w:pPr>
        <w:pStyle w:val="a9"/>
        <w:ind w:firstLine="0"/>
        <w:rPr>
          <w:snapToGrid w:val="0"/>
          <w:szCs w:val="28"/>
        </w:rPr>
      </w:pPr>
    </w:p>
    <w:p w:rsidR="00447C4B" w:rsidRPr="00447C4B" w:rsidRDefault="00447C4B" w:rsidP="000220AE">
      <w:pPr>
        <w:pStyle w:val="a9"/>
        <w:ind w:firstLine="0"/>
        <w:rPr>
          <w:szCs w:val="28"/>
        </w:rPr>
      </w:pPr>
      <w:r w:rsidRPr="00447C4B">
        <w:rPr>
          <w:szCs w:val="28"/>
        </w:rPr>
        <w:br w:type="page"/>
      </w:r>
      <w:r w:rsidRPr="00447C4B">
        <w:rPr>
          <w:snapToGrid w:val="0"/>
          <w:szCs w:val="28"/>
        </w:rPr>
        <w:lastRenderedPageBreak/>
        <w:t>Таблиця 6.1 – Критерії оцінки безпеки руху з рівнями небезпеки</w:t>
      </w:r>
    </w:p>
    <w:tbl>
      <w:tblPr>
        <w:tblpPr w:leftFromText="180" w:rightFromText="180" w:vertAnchor="text" w:horzAnchor="margin" w:tblpX="74" w:tblpY="80"/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8"/>
        <w:gridCol w:w="1649"/>
        <w:gridCol w:w="3868"/>
        <w:gridCol w:w="1289"/>
      </w:tblGrid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31678D">
              <w:rPr>
                <w:b/>
                <w:sz w:val="20"/>
              </w:rPr>
              <w:t>Критерій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31678D">
              <w:rPr>
                <w:b/>
                <w:sz w:val="20"/>
              </w:rPr>
              <w:t>Рівень небезпеки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31678D">
              <w:rPr>
                <w:b/>
                <w:sz w:val="20"/>
              </w:rPr>
              <w:t>Критерій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31678D">
              <w:rPr>
                <w:b/>
                <w:sz w:val="20"/>
              </w:rPr>
              <w:t>Рівень небезпеки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1. Швидкість вітру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i/>
                <w:sz w:val="20"/>
              </w:rPr>
            </w:pPr>
            <w:r w:rsidRPr="0031678D">
              <w:rPr>
                <w:b/>
                <w:i/>
                <w:sz w:val="20"/>
              </w:rPr>
              <w:t>6</w:t>
            </w:r>
          </w:p>
        </w:tc>
        <w:tc>
          <w:tcPr>
            <w:tcW w:w="3868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8. Тип вантажу, який транспортується</w:t>
            </w:r>
          </w:p>
        </w:tc>
        <w:tc>
          <w:tcPr>
            <w:tcW w:w="1289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8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Безвітряно  (0-1 м/с)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  <w:tc>
          <w:tcPr>
            <w:tcW w:w="386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128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Легкий вітер (1-6 м/с)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Без вантажу, без баласту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4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Помірний (4-11 м/с)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Без вантажу, з баластом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Різкий (11-17 м/с)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3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Насипний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Шторм/буря (&gt;17 м/с)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Наливний (нафта/паливо)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4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2. Час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9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Наливний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Світлий час доби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Генеральний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Темний час доби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5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Заліз, автотранспорт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3. Видимість, м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7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9. Вік судна, років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6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&lt;100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0-3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100-500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3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3-10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9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500-1000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5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10-15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1000-2000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15-20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2000-3700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20-30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&gt;3700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&gt;30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5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4. Товщина льоду, см  (наприклад, для судна с льодовим класом L3)</w:t>
            </w:r>
          </w:p>
        </w:tc>
        <w:tc>
          <w:tcPr>
            <w:tcW w:w="1649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ind w:left="-165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10. Дійсна осадка, м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i/>
                <w:sz w:val="20"/>
              </w:rPr>
            </w:pPr>
          </w:p>
        </w:tc>
        <w:tc>
          <w:tcPr>
            <w:tcW w:w="164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&lt;8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i/>
                <w:sz w:val="20"/>
              </w:rPr>
            </w:pPr>
          </w:p>
        </w:tc>
        <w:tc>
          <w:tcPr>
            <w:tcW w:w="164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8-10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&lt;35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9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10-10.30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4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35-40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&gt;10.30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2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40-50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  <w:tc>
          <w:tcPr>
            <w:tcW w:w="3868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ind w:left="-165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11. Кількість суден в каналі, які рухаються в  протилежному напрямку с осадкою більше 8м</w:t>
            </w:r>
          </w:p>
        </w:tc>
        <w:tc>
          <w:tcPr>
            <w:tcW w:w="1289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9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50-55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2</w:t>
            </w:r>
          </w:p>
        </w:tc>
        <w:tc>
          <w:tcPr>
            <w:tcW w:w="386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128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60-65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</w:t>
            </w:r>
          </w:p>
        </w:tc>
        <w:tc>
          <w:tcPr>
            <w:tcW w:w="386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128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5. Класифікація судна по призначенню</w:t>
            </w:r>
          </w:p>
        </w:tc>
        <w:tc>
          <w:tcPr>
            <w:tcW w:w="1649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i/>
                <w:sz w:val="20"/>
              </w:rPr>
            </w:pPr>
            <w:r w:rsidRPr="0031678D">
              <w:rPr>
                <w:b/>
                <w:i/>
                <w:sz w:val="20"/>
              </w:rPr>
              <w:t>7</w:t>
            </w:r>
          </w:p>
        </w:tc>
        <w:tc>
          <w:tcPr>
            <w:tcW w:w="386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128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i/>
                <w:sz w:val="20"/>
              </w:rPr>
            </w:pPr>
          </w:p>
        </w:tc>
        <w:tc>
          <w:tcPr>
            <w:tcW w:w="164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Пасажирське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1-3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Суховантаж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&gt;3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5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Наливне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  <w:tc>
          <w:tcPr>
            <w:tcW w:w="3868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12. Максимальна довжина судна, м</w:t>
            </w:r>
          </w:p>
        </w:tc>
        <w:tc>
          <w:tcPr>
            <w:tcW w:w="1289" w:type="dxa"/>
            <w:vMerge w:val="restart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31678D">
              <w:rPr>
                <w:b/>
                <w:i/>
                <w:sz w:val="20"/>
              </w:rPr>
              <w:t>9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Універсальне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9</w:t>
            </w:r>
          </w:p>
        </w:tc>
        <w:tc>
          <w:tcPr>
            <w:tcW w:w="3868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1289" w:type="dxa"/>
            <w:vMerge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Паром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&lt;170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Риболовне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170-187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Допоміжне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187-215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4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6. Стан судна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b/>
                <w:i/>
                <w:sz w:val="20"/>
              </w:rPr>
              <w:t>7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&gt;215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2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Відмінний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31678D">
              <w:rPr>
                <w:i/>
                <w:sz w:val="20"/>
                <w:lang w:val="uk-UA"/>
              </w:rPr>
              <w:t>13. Допустима осадка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i/>
                <w:sz w:val="20"/>
              </w:rPr>
            </w:pPr>
            <w:r w:rsidRPr="0031678D">
              <w:rPr>
                <w:b/>
                <w:i/>
                <w:sz w:val="20"/>
              </w:rPr>
              <w:t>8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Гарний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8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&lt; дійсної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Задовільний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6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highlight w:val="lightGray"/>
                <w:lang w:val="uk-UA"/>
              </w:rPr>
              <w:t>= дійсної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7</w:t>
            </w:r>
          </w:p>
        </w:tc>
      </w:tr>
      <w:tr w:rsidR="00447C4B" w:rsidRPr="00447C4B" w:rsidTr="0031678D">
        <w:trPr>
          <w:trHeight w:hRule="exact" w:val="346"/>
        </w:trPr>
        <w:tc>
          <w:tcPr>
            <w:tcW w:w="320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Поганий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4</w:t>
            </w:r>
          </w:p>
        </w:tc>
        <w:tc>
          <w:tcPr>
            <w:tcW w:w="3868" w:type="dxa"/>
            <w:shd w:val="clear" w:color="auto" w:fill="auto"/>
            <w:vAlign w:val="center"/>
          </w:tcPr>
          <w:p w:rsidR="00447C4B" w:rsidRPr="0031678D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31678D">
              <w:rPr>
                <w:sz w:val="20"/>
                <w:lang w:val="uk-UA"/>
              </w:rPr>
              <w:t>&gt;  дійсної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447C4B" w:rsidRPr="0031678D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31678D">
              <w:rPr>
                <w:sz w:val="20"/>
              </w:rPr>
              <w:t>10</w:t>
            </w:r>
          </w:p>
        </w:tc>
      </w:tr>
    </w:tbl>
    <w:p w:rsidR="008D0700" w:rsidRDefault="008D0700" w:rsidP="000220AE">
      <w:pPr>
        <w:pStyle w:val="a9"/>
        <w:ind w:firstLine="0"/>
        <w:rPr>
          <w:szCs w:val="28"/>
        </w:rPr>
      </w:pPr>
    </w:p>
    <w:p w:rsidR="00447C4B" w:rsidRPr="008D0700" w:rsidRDefault="00447C4B" w:rsidP="000220AE">
      <w:pPr>
        <w:pStyle w:val="a9"/>
        <w:ind w:firstLine="0"/>
        <w:rPr>
          <w:snapToGrid w:val="0"/>
          <w:szCs w:val="28"/>
        </w:rPr>
      </w:pPr>
      <w:r w:rsidRPr="00447C4B">
        <w:rPr>
          <w:snapToGrid w:val="0"/>
          <w:szCs w:val="28"/>
        </w:rPr>
        <w:lastRenderedPageBreak/>
        <w:t>Продовження Таблиці 6.1</w:t>
      </w:r>
    </w:p>
    <w:tbl>
      <w:tblPr>
        <w:tblpPr w:leftFromText="180" w:rightFromText="180" w:vertAnchor="text" w:horzAnchor="margin" w:tblpX="74" w:tblpY="-31"/>
        <w:tblW w:w="10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1614"/>
        <w:gridCol w:w="3875"/>
        <w:gridCol w:w="1291"/>
      </w:tblGrid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8D0700">
              <w:rPr>
                <w:b/>
                <w:sz w:val="20"/>
              </w:rPr>
              <w:t>Критерій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8D0700">
              <w:rPr>
                <w:b/>
                <w:sz w:val="20"/>
              </w:rPr>
              <w:t>Рівень небезпеки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8D0700">
              <w:rPr>
                <w:b/>
                <w:sz w:val="20"/>
              </w:rPr>
              <w:t>Критерій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8D0700">
              <w:rPr>
                <w:b/>
                <w:sz w:val="20"/>
              </w:rPr>
              <w:t>Рівень небезпеки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ind w:left="-108"/>
              <w:jc w:val="center"/>
              <w:rPr>
                <w:i/>
                <w:sz w:val="20"/>
                <w:lang w:val="uk-UA"/>
              </w:rPr>
            </w:pPr>
            <w:r w:rsidRPr="008D0700">
              <w:rPr>
                <w:i/>
                <w:sz w:val="20"/>
                <w:lang w:val="uk-UA"/>
              </w:rPr>
              <w:t>7. Час безперервної роботи екіпажу, міс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b/>
                <w:i/>
                <w:sz w:val="20"/>
              </w:rPr>
              <w:t>8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8D0700">
              <w:rPr>
                <w:i/>
                <w:sz w:val="20"/>
                <w:lang w:val="uk-UA"/>
              </w:rPr>
              <w:t>14. Диферент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ind w:left="-108"/>
              <w:jc w:val="center"/>
              <w:rPr>
                <w:sz w:val="20"/>
                <w:lang w:val="uk-UA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i/>
                <w:sz w:val="20"/>
                <w:lang w:val="uk-UA"/>
              </w:rPr>
            </w:pPr>
            <w:r w:rsidRPr="008D0700">
              <w:rPr>
                <w:i/>
                <w:sz w:val="20"/>
                <w:lang w:val="uk-UA"/>
              </w:rPr>
              <w:t>14.1. Диферент на ніс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b/>
                <w:i/>
                <w:sz w:val="20"/>
              </w:rPr>
              <w:t>8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highlight w:val="lightGray"/>
                <w:lang w:val="uk-UA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4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lang w:val="uk-UA"/>
              </w:rPr>
              <w:t>Так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5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lang w:val="uk-UA"/>
              </w:rPr>
              <w:t>3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6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highlight w:val="lightGray"/>
                <w:lang w:val="uk-UA"/>
              </w:rPr>
              <w:t>Ні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10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lang w:val="uk-UA"/>
              </w:rPr>
              <w:t>6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8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ind w:left="-43"/>
              <w:jc w:val="center"/>
              <w:rPr>
                <w:i/>
                <w:sz w:val="20"/>
                <w:lang w:val="uk-UA"/>
              </w:rPr>
            </w:pPr>
            <w:r w:rsidRPr="008D0700">
              <w:rPr>
                <w:i/>
                <w:sz w:val="20"/>
                <w:lang w:val="uk-UA"/>
              </w:rPr>
              <w:t>14.2. Диферент на корму, м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b/>
                <w:i/>
                <w:sz w:val="20"/>
              </w:rPr>
              <w:t>8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vMerge w:val="restart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lang w:val="uk-UA"/>
              </w:rPr>
              <w:t>12 та більше</w:t>
            </w:r>
          </w:p>
        </w:tc>
        <w:tc>
          <w:tcPr>
            <w:tcW w:w="1614" w:type="dxa"/>
            <w:vMerge w:val="restart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6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highlight w:val="lightGray"/>
                <w:lang w:val="uk-UA"/>
              </w:rPr>
              <w:t>&lt;3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10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vMerge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14" w:type="dxa"/>
            <w:vMerge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D0700">
              <w:rPr>
                <w:sz w:val="20"/>
                <w:lang w:val="uk-UA"/>
              </w:rPr>
              <w:t>≥3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3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spacing w:line="360" w:lineRule="auto"/>
              <w:ind w:left="-108"/>
              <w:jc w:val="center"/>
              <w:rPr>
                <w:i/>
                <w:sz w:val="20"/>
                <w:lang w:val="uk-UA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i/>
                <w:sz w:val="20"/>
              </w:rPr>
            </w:pPr>
            <w:r w:rsidRPr="008D0700">
              <w:rPr>
                <w:i/>
                <w:sz w:val="20"/>
              </w:rPr>
              <w:t>15. Крен, град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b/>
                <w:i/>
                <w:sz w:val="20"/>
              </w:rPr>
              <w:t>10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b/>
                <w:i/>
                <w:sz w:val="20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  <w:highlight w:val="lightGray"/>
              </w:rPr>
              <w:t>&lt;5º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10</w:t>
            </w:r>
          </w:p>
        </w:tc>
      </w:tr>
      <w:tr w:rsidR="00447C4B" w:rsidRPr="00447C4B" w:rsidTr="008D0700">
        <w:trPr>
          <w:trHeight w:val="20"/>
        </w:trPr>
        <w:tc>
          <w:tcPr>
            <w:tcW w:w="3229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</w:p>
        </w:tc>
        <w:tc>
          <w:tcPr>
            <w:tcW w:w="3875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≥5º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47C4B" w:rsidRPr="008D0700" w:rsidRDefault="00447C4B" w:rsidP="000220AE">
            <w:pPr>
              <w:pStyle w:val="a9"/>
              <w:ind w:firstLine="0"/>
              <w:jc w:val="center"/>
              <w:rPr>
                <w:sz w:val="20"/>
              </w:rPr>
            </w:pPr>
            <w:r w:rsidRPr="008D0700">
              <w:rPr>
                <w:sz w:val="20"/>
              </w:rPr>
              <w:t>4</w:t>
            </w:r>
          </w:p>
        </w:tc>
      </w:tr>
    </w:tbl>
    <w:p w:rsidR="00A927B9" w:rsidRDefault="00A927B9" w:rsidP="000220AE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Cs w:val="28"/>
          <w:lang w:val="uk-UA"/>
        </w:rPr>
      </w:pP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>Важливість  кожного критерію оцінки безпеки визначається методом попарного порівняння критеріїв . На перетині і-го рядка і j-го стовпця заноситься 1, якщо i-й критерій важливіше j-го, 0 - у протилежному випадку, "=" - якщо критерії приблизно рівносильні. В останньому стовпці містяться суми елементів рядків, які і є вагами критеріїв. В табл. 6.2 порівняння критеріїв та визначення їх вагових коефіцієнтів.</w:t>
      </w: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Cs w:val="28"/>
          <w:lang w:val="uk-UA"/>
        </w:rPr>
      </w:pP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br w:type="page"/>
      </w:r>
      <w:r w:rsidRPr="00447C4B">
        <w:rPr>
          <w:szCs w:val="28"/>
          <w:lang w:val="uk-UA"/>
        </w:rPr>
        <w:lastRenderedPageBreak/>
        <w:t>Таблиця 6.2 – Порівняння критеріїв та визначення їх вагових коефіцієнтів</w:t>
      </w:r>
    </w:p>
    <w:tbl>
      <w:tblPr>
        <w:tblW w:w="7082" w:type="dxa"/>
        <w:jc w:val="center"/>
        <w:tblLook w:val="04A0" w:firstRow="1" w:lastRow="0" w:firstColumn="1" w:lastColumn="0" w:noHBand="0" w:noVBand="1"/>
      </w:tblPr>
      <w:tblGrid>
        <w:gridCol w:w="606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606"/>
        <w:gridCol w:w="606"/>
        <w:gridCol w:w="440"/>
      </w:tblGrid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I, j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14,1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97219" w:rsidRPr="00B964F3" w:rsidTr="00997219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219" w:rsidRPr="00B964F3" w:rsidRDefault="00997219" w:rsidP="000220A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64F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7C4B" w:rsidRPr="00447C4B" w:rsidRDefault="00447C4B" w:rsidP="000220AE">
      <w:pPr>
        <w:spacing w:line="360" w:lineRule="auto"/>
        <w:ind w:firstLine="567"/>
        <w:jc w:val="both"/>
        <w:rPr>
          <w:szCs w:val="28"/>
          <w:lang w:val="uk-UA"/>
        </w:rPr>
      </w:pPr>
    </w:p>
    <w:p w:rsidR="00447C4B" w:rsidRPr="00447C4B" w:rsidRDefault="00447C4B" w:rsidP="000220AE">
      <w:pPr>
        <w:spacing w:line="360" w:lineRule="auto"/>
        <w:ind w:firstLine="567"/>
        <w:jc w:val="both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Перевірка оцінок, ОУ, визначенням так званого індексу узгодженості, який дає інформацію </w:t>
      </w:r>
      <w:proofErr w:type="spellStart"/>
      <w:r w:rsidRPr="00447C4B">
        <w:rPr>
          <w:szCs w:val="28"/>
        </w:rPr>
        <w:t>пр</w:t>
      </w:r>
      <w:proofErr w:type="spellEnd"/>
      <w:r w:rsidRPr="00447C4B">
        <w:rPr>
          <w:szCs w:val="28"/>
          <w:lang w:val="uk-UA"/>
        </w:rPr>
        <w:t>о ступінь порушення узгодженості, за формулою:</w:t>
      </w:r>
    </w:p>
    <w:p w:rsidR="00447C4B" w:rsidRPr="00447C4B" w:rsidRDefault="00447C4B" w:rsidP="000220AE">
      <w:pPr>
        <w:spacing w:line="360" w:lineRule="auto"/>
        <w:ind w:firstLine="567"/>
        <w:jc w:val="center"/>
        <w:rPr>
          <w:szCs w:val="28"/>
          <w:lang w:val="uk-UA"/>
        </w:rPr>
      </w:pPr>
      <w:r w:rsidRPr="00447C4B">
        <w:rPr>
          <w:position w:val="-12"/>
          <w:szCs w:val="28"/>
          <w:lang w:val="uk-UA"/>
        </w:rPr>
        <w:object w:dxaOrig="2220" w:dyaOrig="360">
          <v:shape id="_x0000_i1061" type="#_x0000_t75" style="width:111pt;height:18pt" o:ole="">
            <v:imagedata r:id="rId83" o:title=""/>
          </v:shape>
          <o:OLEObject Type="Embed" ProgID="Equation.3" ShapeID="_x0000_i1061" DrawAspect="Content" ObjectID="_1652855668" r:id="rId84"/>
        </w:object>
      </w:r>
    </w:p>
    <w:p w:rsidR="00447C4B" w:rsidRPr="00447C4B" w:rsidRDefault="00447C4B" w:rsidP="000220AE">
      <w:pPr>
        <w:spacing w:line="360" w:lineRule="auto"/>
        <w:ind w:firstLine="567"/>
        <w:jc w:val="center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де </w:t>
      </w:r>
      <w:r w:rsidRPr="00447C4B">
        <w:rPr>
          <w:position w:val="-30"/>
          <w:szCs w:val="28"/>
          <w:lang w:val="uk-UA"/>
        </w:rPr>
        <w:object w:dxaOrig="1820" w:dyaOrig="700">
          <v:shape id="_x0000_i1062" type="#_x0000_t75" style="width:90pt;height:35.25pt" o:ole="">
            <v:imagedata r:id="rId85" o:title=""/>
          </v:shape>
          <o:OLEObject Type="Embed" ProgID="Equation.3" ShapeID="_x0000_i1062" DrawAspect="Content" ObjectID="_1652855669" r:id="rId86"/>
        </w:object>
      </w:r>
      <w:r w:rsidRPr="00447C4B">
        <w:rPr>
          <w:szCs w:val="28"/>
          <w:lang w:val="uk-UA"/>
        </w:rPr>
        <w:t xml:space="preserve">, </w:t>
      </w:r>
      <w:r w:rsidRPr="00447C4B">
        <w:rPr>
          <w:position w:val="-12"/>
          <w:szCs w:val="28"/>
        </w:rPr>
        <w:object w:dxaOrig="460" w:dyaOrig="360">
          <v:shape id="_x0000_i1063" type="#_x0000_t75" style="width:23.25pt;height:18pt" o:ole="">
            <v:imagedata r:id="rId87" o:title=""/>
          </v:shape>
          <o:OLEObject Type="Embed" ProgID="Equation.3" ShapeID="_x0000_i1063" DrawAspect="Content" ObjectID="_1652855670" r:id="rId88"/>
        </w:object>
      </w:r>
      <w:r w:rsidRPr="00447C4B">
        <w:rPr>
          <w:szCs w:val="28"/>
        </w:rPr>
        <w:t>=640</w:t>
      </w:r>
      <w:r w:rsidRPr="00447C4B">
        <w:rPr>
          <w:szCs w:val="28"/>
          <w:lang w:val="uk-UA"/>
        </w:rPr>
        <w:t>,</w:t>
      </w:r>
    </w:p>
    <w:p w:rsidR="00447C4B" w:rsidRPr="00447C4B" w:rsidRDefault="00447C4B" w:rsidP="000220AE">
      <w:pPr>
        <w:spacing w:line="360" w:lineRule="auto"/>
        <w:ind w:firstLine="567"/>
        <w:jc w:val="center"/>
        <w:rPr>
          <w:szCs w:val="28"/>
        </w:rPr>
      </w:pPr>
      <w:r w:rsidRPr="00447C4B">
        <w:rPr>
          <w:position w:val="-10"/>
          <w:szCs w:val="28"/>
        </w:rPr>
        <w:object w:dxaOrig="3120" w:dyaOrig="320">
          <v:shape id="_x0000_i1064" type="#_x0000_t75" style="width:156pt;height:15.75pt" o:ole="">
            <v:imagedata r:id="rId89" o:title=""/>
          </v:shape>
          <o:OLEObject Type="Embed" ProgID="Equation.3" ShapeID="_x0000_i1064" DrawAspect="Content" ObjectID="_1652855671" r:id="rId90"/>
        </w:object>
      </w:r>
      <w:r w:rsidRPr="00447C4B">
        <w:rPr>
          <w:szCs w:val="28"/>
        </w:rPr>
        <w:t>;</w:t>
      </w: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jc w:val="center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та  </w:t>
      </w:r>
      <w:r w:rsidRPr="00447C4B">
        <w:rPr>
          <w:position w:val="-30"/>
          <w:szCs w:val="28"/>
          <w:lang w:val="uk-UA"/>
        </w:rPr>
        <w:object w:dxaOrig="1420" w:dyaOrig="680">
          <v:shape id="_x0000_i1065" type="#_x0000_t75" style="width:71.25pt;height:33.75pt" o:ole="">
            <v:imagedata r:id="rId91" o:title=""/>
          </v:shape>
          <o:OLEObject Type="Embed" ProgID="Equation.3" ShapeID="_x0000_i1065" DrawAspect="Content" ObjectID="_1652855672" r:id="rId92"/>
        </w:object>
      </w:r>
      <w:r w:rsidRPr="00447C4B">
        <w:rPr>
          <w:szCs w:val="28"/>
          <w:lang w:val="uk-UA"/>
        </w:rPr>
        <w:t>,</w:t>
      </w:r>
      <w:r w:rsidRPr="00447C4B">
        <w:rPr>
          <w:position w:val="-24"/>
          <w:szCs w:val="28"/>
          <w:lang w:val="uk-UA"/>
        </w:rPr>
        <w:object w:dxaOrig="2860" w:dyaOrig="620">
          <v:shape id="_x0000_i1066" type="#_x0000_t75" style="width:143.25pt;height:30.75pt" o:ole="">
            <v:imagedata r:id="rId93" o:title=""/>
          </v:shape>
          <o:OLEObject Type="Embed" ProgID="Equation.3" ShapeID="_x0000_i1066" DrawAspect="Content" ObjectID="_1652855673" r:id="rId94"/>
        </w:object>
      </w:r>
    </w:p>
    <w:p w:rsidR="00447C4B" w:rsidRPr="00447C4B" w:rsidRDefault="00447C4B" w:rsidP="000220AE">
      <w:pPr>
        <w:tabs>
          <w:tab w:val="left" w:pos="2746"/>
        </w:tabs>
        <w:spacing w:line="360" w:lineRule="auto"/>
        <w:ind w:firstLine="709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де табличне значення оцінки узгодженості, </w:t>
      </w:r>
      <w:proofErr w:type="spellStart"/>
      <w:r w:rsidRPr="00447C4B">
        <w:rPr>
          <w:i/>
          <w:szCs w:val="28"/>
          <w:lang w:val="uk-UA"/>
        </w:rPr>
        <w:t>ОУ</w:t>
      </w:r>
      <w:r w:rsidRPr="00447C4B">
        <w:rPr>
          <w:i/>
          <w:szCs w:val="28"/>
          <w:vertAlign w:val="subscript"/>
          <w:lang w:val="uk-UA"/>
        </w:rPr>
        <w:t>табл</w:t>
      </w:r>
      <w:proofErr w:type="spellEnd"/>
      <w:r w:rsidRPr="00447C4B">
        <w:rPr>
          <w:i/>
          <w:szCs w:val="28"/>
          <w:vertAlign w:val="subscript"/>
          <w:lang w:val="uk-UA"/>
        </w:rPr>
        <w:t>.</w:t>
      </w:r>
      <w:r w:rsidRPr="00447C4B">
        <w:rPr>
          <w:szCs w:val="28"/>
          <w:lang w:val="uk-UA"/>
        </w:rPr>
        <w:t xml:space="preserve"> визначається згідно статистичних даних випадкового узгодження матриць різного порядку. Якщо </w:t>
      </w:r>
      <w:r w:rsidRPr="00447C4B">
        <w:rPr>
          <w:i/>
          <w:szCs w:val="28"/>
          <w:lang w:val="uk-UA"/>
        </w:rPr>
        <w:t xml:space="preserve">ОУ </w:t>
      </w:r>
      <w:r w:rsidRPr="00447C4B">
        <w:rPr>
          <w:szCs w:val="28"/>
          <w:lang w:val="uk-UA"/>
        </w:rPr>
        <w:t>більше ніж 20% треба перевірити правильність наданих вагових оцінок.</w:t>
      </w:r>
    </w:p>
    <w:p w:rsidR="00447C4B" w:rsidRPr="00447C4B" w:rsidRDefault="00447C4B" w:rsidP="000220AE">
      <w:pPr>
        <w:tabs>
          <w:tab w:val="left" w:pos="2746"/>
        </w:tabs>
        <w:spacing w:line="360" w:lineRule="auto"/>
        <w:ind w:firstLine="709"/>
        <w:rPr>
          <w:szCs w:val="28"/>
          <w:lang w:val="uk-UA"/>
        </w:rPr>
      </w:pPr>
    </w:p>
    <w:p w:rsidR="00447C4B" w:rsidRPr="00447C4B" w:rsidRDefault="00447C4B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>Визначення результуючої оцінки по кожному критерію як відносною до максимальної в діапазоні [0;10] проводиться за формулою:</w:t>
      </w:r>
    </w:p>
    <w:p w:rsidR="00447C4B" w:rsidRPr="00447C4B" w:rsidRDefault="00021D4E" w:rsidP="000220AE">
      <w:pPr>
        <w:pStyle w:val="a9"/>
        <w:jc w:val="center"/>
        <w:rPr>
          <w:i/>
          <w:snapToGrid w:val="0"/>
          <w:szCs w:val="28"/>
        </w:rPr>
      </w:pPr>
      <w:r>
        <w:rPr>
          <w:i/>
          <w:snapToGrid w:val="0"/>
          <w:szCs w:val="28"/>
        </w:rPr>
        <w:lastRenderedPageBreak/>
        <w:pict>
          <v:shape id="_x0000_i1067" type="#_x0000_t75" style="width:101.25pt;height:51.75pt">
            <v:imagedata r:id="rId95" o:title=""/>
          </v:shape>
        </w:pict>
      </w:r>
      <w:r w:rsidR="00447C4B" w:rsidRPr="00447C4B">
        <w:rPr>
          <w:i/>
          <w:snapToGrid w:val="0"/>
          <w:szCs w:val="28"/>
        </w:rPr>
        <w:t>,</w:t>
      </w:r>
    </w:p>
    <w:p w:rsidR="00447C4B" w:rsidRPr="00447C4B" w:rsidRDefault="00447C4B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де </w:t>
      </w:r>
      <w:r w:rsidRPr="00447C4B">
        <w:rPr>
          <w:snapToGrid w:val="0"/>
          <w:position w:val="-16"/>
          <w:szCs w:val="28"/>
        </w:rPr>
        <w:object w:dxaOrig="1180" w:dyaOrig="420">
          <v:shape id="_x0000_i1068" type="#_x0000_t75" style="width:59.25pt;height:21pt" o:ole="">
            <v:imagedata r:id="rId96" o:title=""/>
          </v:shape>
          <o:OLEObject Type="Embed" ProgID="Equation.3" ShapeID="_x0000_i1068" DrawAspect="Content" ObjectID="_1652855674" r:id="rId97"/>
        </w:object>
      </w:r>
      <w:r w:rsidRPr="00447C4B">
        <w:rPr>
          <w:snapToGrid w:val="0"/>
          <w:szCs w:val="28"/>
        </w:rPr>
        <w:t xml:space="preserve">  - максимально можлива оцінка </w:t>
      </w:r>
    </w:p>
    <w:p w:rsidR="00447C4B" w:rsidRPr="00447C4B" w:rsidRDefault="00021D4E" w:rsidP="000220AE">
      <w:pPr>
        <w:pStyle w:val="a9"/>
        <w:jc w:val="center"/>
        <w:rPr>
          <w:snapToGrid w:val="0"/>
          <w:szCs w:val="28"/>
        </w:rPr>
      </w:pPr>
      <w:r>
        <w:rPr>
          <w:snapToGrid w:val="0"/>
          <w:szCs w:val="28"/>
        </w:rPr>
        <w:pict>
          <v:shape id="_x0000_i1069" type="#_x0000_t75" style="width:153pt;height:41.25pt">
            <v:imagedata r:id="rId98" o:title=""/>
          </v:shape>
        </w:pict>
      </w:r>
    </w:p>
    <w:p w:rsidR="00447C4B" w:rsidRPr="00447C4B" w:rsidRDefault="00447C4B" w:rsidP="000220AE">
      <w:pPr>
        <w:overflowPunct/>
        <w:autoSpaceDE/>
        <w:autoSpaceDN/>
        <w:adjustRightInd/>
        <w:spacing w:line="360" w:lineRule="auto"/>
        <w:ind w:firstLine="567"/>
        <w:jc w:val="center"/>
        <w:textAlignment w:val="auto"/>
        <w:rPr>
          <w:iCs/>
          <w:szCs w:val="28"/>
          <w:lang w:val="uk-UA"/>
        </w:rPr>
      </w:pPr>
      <w:r w:rsidRPr="00447C4B">
        <w:rPr>
          <w:iCs/>
          <w:noProof/>
          <w:position w:val="-28"/>
          <w:szCs w:val="28"/>
        </w:rPr>
        <w:drawing>
          <wp:inline distT="0" distB="0" distL="0" distR="0" wp14:anchorId="2A19C331" wp14:editId="396207BE">
            <wp:extent cx="416257" cy="4635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48" r="7591" b="-1493"/>
                    <a:stretch/>
                  </pic:blipFill>
                  <pic:spPr bwMode="auto">
                    <a:xfrm>
                      <a:off x="0" y="0"/>
                      <a:ext cx="416683" cy="4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7C4B">
        <w:rPr>
          <w:iCs/>
          <w:szCs w:val="28"/>
          <w:lang w:val="uk-UA"/>
        </w:rPr>
        <w:t>=849</w:t>
      </w:r>
    </w:p>
    <w:p w:rsidR="00447C4B" w:rsidRPr="00447C4B" w:rsidRDefault="00021D4E" w:rsidP="000220AE">
      <w:pPr>
        <w:pStyle w:val="a9"/>
        <w:jc w:val="center"/>
        <w:rPr>
          <w:snapToGrid w:val="0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napToGrid w:val="0"/>
                <w:szCs w:val="28"/>
              </w:rPr>
              <m:t>max</m:t>
            </m:r>
          </m:fName>
          <m:e>
            <m:r>
              <w:rPr>
                <w:rFonts w:ascii="Cambria Math" w:hAnsi="Cambria Math"/>
                <w:snapToGrid w:val="0"/>
                <w:szCs w:val="28"/>
              </w:rPr>
              <m:t xml:space="preserve"> </m:t>
            </m:r>
          </m:e>
        </m:func>
        <m:sSub>
          <m:sSub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szCs w:val="28"/>
              </w:rPr>
              <m:t>U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safe</m:t>
            </m:r>
          </m:sub>
        </m:sSub>
        <m:r>
          <w:rPr>
            <w:rFonts w:ascii="Cambria Math" w:hAnsi="Cambria Math"/>
            <w:snapToGrid w:val="0"/>
            <w:szCs w:val="28"/>
          </w:rPr>
          <m:t>=</m:t>
        </m:r>
      </m:oMath>
      <w:r w:rsidR="00447C4B" w:rsidRPr="00447C4B">
        <w:rPr>
          <w:snapToGrid w:val="0"/>
          <w:szCs w:val="28"/>
        </w:rPr>
        <w:t xml:space="preserve"> 1180</w:t>
      </w:r>
    </w:p>
    <w:p w:rsidR="00447C4B" w:rsidRPr="007269ED" w:rsidRDefault="00021D4E" w:rsidP="000220AE">
      <w:pPr>
        <w:pStyle w:val="a9"/>
        <w:jc w:val="center"/>
        <w:rPr>
          <w:snapToGrid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szCs w:val="28"/>
              </w:rPr>
              <m:t>U</m:t>
            </m:r>
          </m:e>
          <m:sub>
            <m:r>
              <w:rPr>
                <w:rFonts w:ascii="Cambria Math" w:hAnsi="Cambria Math"/>
                <w:snapToGrid w:val="0"/>
                <w:szCs w:val="28"/>
              </w:rPr>
              <m:t>safe</m:t>
            </m:r>
          </m:sub>
        </m:sSub>
        <m:r>
          <w:rPr>
            <w:rFonts w:ascii="Cambria Math" w:hAnsi="Cambria Math"/>
            <w:snapToGrid w:val="0"/>
            <w:szCs w:val="28"/>
          </w:rPr>
          <m:t>=</m:t>
        </m:r>
      </m:oMath>
      <w:r w:rsidR="00447C4B" w:rsidRPr="00447C4B">
        <w:rPr>
          <w:snapToGrid w:val="0"/>
          <w:szCs w:val="28"/>
        </w:rPr>
        <w:t>7.19</w:t>
      </w:r>
      <w:r w:rsidR="00447C4B" w:rsidRPr="00053695">
        <w:rPr>
          <w:szCs w:val="28"/>
        </w:rPr>
        <w:br w:type="page"/>
      </w:r>
    </w:p>
    <w:p w:rsidR="00763537" w:rsidRPr="00763537" w:rsidRDefault="00763537" w:rsidP="000220AE">
      <w:pPr>
        <w:pStyle w:val="a9"/>
        <w:ind w:firstLine="0"/>
        <w:jc w:val="center"/>
        <w:outlineLvl w:val="0"/>
        <w:rPr>
          <w:b/>
          <w:snapToGrid w:val="0"/>
          <w:szCs w:val="28"/>
        </w:rPr>
      </w:pPr>
      <w:bookmarkStart w:id="14" w:name="_Toc41502788"/>
      <w:r w:rsidRPr="00763537">
        <w:rPr>
          <w:b/>
          <w:snapToGrid w:val="0"/>
          <w:szCs w:val="28"/>
        </w:rPr>
        <w:lastRenderedPageBreak/>
        <w:t>7. Корегування оцінки небезпеки з урахуванням вирішення суперечливих ситуацій</w:t>
      </w:r>
      <w:bookmarkEnd w:id="14"/>
    </w:p>
    <w:p w:rsidR="004319D4" w:rsidRPr="00447C4B" w:rsidRDefault="004319D4" w:rsidP="000220AE">
      <w:pPr>
        <w:pStyle w:val="a9"/>
        <w:ind w:firstLine="708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При погіршенні умов руху судна, а тобто достатньо низькому розрахунковому рівні категорії безпеки, оператор включає інтерактивний інформаційний канал з зовнішніми експертами. Визначення інтегрованої оцінки небезпеки базується на алгоритмі з застосуванням </w:t>
      </w:r>
      <w:proofErr w:type="spellStart"/>
      <w:r w:rsidRPr="00447C4B">
        <w:rPr>
          <w:snapToGrid w:val="0"/>
          <w:szCs w:val="28"/>
        </w:rPr>
        <w:t>Байєсової</w:t>
      </w:r>
      <w:proofErr w:type="spellEnd"/>
      <w:r w:rsidRPr="00447C4B">
        <w:rPr>
          <w:snapToGrid w:val="0"/>
          <w:szCs w:val="28"/>
        </w:rPr>
        <w:t xml:space="preserve"> схеми.</w: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>Нехай множина рішень {</w:t>
      </w:r>
      <w:r w:rsidRPr="00447C4B">
        <w:rPr>
          <w:i/>
          <w:iCs/>
          <w:snapToGrid w:val="0"/>
          <w:szCs w:val="28"/>
        </w:rPr>
        <w:t>А</w:t>
      </w:r>
      <w:proofErr w:type="spellStart"/>
      <w:r w:rsidRPr="00447C4B">
        <w:rPr>
          <w:i/>
          <w:iCs/>
          <w:snapToGrid w:val="0"/>
          <w:szCs w:val="28"/>
          <w:vertAlign w:val="subscript"/>
          <w:lang w:val="en-US"/>
        </w:rPr>
        <w:t>i</w:t>
      </w:r>
      <w:proofErr w:type="spellEnd"/>
      <w:r w:rsidRPr="00447C4B">
        <w:rPr>
          <w:iCs/>
          <w:snapToGrid w:val="0"/>
          <w:szCs w:val="28"/>
        </w:rPr>
        <w:t>}</w:t>
      </w:r>
      <w:r w:rsidRPr="00447C4B">
        <w:rPr>
          <w:snapToGrid w:val="0"/>
          <w:szCs w:val="28"/>
        </w:rPr>
        <w:t xml:space="preserve">, </w:t>
      </w:r>
      <w:r w:rsidRPr="00447C4B">
        <w:rPr>
          <w:snapToGrid w:val="0"/>
          <w:position w:val="-10"/>
          <w:szCs w:val="28"/>
        </w:rPr>
        <w:object w:dxaOrig="780" w:dyaOrig="420">
          <v:shape id="_x0000_i1070" type="#_x0000_t75" style="width:39pt;height:21pt" o:ole="">
            <v:imagedata r:id="rId100" o:title=""/>
          </v:shape>
          <o:OLEObject Type="Embed" ProgID="Equation.3" ShapeID="_x0000_i1070" DrawAspect="Content" ObjectID="_1652855675" r:id="rId101"/>
        </w:object>
      </w:r>
      <w:r w:rsidRPr="00447C4B">
        <w:rPr>
          <w:snapToGrid w:val="0"/>
          <w:szCs w:val="28"/>
        </w:rPr>
        <w:t xml:space="preserve"> ґрунтується на тому, що виникла аварійна ситуація, і мають місце суперечливі оцінки, які незалежно формують </w:t>
      </w:r>
      <w:r w:rsidRPr="00447C4B">
        <w:rPr>
          <w:i/>
          <w:iCs/>
          <w:snapToGrid w:val="0"/>
          <w:szCs w:val="28"/>
        </w:rPr>
        <w:t>m</w:t>
      </w:r>
      <w:r w:rsidRPr="00447C4B">
        <w:rPr>
          <w:snapToGrid w:val="0"/>
          <w:szCs w:val="28"/>
        </w:rPr>
        <w:t xml:space="preserve"> експертів. Кваліфікація кожного експерту, </w:t>
      </w:r>
      <w:r w:rsidRPr="00447C4B">
        <w:rPr>
          <w:i/>
          <w:iCs/>
          <w:snapToGrid w:val="0"/>
          <w:szCs w:val="28"/>
        </w:rPr>
        <w:t>P</w:t>
      </w:r>
      <w:r w:rsidRPr="00447C4B">
        <w:rPr>
          <w:snapToGrid w:val="0"/>
          <w:szCs w:val="28"/>
        </w:rPr>
        <w:t>(</w:t>
      </w:r>
      <w:r w:rsidRPr="00447C4B">
        <w:rPr>
          <w:i/>
          <w:iCs/>
          <w:snapToGrid w:val="0"/>
          <w:szCs w:val="28"/>
        </w:rPr>
        <w:t>V</w:t>
      </w:r>
      <w:r w:rsidRPr="00447C4B">
        <w:rPr>
          <w:snapToGrid w:val="0"/>
          <w:szCs w:val="28"/>
          <w:vertAlign w:val="subscript"/>
        </w:rPr>
        <w:t>1</w:t>
      </w:r>
      <w:r w:rsidRPr="00447C4B">
        <w:rPr>
          <w:snapToGrid w:val="0"/>
          <w:szCs w:val="28"/>
        </w:rPr>
        <w:t xml:space="preserve">),…, </w:t>
      </w:r>
      <w:r w:rsidRPr="00447C4B">
        <w:rPr>
          <w:i/>
          <w:iCs/>
          <w:snapToGrid w:val="0"/>
          <w:szCs w:val="28"/>
        </w:rPr>
        <w:t>P</w:t>
      </w:r>
      <w:r w:rsidRPr="00447C4B">
        <w:rPr>
          <w:snapToGrid w:val="0"/>
          <w:szCs w:val="28"/>
        </w:rPr>
        <w:t>(</w:t>
      </w:r>
      <w:proofErr w:type="spellStart"/>
      <w:r w:rsidRPr="00447C4B">
        <w:rPr>
          <w:i/>
          <w:iCs/>
          <w:snapToGrid w:val="0"/>
          <w:szCs w:val="28"/>
        </w:rPr>
        <w:t>V</w:t>
      </w:r>
      <w:r w:rsidRPr="00447C4B">
        <w:rPr>
          <w:i/>
          <w:iCs/>
          <w:snapToGrid w:val="0"/>
          <w:szCs w:val="28"/>
          <w:vertAlign w:val="subscript"/>
        </w:rPr>
        <w:t>m</w:t>
      </w:r>
      <w:proofErr w:type="spellEnd"/>
      <w:r w:rsidRPr="00447C4B">
        <w:rPr>
          <w:snapToGrid w:val="0"/>
          <w:szCs w:val="28"/>
        </w:rPr>
        <w:t xml:space="preserve">), визначається заздалегідь та виступає апріорною ймовірністю. </w: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Рішення приймається на користь </w:t>
      </w:r>
      <w:r w:rsidRPr="00447C4B">
        <w:rPr>
          <w:i/>
          <w:snapToGrid w:val="0"/>
          <w:szCs w:val="28"/>
        </w:rPr>
        <w:t>V</w:t>
      </w:r>
      <w:r w:rsidRPr="00447C4B">
        <w:rPr>
          <w:snapToGrid w:val="0"/>
          <w:szCs w:val="28"/>
        </w:rPr>
        <w:t xml:space="preserve"> – оцінки </w:t>
      </w:r>
      <w:r w:rsidRPr="00447C4B">
        <w:rPr>
          <w:i/>
          <w:snapToGrid w:val="0"/>
          <w:szCs w:val="28"/>
        </w:rPr>
        <w:t>k</w:t>
      </w:r>
      <w:r w:rsidRPr="00447C4B">
        <w:rPr>
          <w:snapToGrid w:val="0"/>
          <w:szCs w:val="28"/>
        </w:rPr>
        <w:t xml:space="preserve">-ого експерту згідно з </w:t>
      </w:r>
      <w:proofErr w:type="spellStart"/>
      <w:r w:rsidRPr="00447C4B">
        <w:rPr>
          <w:snapToGrid w:val="0"/>
          <w:szCs w:val="28"/>
        </w:rPr>
        <w:t>Байєсовою</w:t>
      </w:r>
      <w:proofErr w:type="spellEnd"/>
      <w:r w:rsidRPr="00447C4B">
        <w:rPr>
          <w:snapToGrid w:val="0"/>
          <w:szCs w:val="28"/>
        </w:rPr>
        <w:t xml:space="preserve"> формулою, яку можна записати у вигляді:</w:t>
      </w:r>
    </w:p>
    <w:p w:rsidR="004319D4" w:rsidRPr="00447C4B" w:rsidRDefault="00021D4E" w:rsidP="000220AE">
      <w:pPr>
        <w:pStyle w:val="a9"/>
        <w:jc w:val="center"/>
        <w:rPr>
          <w:snapToGrid w:val="0"/>
          <w:szCs w:val="28"/>
        </w:rPr>
      </w:pPr>
      <w:r>
        <w:rPr>
          <w:snapToGrid w:val="0"/>
          <w:szCs w:val="28"/>
        </w:rPr>
        <w:pict>
          <v:shape id="_x0000_i1071" type="#_x0000_t75" style="width:204pt;height:59.25pt">
            <v:imagedata r:id="rId102" o:title=""/>
          </v:shape>
        </w:pic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де </w:t>
      </w:r>
      <w:r w:rsidRPr="00447C4B">
        <w:rPr>
          <w:snapToGrid w:val="0"/>
          <w:position w:val="-14"/>
          <w:szCs w:val="28"/>
        </w:rPr>
        <w:object w:dxaOrig="980" w:dyaOrig="420">
          <v:shape id="_x0000_i1072" type="#_x0000_t75" style="width:48.75pt;height:21pt" o:ole="">
            <v:imagedata r:id="rId103" o:title=""/>
          </v:shape>
          <o:OLEObject Type="Embed" ProgID="Equation.3" ShapeID="_x0000_i1072" DrawAspect="Content" ObjectID="_1652855676" r:id="rId104"/>
        </w:object>
      </w:r>
      <w:r w:rsidRPr="00447C4B">
        <w:rPr>
          <w:snapToGrid w:val="0"/>
          <w:szCs w:val="28"/>
        </w:rPr>
        <w:t xml:space="preserve"> – </w:t>
      </w:r>
      <w:proofErr w:type="spellStart"/>
      <w:r w:rsidRPr="00447C4B">
        <w:rPr>
          <w:snapToGrid w:val="0"/>
          <w:szCs w:val="28"/>
        </w:rPr>
        <w:t>апостеорна</w:t>
      </w:r>
      <w:proofErr w:type="spellEnd"/>
      <w:r w:rsidRPr="00447C4B">
        <w:rPr>
          <w:snapToGrid w:val="0"/>
          <w:szCs w:val="28"/>
        </w:rPr>
        <w:t xml:space="preserve"> ймовірність відношення ситуації до однієї з </w:t>
      </w:r>
      <w:r w:rsidRPr="00447C4B">
        <w:rPr>
          <w:i/>
          <w:snapToGrid w:val="0"/>
          <w:szCs w:val="28"/>
        </w:rPr>
        <w:t xml:space="preserve">m </w:t>
      </w:r>
      <w:r w:rsidRPr="00447C4B">
        <w:rPr>
          <w:snapToGrid w:val="0"/>
          <w:szCs w:val="28"/>
        </w:rPr>
        <w:t xml:space="preserve">- оцінок, </w:t>
      </w:r>
    </w:p>
    <w:p w:rsidR="004319D4" w:rsidRPr="00447C4B" w:rsidRDefault="00021D4E" w:rsidP="000220AE">
      <w:pPr>
        <w:pStyle w:val="a9"/>
        <w:jc w:val="center"/>
        <w:rPr>
          <w:snapToGrid w:val="0"/>
          <w:szCs w:val="28"/>
        </w:rPr>
      </w:pPr>
      <w:r>
        <w:rPr>
          <w:snapToGrid w:val="0"/>
          <w:szCs w:val="28"/>
        </w:rPr>
        <w:pict>
          <v:shape id="_x0000_i1073" type="#_x0000_t75" style="width:159pt;height:57.75pt">
            <v:imagedata r:id="rId105" o:title=""/>
          </v:shape>
        </w:pict>
      </w:r>
      <w:r w:rsidR="004319D4" w:rsidRPr="00447C4B">
        <w:rPr>
          <w:snapToGrid w:val="0"/>
          <w:szCs w:val="28"/>
        </w:rPr>
        <w:t>;</w: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position w:val="-14"/>
          <w:szCs w:val="28"/>
        </w:rPr>
        <w:object w:dxaOrig="340" w:dyaOrig="400">
          <v:shape id="_x0000_i1074" type="#_x0000_t75" style="width:18pt;height:20.25pt" o:ole="">
            <v:imagedata r:id="rId106" o:title=""/>
          </v:shape>
          <o:OLEObject Type="Embed" ProgID="Equation.3" ShapeID="_x0000_i1074" DrawAspect="Content" ObjectID="_1652855677" r:id="rId107"/>
        </w:object>
      </w:r>
      <w:r w:rsidRPr="00447C4B">
        <w:rPr>
          <w:snapToGrid w:val="0"/>
          <w:szCs w:val="28"/>
        </w:rPr>
        <w:t xml:space="preserve"> –частота повтору </w:t>
      </w:r>
      <w:r w:rsidRPr="00447C4B">
        <w:rPr>
          <w:i/>
          <w:iCs/>
          <w:snapToGrid w:val="0"/>
          <w:szCs w:val="28"/>
        </w:rPr>
        <w:t>k</w:t>
      </w:r>
      <w:r w:rsidRPr="00447C4B">
        <w:rPr>
          <w:snapToGrid w:val="0"/>
          <w:szCs w:val="28"/>
        </w:rPr>
        <w:t>-</w:t>
      </w:r>
      <w:proofErr w:type="spellStart"/>
      <w:r w:rsidRPr="00447C4B">
        <w:rPr>
          <w:snapToGrid w:val="0"/>
          <w:szCs w:val="28"/>
        </w:rPr>
        <w:t>ої</w:t>
      </w:r>
      <w:proofErr w:type="spellEnd"/>
      <w:r w:rsidRPr="00447C4B">
        <w:rPr>
          <w:snapToGrid w:val="0"/>
          <w:szCs w:val="28"/>
        </w:rPr>
        <w:t xml:space="preserve"> оцінки в виборці з </w:t>
      </w:r>
      <w:r w:rsidRPr="00447C4B">
        <w:rPr>
          <w:i/>
          <w:iCs/>
          <w:snapToGrid w:val="0"/>
          <w:szCs w:val="28"/>
        </w:rPr>
        <w:t>m</w:t>
      </w:r>
      <w:r w:rsidRPr="00447C4B">
        <w:rPr>
          <w:snapToGrid w:val="0"/>
          <w:szCs w:val="28"/>
        </w:rPr>
        <w:t xml:space="preserve"> оцінок,</w:t>
      </w:r>
    </w:p>
    <w:p w:rsidR="004319D4" w:rsidRPr="00447C4B" w:rsidRDefault="00021D4E" w:rsidP="000220AE">
      <w:pPr>
        <w:pStyle w:val="a9"/>
        <w:jc w:val="center"/>
        <w:rPr>
          <w:snapToGrid w:val="0"/>
          <w:szCs w:val="28"/>
          <w:lang w:val="ru-RU"/>
        </w:rPr>
      </w:pPr>
      <w:r>
        <w:rPr>
          <w:snapToGrid w:val="0"/>
          <w:szCs w:val="28"/>
        </w:rPr>
        <w:pict>
          <v:shape id="_x0000_i1075" type="#_x0000_t75" style="width:45pt;height:36pt">
            <v:imagedata r:id="rId108" o:title=""/>
          </v:shape>
        </w:pict>
      </w:r>
      <w:r w:rsidR="004319D4" w:rsidRPr="00447C4B">
        <w:rPr>
          <w:snapToGrid w:val="0"/>
          <w:szCs w:val="28"/>
        </w:rPr>
        <w:t>;</w: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де </w:t>
      </w:r>
      <w:r w:rsidRPr="00447C4B">
        <w:rPr>
          <w:i/>
          <w:snapToGrid w:val="0"/>
          <w:szCs w:val="28"/>
          <w:lang w:val="en-US"/>
        </w:rPr>
        <w:t>F</w:t>
      </w:r>
      <w:r w:rsidRPr="00447C4B">
        <w:rPr>
          <w:snapToGrid w:val="0"/>
          <w:szCs w:val="28"/>
        </w:rPr>
        <w:t xml:space="preserve"> – кількість повторних оцінок;</w:t>
      </w:r>
    </w:p>
    <w:p w:rsidR="004319D4" w:rsidRPr="00447C4B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position w:val="-14"/>
          <w:szCs w:val="28"/>
        </w:rPr>
        <w:object w:dxaOrig="820" w:dyaOrig="400">
          <v:shape id="_x0000_i1076" type="#_x0000_t75" style="width:41.25pt;height:20.25pt" o:ole="">
            <v:imagedata r:id="rId109" o:title=""/>
          </v:shape>
          <o:OLEObject Type="Embed" ProgID="Equation.3" ShapeID="_x0000_i1076" DrawAspect="Content" ObjectID="_1652855678" r:id="rId110"/>
        </w:object>
      </w:r>
      <w:r w:rsidRPr="00447C4B">
        <w:rPr>
          <w:snapToGrid w:val="0"/>
          <w:szCs w:val="28"/>
        </w:rPr>
        <w:t xml:space="preserve"> - відношення оцінки до розрахункової, </w:t>
      </w:r>
      <w:r w:rsidRPr="00447C4B">
        <w:rPr>
          <w:snapToGrid w:val="0"/>
          <w:position w:val="-6"/>
          <w:szCs w:val="28"/>
        </w:rPr>
        <w:object w:dxaOrig="279" w:dyaOrig="300">
          <v:shape id="_x0000_i1077" type="#_x0000_t75" style="width:14.25pt;height:15pt" o:ole="">
            <v:imagedata r:id="rId111" o:title=""/>
          </v:shape>
          <o:OLEObject Type="Embed" ProgID="Equation.3" ShapeID="_x0000_i1077" DrawAspect="Content" ObjectID="_1652855679" r:id="rId112"/>
        </w:object>
      </w:r>
      <w:r w:rsidRPr="00447C4B">
        <w:rPr>
          <w:snapToGrid w:val="0"/>
          <w:szCs w:val="28"/>
        </w:rPr>
        <w:t>,</w:t>
      </w:r>
    </w:p>
    <w:p w:rsidR="004319D4" w:rsidRPr="00447C4B" w:rsidRDefault="00021D4E" w:rsidP="000220AE">
      <w:pPr>
        <w:pStyle w:val="a9"/>
        <w:jc w:val="center"/>
        <w:rPr>
          <w:snapToGrid w:val="0"/>
          <w:szCs w:val="28"/>
        </w:rPr>
      </w:pPr>
      <w:r>
        <w:rPr>
          <w:snapToGrid w:val="0"/>
          <w:szCs w:val="28"/>
        </w:rPr>
        <w:pict>
          <v:shape id="_x0000_i1078" type="#_x0000_t75" style="width:114pt;height:38.25pt">
            <v:imagedata r:id="rId113" o:title=""/>
          </v:shape>
        </w:pict>
      </w:r>
      <w:r w:rsidR="004319D4" w:rsidRPr="00447C4B">
        <w:rPr>
          <w:snapToGrid w:val="0"/>
          <w:szCs w:val="28"/>
        </w:rPr>
        <w:t>.</w:t>
      </w:r>
    </w:p>
    <w:p w:rsidR="004319D4" w:rsidRDefault="004319D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>При цьому приймається допущення, що отриманні ймовірності розподіляються за нормальним законом.</w:t>
      </w:r>
    </w:p>
    <w:p w:rsidR="00506FAE" w:rsidRDefault="00506FAE" w:rsidP="000220AE">
      <w:pPr>
        <w:pStyle w:val="a9"/>
        <w:ind w:firstLine="0"/>
        <w:jc w:val="center"/>
        <w:rPr>
          <w:snapToGrid w:val="0"/>
          <w:szCs w:val="28"/>
        </w:rPr>
      </w:pPr>
      <w:r>
        <w:rPr>
          <w:noProof/>
          <w:snapToGrid w:val="0"/>
          <w:szCs w:val="28"/>
          <w:lang w:val="ru-RU"/>
        </w:rPr>
        <w:lastRenderedPageBreak/>
        <w:drawing>
          <wp:inline distT="0" distB="0" distL="0" distR="0">
            <wp:extent cx="6294755" cy="33172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AA" w:rsidRDefault="00506FAE" w:rsidP="000220AE">
      <w:pPr>
        <w:pStyle w:val="a9"/>
        <w:ind w:firstLine="0"/>
        <w:jc w:val="center"/>
        <w:rPr>
          <w:snapToGrid w:val="0"/>
          <w:szCs w:val="28"/>
        </w:rPr>
      </w:pPr>
      <w:r>
        <w:rPr>
          <w:snapToGrid w:val="0"/>
          <w:szCs w:val="28"/>
        </w:rPr>
        <w:t xml:space="preserve">Рис. 7.1 Оцінка експертів за </w:t>
      </w:r>
      <w:proofErr w:type="spellStart"/>
      <w:r>
        <w:rPr>
          <w:snapToGrid w:val="0"/>
          <w:szCs w:val="28"/>
        </w:rPr>
        <w:t>Байесовою</w:t>
      </w:r>
      <w:proofErr w:type="spellEnd"/>
      <w:r>
        <w:rPr>
          <w:snapToGrid w:val="0"/>
          <w:szCs w:val="28"/>
        </w:rPr>
        <w:t xml:space="preserve"> </w:t>
      </w:r>
      <w:proofErr w:type="spellStart"/>
      <w:r>
        <w:rPr>
          <w:snapToGrid w:val="0"/>
          <w:szCs w:val="28"/>
        </w:rPr>
        <w:t>фомулою</w:t>
      </w:r>
      <w:proofErr w:type="spellEnd"/>
    </w:p>
    <w:p w:rsidR="00A84098" w:rsidRDefault="00A84098" w:rsidP="000220AE">
      <w:pPr>
        <w:pStyle w:val="a9"/>
        <w:ind w:firstLine="0"/>
        <w:jc w:val="center"/>
        <w:rPr>
          <w:snapToGrid w:val="0"/>
          <w:szCs w:val="28"/>
        </w:rPr>
      </w:pPr>
    </w:p>
    <w:p w:rsidR="00746FAA" w:rsidRPr="00746FAA" w:rsidRDefault="00746FAA" w:rsidP="000220AE">
      <w:pPr>
        <w:pStyle w:val="a9"/>
        <w:ind w:firstLine="567"/>
        <w:rPr>
          <w:snapToGrid w:val="0"/>
          <w:szCs w:val="28"/>
        </w:rPr>
      </w:pPr>
      <w:r w:rsidRPr="00746FAA">
        <w:rPr>
          <w:snapToGrid w:val="0"/>
          <w:szCs w:val="28"/>
        </w:rPr>
        <w:t xml:space="preserve">Згідно з </w:t>
      </w:r>
      <w:proofErr w:type="spellStart"/>
      <w:r w:rsidRPr="00746FAA">
        <w:rPr>
          <w:snapToGrid w:val="0"/>
          <w:szCs w:val="28"/>
        </w:rPr>
        <w:t>Байєсовою</w:t>
      </w:r>
      <w:proofErr w:type="spellEnd"/>
      <w:r w:rsidRPr="00746FAA">
        <w:rPr>
          <w:snapToGrid w:val="0"/>
          <w:szCs w:val="28"/>
        </w:rPr>
        <w:t xml:space="preserve"> формулою найбільш </w:t>
      </w:r>
      <w:r w:rsidR="00506FAE">
        <w:rPr>
          <w:snapToGrid w:val="0"/>
          <w:szCs w:val="28"/>
        </w:rPr>
        <w:t>точною є оцінка експерта номер 3</w:t>
      </w:r>
      <w:r w:rsidR="007957AF">
        <w:rPr>
          <w:snapToGrid w:val="0"/>
          <w:szCs w:val="28"/>
        </w:rPr>
        <w:t>.</w:t>
      </w:r>
    </w:p>
    <w:p w:rsidR="00746FAA" w:rsidRPr="00746FAA" w:rsidRDefault="00746FAA" w:rsidP="000220AE">
      <w:pPr>
        <w:pStyle w:val="a9"/>
        <w:ind w:firstLine="567"/>
        <w:rPr>
          <w:snapToGrid w:val="0"/>
        </w:rPr>
      </w:pPr>
    </w:p>
    <w:p w:rsidR="001977F4" w:rsidRPr="00447C4B" w:rsidRDefault="001977F4" w:rsidP="000220AE">
      <w:pPr>
        <w:pStyle w:val="a9"/>
        <w:rPr>
          <w:snapToGrid w:val="0"/>
          <w:szCs w:val="28"/>
        </w:rPr>
      </w:pPr>
      <w:r w:rsidRPr="00447C4B">
        <w:rPr>
          <w:snapToGrid w:val="0"/>
          <w:szCs w:val="28"/>
        </w:rPr>
        <w:t xml:space="preserve">На основі інтегрованої оцінки, </w:t>
      </w:r>
      <w:r w:rsidRPr="00447C4B">
        <w:rPr>
          <w:snapToGrid w:val="0"/>
          <w:szCs w:val="28"/>
          <w:lang w:val="en-US"/>
        </w:rPr>
        <w:t>max</w:t>
      </w:r>
      <w:r w:rsidRPr="00447C4B">
        <w:rPr>
          <w:snapToGrid w:val="0"/>
          <w:szCs w:val="28"/>
          <w:lang w:val="ru-RU"/>
        </w:rPr>
        <w:t xml:space="preserve"> </w:t>
      </w:r>
      <w:r w:rsidRPr="00447C4B">
        <w:rPr>
          <w:i/>
          <w:snapToGrid w:val="0"/>
          <w:szCs w:val="28"/>
          <w:lang w:val="en-US"/>
        </w:rPr>
        <w:t>U</w:t>
      </w:r>
      <w:r w:rsidRPr="00447C4B">
        <w:rPr>
          <w:snapToGrid w:val="0"/>
          <w:szCs w:val="28"/>
        </w:rPr>
        <w:t xml:space="preserve"> визначаємо допустиму ширину траєкторії руху</w:t>
      </w:r>
      <w:r w:rsidRPr="00447C4B">
        <w:rPr>
          <w:snapToGrid w:val="0"/>
          <w:szCs w:val="28"/>
          <w:lang w:val="ru-RU"/>
        </w:rPr>
        <w:t xml:space="preserve"> судна</w:t>
      </w:r>
      <w:r w:rsidRPr="00447C4B">
        <w:rPr>
          <w:snapToGrid w:val="0"/>
          <w:szCs w:val="28"/>
        </w:rPr>
        <w:t xml:space="preserve"> по каналу, яка розраховується наступним чином:</w:t>
      </w:r>
    </w:p>
    <w:p w:rsidR="001977F4" w:rsidRPr="00447C4B" w:rsidRDefault="001977F4" w:rsidP="000220AE">
      <w:pPr>
        <w:pStyle w:val="a9"/>
        <w:jc w:val="center"/>
        <w:rPr>
          <w:snapToGrid w:val="0"/>
          <w:szCs w:val="28"/>
        </w:rPr>
      </w:pPr>
      <w:r w:rsidRPr="00447C4B">
        <w:rPr>
          <w:snapToGrid w:val="0"/>
          <w:position w:val="-28"/>
          <w:szCs w:val="28"/>
        </w:rPr>
        <w:object w:dxaOrig="1640" w:dyaOrig="720">
          <v:shape id="_x0000_i1079" type="#_x0000_t75" style="width:82.5pt;height:36pt" o:ole="">
            <v:imagedata r:id="rId115" o:title=""/>
          </v:shape>
          <o:OLEObject Type="Embed" ProgID="Equation.3" ShapeID="_x0000_i1079" DrawAspect="Content" ObjectID="_1652855680" r:id="rId116"/>
        </w:object>
      </w:r>
      <w:r w:rsidRPr="00447C4B">
        <w:rPr>
          <w:snapToGrid w:val="0"/>
          <w:szCs w:val="28"/>
        </w:rPr>
        <w:t>,</w:t>
      </w:r>
    </w:p>
    <w:p w:rsidR="001977F4" w:rsidRPr="00447C4B" w:rsidRDefault="001977F4" w:rsidP="000220AE">
      <w:pPr>
        <w:pStyle w:val="a9"/>
        <w:rPr>
          <w:snapToGrid w:val="0"/>
          <w:szCs w:val="28"/>
          <w:lang w:val="ru-RU"/>
        </w:rPr>
      </w:pPr>
      <w:r w:rsidRPr="00447C4B">
        <w:rPr>
          <w:snapToGrid w:val="0"/>
          <w:szCs w:val="28"/>
        </w:rPr>
        <w:t xml:space="preserve">де </w:t>
      </w:r>
      <w:r w:rsidRPr="00447C4B">
        <w:rPr>
          <w:snapToGrid w:val="0"/>
          <w:position w:val="-12"/>
          <w:szCs w:val="28"/>
        </w:rPr>
        <w:object w:dxaOrig="680" w:dyaOrig="380">
          <v:shape id="_x0000_i1080" type="#_x0000_t75" style="width:33.75pt;height:18pt" o:ole="">
            <v:imagedata r:id="rId117" o:title=""/>
          </v:shape>
          <o:OLEObject Type="Embed" ProgID="Equation.3" ShapeID="_x0000_i1080" DrawAspect="Content" ObjectID="_1652855681" r:id="rId118"/>
        </w:object>
      </w:r>
      <w:r w:rsidRPr="00447C4B">
        <w:rPr>
          <w:snapToGrid w:val="0"/>
          <w:szCs w:val="28"/>
          <w:lang w:val="ru-RU"/>
        </w:rPr>
        <w:t>= 100м</w:t>
      </w:r>
      <w:r w:rsidRPr="00447C4B">
        <w:rPr>
          <w:snapToGrid w:val="0"/>
          <w:szCs w:val="28"/>
        </w:rPr>
        <w:t xml:space="preserve"> - ширина каналу</w:t>
      </w:r>
      <w:r w:rsidRPr="00447C4B">
        <w:rPr>
          <w:snapToGrid w:val="0"/>
          <w:szCs w:val="28"/>
          <w:lang w:val="ru-RU"/>
        </w:rPr>
        <w:t>.</w:t>
      </w:r>
    </w:p>
    <w:p w:rsidR="001977F4" w:rsidRPr="00447C4B" w:rsidRDefault="001977F4" w:rsidP="000220AE">
      <w:pPr>
        <w:pStyle w:val="a9"/>
        <w:rPr>
          <w:snapToGrid w:val="0"/>
          <w:szCs w:val="28"/>
        </w:rPr>
      </w:pPr>
      <w:proofErr w:type="spellStart"/>
      <w:r w:rsidRPr="00447C4B">
        <w:rPr>
          <w:snapToGrid w:val="0"/>
          <w:szCs w:val="28"/>
          <w:lang w:val="ru-RU"/>
        </w:rPr>
        <w:t>Отриму</w:t>
      </w:r>
      <w:r w:rsidRPr="00447C4B">
        <w:rPr>
          <w:snapToGrid w:val="0"/>
          <w:szCs w:val="28"/>
        </w:rPr>
        <w:t>ємо</w:t>
      </w:r>
      <w:proofErr w:type="spellEnd"/>
      <w:r w:rsidRPr="00447C4B">
        <w:rPr>
          <w:snapToGrid w:val="0"/>
          <w:szCs w:val="28"/>
        </w:rPr>
        <w:t xml:space="preserve"> </w:t>
      </w:r>
    </w:p>
    <w:p w:rsidR="001977F4" w:rsidRPr="00447C4B" w:rsidRDefault="001977F4" w:rsidP="000220AE">
      <w:pPr>
        <w:pStyle w:val="a9"/>
        <w:jc w:val="center"/>
        <w:rPr>
          <w:snapToGrid w:val="0"/>
          <w:szCs w:val="28"/>
          <w:lang w:val="ru-RU"/>
        </w:rPr>
      </w:pPr>
      <w:r w:rsidRPr="00447C4B">
        <w:rPr>
          <w:snapToGrid w:val="0"/>
          <w:position w:val="-24"/>
          <w:szCs w:val="28"/>
        </w:rPr>
        <w:object w:dxaOrig="1420" w:dyaOrig="620">
          <v:shape id="_x0000_i1081" type="#_x0000_t75" style="width:71.25pt;height:30.75pt" o:ole="">
            <v:imagedata r:id="rId119" o:title=""/>
          </v:shape>
          <o:OLEObject Type="Embed" ProgID="Equation.3" ShapeID="_x0000_i1081" DrawAspect="Content" ObjectID="_1652855682" r:id="rId120"/>
        </w:object>
      </w:r>
      <w:r w:rsidRPr="00447C4B">
        <w:rPr>
          <w:snapToGrid w:val="0"/>
          <w:szCs w:val="28"/>
          <w:lang w:val="ru-RU"/>
        </w:rPr>
        <w:t>=71.9 м.</w:t>
      </w:r>
    </w:p>
    <w:p w:rsidR="001977F4" w:rsidRPr="00447C4B" w:rsidRDefault="001977F4" w:rsidP="000220AE">
      <w:pPr>
        <w:pStyle w:val="a9"/>
        <w:jc w:val="left"/>
        <w:rPr>
          <w:snapToGrid w:val="0"/>
          <w:szCs w:val="28"/>
        </w:rPr>
      </w:pPr>
      <w:proofErr w:type="spellStart"/>
      <w:r w:rsidRPr="00447C4B">
        <w:rPr>
          <w:snapToGrid w:val="0"/>
          <w:szCs w:val="28"/>
          <w:lang w:val="ru-RU"/>
        </w:rPr>
        <w:t>Розрахов</w:t>
      </w:r>
      <w:r w:rsidRPr="00447C4B">
        <w:rPr>
          <w:snapToGrid w:val="0"/>
          <w:szCs w:val="28"/>
        </w:rPr>
        <w:t>уємо</w:t>
      </w:r>
      <w:proofErr w:type="spellEnd"/>
      <w:r w:rsidRPr="00447C4B">
        <w:rPr>
          <w:snapToGrid w:val="0"/>
          <w:szCs w:val="28"/>
        </w:rPr>
        <w:t xml:space="preserve"> безпечну швидкість руху судна по каналу:</w:t>
      </w:r>
    </w:p>
    <w:p w:rsidR="001977F4" w:rsidRPr="00447C4B" w:rsidRDefault="001977F4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snapToGrid w:val="0"/>
          <w:szCs w:val="28"/>
          <w:lang w:val="uk-UA"/>
        </w:rPr>
      </w:pPr>
      <w:r w:rsidRPr="00447C4B">
        <w:rPr>
          <w:snapToGrid w:val="0"/>
          <w:position w:val="-24"/>
          <w:szCs w:val="28"/>
        </w:rPr>
        <w:object w:dxaOrig="1140" w:dyaOrig="620">
          <v:shape id="_x0000_i1082" type="#_x0000_t75" style="width:57pt;height:30.75pt" o:ole="">
            <v:imagedata r:id="rId121" o:title=""/>
          </v:shape>
          <o:OLEObject Type="Embed" ProgID="Equation.3" ShapeID="_x0000_i1082" DrawAspect="Content" ObjectID="_1652855683" r:id="rId122"/>
        </w:object>
      </w:r>
      <w:r w:rsidRPr="00447C4B">
        <w:rPr>
          <w:snapToGrid w:val="0"/>
          <w:szCs w:val="28"/>
          <w:lang w:val="uk-UA"/>
        </w:rPr>
        <w:t>,</w:t>
      </w:r>
      <w:r w:rsidRPr="00053695">
        <w:rPr>
          <w:snapToGrid w:val="0"/>
          <w:szCs w:val="28"/>
          <w:lang w:val="uk-UA"/>
        </w:rPr>
        <w:t xml:space="preserve"> </w:t>
      </w:r>
      <w:r w:rsidRPr="00447C4B">
        <w:rPr>
          <w:snapToGrid w:val="0"/>
          <w:szCs w:val="28"/>
          <w:lang w:val="uk-UA"/>
        </w:rPr>
        <w:t xml:space="preserve">де </w:t>
      </w:r>
      <w:r w:rsidRPr="00447C4B">
        <w:rPr>
          <w:position w:val="-12"/>
          <w:szCs w:val="28"/>
        </w:rPr>
        <w:object w:dxaOrig="440" w:dyaOrig="360">
          <v:shape id="_x0000_i1083" type="#_x0000_t75" style="width:21.75pt;height:18pt" o:ole="">
            <v:imagedata r:id="rId123" o:title=""/>
          </v:shape>
          <o:OLEObject Type="Embed" ProgID="Equation.3" ShapeID="_x0000_i1083" DrawAspect="Content" ObjectID="_1652855684" r:id="rId124"/>
        </w:object>
      </w:r>
      <w:r w:rsidRPr="00447C4B">
        <w:rPr>
          <w:szCs w:val="28"/>
          <w:lang w:val="uk-UA"/>
        </w:rPr>
        <w:t>=15м/с.</w:t>
      </w:r>
    </w:p>
    <w:p w:rsidR="001977F4" w:rsidRPr="00447C4B" w:rsidRDefault="001977F4" w:rsidP="000220AE">
      <w:pPr>
        <w:overflowPunct/>
        <w:autoSpaceDE/>
        <w:autoSpaceDN/>
        <w:adjustRightInd/>
        <w:spacing w:line="360" w:lineRule="auto"/>
        <w:ind w:firstLine="709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>Отримуємо</w:t>
      </w:r>
    </w:p>
    <w:p w:rsidR="001977F4" w:rsidRPr="00447C4B" w:rsidRDefault="001977F4" w:rsidP="000220AE">
      <w:pPr>
        <w:overflowPunct/>
        <w:autoSpaceDE/>
        <w:autoSpaceDN/>
        <w:adjustRightInd/>
        <w:spacing w:line="360" w:lineRule="auto"/>
        <w:ind w:firstLine="709"/>
        <w:jc w:val="center"/>
        <w:textAlignment w:val="auto"/>
        <w:rPr>
          <w:szCs w:val="28"/>
          <w:lang w:val="uk-UA"/>
        </w:rPr>
      </w:pPr>
      <w:r w:rsidRPr="00447C4B">
        <w:rPr>
          <w:snapToGrid w:val="0"/>
          <w:position w:val="-24"/>
          <w:szCs w:val="28"/>
        </w:rPr>
        <w:object w:dxaOrig="1260" w:dyaOrig="620">
          <v:shape id="_x0000_i1084" type="#_x0000_t75" style="width:62.25pt;height:30.75pt" o:ole="">
            <v:imagedata r:id="rId125" o:title=""/>
          </v:shape>
          <o:OLEObject Type="Embed" ProgID="Equation.3" ShapeID="_x0000_i1084" DrawAspect="Content" ObjectID="_1652855685" r:id="rId126"/>
        </w:object>
      </w:r>
      <w:r w:rsidRPr="00447C4B">
        <w:rPr>
          <w:snapToGrid w:val="0"/>
          <w:szCs w:val="28"/>
          <w:lang w:val="uk-UA"/>
        </w:rPr>
        <w:t>=10.785 м/с.</w:t>
      </w:r>
    </w:p>
    <w:p w:rsidR="00A84098" w:rsidRDefault="001977F4" w:rsidP="000220AE">
      <w:pPr>
        <w:overflowPunct/>
        <w:autoSpaceDE/>
        <w:autoSpaceDN/>
        <w:adjustRightInd/>
        <w:spacing w:line="360" w:lineRule="auto"/>
        <w:ind w:firstLine="709"/>
        <w:textAlignment w:val="auto"/>
        <w:rPr>
          <w:iCs/>
          <w:szCs w:val="28"/>
          <w:lang w:val="uk-UA"/>
        </w:rPr>
      </w:pPr>
      <w:r w:rsidRPr="00447C4B">
        <w:rPr>
          <w:iCs/>
          <w:szCs w:val="28"/>
          <w:lang w:val="uk-UA"/>
        </w:rPr>
        <w:lastRenderedPageBreak/>
        <w:t>Отже,</w:t>
      </w:r>
      <w:r w:rsidRPr="00447C4B">
        <w:rPr>
          <w:b/>
          <w:i/>
          <w:iCs/>
          <w:szCs w:val="28"/>
          <w:lang w:val="uk-UA"/>
        </w:rPr>
        <w:t xml:space="preserve"> </w:t>
      </w:r>
      <w:r w:rsidRPr="00447C4B">
        <w:rPr>
          <w:iCs/>
          <w:szCs w:val="28"/>
          <w:lang w:val="uk-UA"/>
        </w:rPr>
        <w:t xml:space="preserve">7.19 є розрахованою оцінкою руху судна за критеріями безпеки, 71.9 м - </w:t>
      </w:r>
      <w:r w:rsidRPr="00447C4B">
        <w:rPr>
          <w:snapToGrid w:val="0"/>
          <w:szCs w:val="28"/>
          <w:lang w:val="uk-UA"/>
        </w:rPr>
        <w:t>допустима ширина траєкторії руху судна, 10.785 м/с - безпечна швидкість руху судна</w:t>
      </w:r>
      <w:r w:rsidRPr="00447C4B">
        <w:rPr>
          <w:iCs/>
          <w:szCs w:val="28"/>
          <w:lang w:val="uk-UA"/>
        </w:rPr>
        <w:t>.</w:t>
      </w:r>
    </w:p>
    <w:p w:rsidR="00845AD9" w:rsidRPr="005625D2" w:rsidRDefault="00A84098" w:rsidP="000220AE">
      <w:pPr>
        <w:overflowPunct/>
        <w:autoSpaceDE/>
        <w:autoSpaceDN/>
        <w:adjustRightInd/>
        <w:spacing w:line="360" w:lineRule="auto"/>
        <w:textAlignment w:val="auto"/>
        <w:rPr>
          <w:iCs/>
          <w:szCs w:val="28"/>
          <w:lang w:val="uk-UA"/>
        </w:rPr>
      </w:pPr>
      <w:r>
        <w:rPr>
          <w:iCs/>
          <w:szCs w:val="28"/>
          <w:lang w:val="uk-UA"/>
        </w:rPr>
        <w:br w:type="page"/>
      </w:r>
    </w:p>
    <w:p w:rsidR="00763537" w:rsidRPr="00763537" w:rsidRDefault="00763537" w:rsidP="000220AE">
      <w:pPr>
        <w:pStyle w:val="1"/>
        <w:spacing w:line="360" w:lineRule="auto"/>
        <w:rPr>
          <w:sz w:val="28"/>
          <w:szCs w:val="28"/>
          <w:lang w:val="uk-UA"/>
        </w:rPr>
      </w:pPr>
      <w:bookmarkStart w:id="15" w:name="_Toc41502789"/>
      <w:r w:rsidRPr="00763537">
        <w:rPr>
          <w:sz w:val="28"/>
          <w:szCs w:val="28"/>
          <w:lang w:val="uk-UA"/>
        </w:rPr>
        <w:lastRenderedPageBreak/>
        <w:t>Висновки</w:t>
      </w:r>
      <w:bookmarkEnd w:id="15"/>
    </w:p>
    <w:p w:rsidR="00845AD9" w:rsidRPr="00447C4B" w:rsidRDefault="00845AD9" w:rsidP="000220AE">
      <w:pPr>
        <w:spacing w:line="360" w:lineRule="auto"/>
        <w:ind w:firstLine="709"/>
        <w:jc w:val="both"/>
        <w:rPr>
          <w:szCs w:val="28"/>
          <w:lang w:val="uk-UA"/>
        </w:rPr>
      </w:pPr>
      <w:r w:rsidRPr="00763537">
        <w:rPr>
          <w:szCs w:val="28"/>
          <w:lang w:val="uk-UA"/>
        </w:rPr>
        <w:t xml:space="preserve">В </w:t>
      </w:r>
      <w:r w:rsidR="00D47B6F" w:rsidRPr="00763537">
        <w:rPr>
          <w:szCs w:val="28"/>
          <w:lang w:val="uk-UA"/>
        </w:rPr>
        <w:t>даній</w:t>
      </w:r>
      <w:r w:rsidRPr="00763537">
        <w:rPr>
          <w:szCs w:val="28"/>
          <w:lang w:val="uk-UA"/>
        </w:rPr>
        <w:t xml:space="preserve"> курсовій роботі розглянуто основні теоретичні відомості про</w:t>
      </w:r>
      <w:r w:rsidR="00D47B6F" w:rsidRPr="00763537">
        <w:rPr>
          <w:szCs w:val="28"/>
          <w:lang w:val="uk-UA"/>
        </w:rPr>
        <w:t xml:space="preserve"> </w:t>
      </w:r>
      <w:r w:rsidRPr="00763537">
        <w:rPr>
          <w:szCs w:val="28"/>
          <w:lang w:val="uk-UA"/>
        </w:rPr>
        <w:t xml:space="preserve"> системи управління </w:t>
      </w:r>
      <w:r w:rsidR="00D47B6F" w:rsidRPr="00763537">
        <w:rPr>
          <w:szCs w:val="28"/>
          <w:lang w:val="uk-UA"/>
        </w:rPr>
        <w:t>судна, методи управління судном та</w:t>
      </w:r>
      <w:r w:rsidRPr="00763537">
        <w:rPr>
          <w:szCs w:val="28"/>
          <w:lang w:val="uk-UA"/>
        </w:rPr>
        <w:t xml:space="preserve"> математичну модель управління рухом судна. В якості моделі обрано </w:t>
      </w:r>
      <w:r w:rsidRPr="00763537">
        <w:rPr>
          <w:iCs/>
          <w:szCs w:val="28"/>
          <w:lang w:val="uk-UA"/>
        </w:rPr>
        <w:t>динамічну</w:t>
      </w:r>
      <w:r w:rsidRPr="00447C4B">
        <w:rPr>
          <w:iCs/>
          <w:szCs w:val="28"/>
          <w:lang w:val="uk-UA"/>
        </w:rPr>
        <w:t xml:space="preserve"> модель руху судна в горизонтальній площині, що записується у вигляді системи диференційних рівнянь, які приведені до безрозмірної форми з урахуванням допустимих спрощень.</w:t>
      </w:r>
    </w:p>
    <w:p w:rsidR="001A6713" w:rsidRDefault="00B83496" w:rsidP="000220AE">
      <w:pPr>
        <w:overflowPunct/>
        <w:spacing w:line="360" w:lineRule="auto"/>
        <w:ind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>Отримали</w:t>
      </w:r>
      <w:r w:rsidR="00845AD9" w:rsidRPr="00447C4B">
        <w:rPr>
          <w:szCs w:val="28"/>
          <w:lang w:val="uk-UA"/>
        </w:rPr>
        <w:t xml:space="preserve">  модель руху суд</w:t>
      </w:r>
      <w:r w:rsidR="00D47B6F" w:rsidRPr="00447C4B">
        <w:rPr>
          <w:szCs w:val="28"/>
          <w:lang w:val="uk-UA"/>
        </w:rPr>
        <w:t>на з</w:t>
      </w:r>
      <w:r w:rsidRPr="00447C4B">
        <w:rPr>
          <w:szCs w:val="28"/>
          <w:lang w:val="uk-UA"/>
        </w:rPr>
        <w:t>а допомогою</w:t>
      </w:r>
      <w:r w:rsidR="00D47B6F" w:rsidRPr="00447C4B">
        <w:rPr>
          <w:szCs w:val="28"/>
          <w:lang w:val="uk-UA"/>
        </w:rPr>
        <w:t xml:space="preserve">  П</w:t>
      </w:r>
      <w:r w:rsidR="00231CA4" w:rsidRPr="00447C4B">
        <w:rPr>
          <w:szCs w:val="28"/>
          <w:lang w:val="uk-UA"/>
        </w:rPr>
        <w:t>І</w:t>
      </w:r>
      <w:r w:rsidR="00B90F6D" w:rsidRPr="00447C4B">
        <w:rPr>
          <w:szCs w:val="28"/>
        </w:rPr>
        <w:t>Д</w:t>
      </w:r>
      <w:r w:rsidR="00845AD9" w:rsidRPr="00447C4B">
        <w:rPr>
          <w:szCs w:val="28"/>
          <w:lang w:val="uk-UA"/>
        </w:rPr>
        <w:t>-регулятор</w:t>
      </w:r>
      <w:r w:rsidR="00C02BBC" w:rsidRPr="00447C4B">
        <w:rPr>
          <w:szCs w:val="28"/>
          <w:lang w:val="uk-UA"/>
        </w:rPr>
        <w:t xml:space="preserve">а за </w:t>
      </w:r>
      <w:r w:rsidR="00055982" w:rsidRPr="00447C4B">
        <w:rPr>
          <w:szCs w:val="28"/>
          <w:lang w:val="uk-UA"/>
        </w:rPr>
        <w:t>курсом та поперечному зсуву</w:t>
      </w:r>
      <w:r w:rsidR="00845AD9" w:rsidRPr="00447C4B">
        <w:rPr>
          <w:szCs w:val="28"/>
          <w:lang w:val="uk-UA"/>
        </w:rPr>
        <w:t xml:space="preserve"> </w:t>
      </w:r>
      <w:r w:rsidR="00D47B6F" w:rsidRPr="00447C4B">
        <w:rPr>
          <w:szCs w:val="28"/>
          <w:lang w:val="uk-UA"/>
        </w:rPr>
        <w:t xml:space="preserve">в програмному середовищі </w:t>
      </w:r>
      <w:proofErr w:type="spellStart"/>
      <w:r w:rsidR="00D47B6F" w:rsidRPr="00447C4B">
        <w:rPr>
          <w:szCs w:val="28"/>
          <w:lang w:val="en-US"/>
        </w:rPr>
        <w:t>MatLAB</w:t>
      </w:r>
      <w:proofErr w:type="spellEnd"/>
      <w:r w:rsidR="00845AD9" w:rsidRPr="00447C4B">
        <w:rPr>
          <w:szCs w:val="28"/>
          <w:lang w:val="uk-UA"/>
        </w:rPr>
        <w:t xml:space="preserve">. Результатом роботи розробленої програми є </w:t>
      </w:r>
      <w:r w:rsidR="00C02BBC" w:rsidRPr="00447C4B">
        <w:rPr>
          <w:szCs w:val="28"/>
          <w:lang w:val="uk-UA"/>
        </w:rPr>
        <w:t>кут дрейфу</w:t>
      </w:r>
      <w:r w:rsidR="00055982" w:rsidRPr="00447C4B">
        <w:rPr>
          <w:szCs w:val="28"/>
          <w:lang w:val="uk-UA"/>
        </w:rPr>
        <w:t xml:space="preserve"> судна</w:t>
      </w:r>
      <w:r w:rsidR="00D47B6F" w:rsidRPr="00447C4B">
        <w:rPr>
          <w:szCs w:val="28"/>
          <w:lang w:val="uk-UA"/>
        </w:rPr>
        <w:t xml:space="preserve"> та </w:t>
      </w:r>
      <w:r w:rsidR="00845AD9" w:rsidRPr="00447C4B">
        <w:rPr>
          <w:szCs w:val="28"/>
          <w:lang w:val="uk-UA"/>
        </w:rPr>
        <w:t>графіки перехідних процесів основних показників руху судна (кута перекладки руля, кута дрейфу</w:t>
      </w:r>
      <w:r w:rsidR="00D47B6F" w:rsidRPr="00447C4B">
        <w:rPr>
          <w:szCs w:val="28"/>
          <w:lang w:val="uk-UA"/>
        </w:rPr>
        <w:t>,</w:t>
      </w:r>
      <w:r w:rsidR="00845AD9" w:rsidRPr="00447C4B">
        <w:rPr>
          <w:szCs w:val="28"/>
          <w:lang w:val="uk-UA"/>
        </w:rPr>
        <w:t xml:space="preserve"> курсу та кутової швидкості). У резу</w:t>
      </w:r>
      <w:r w:rsidR="00D47B6F" w:rsidRPr="00447C4B">
        <w:rPr>
          <w:szCs w:val="28"/>
          <w:lang w:val="uk-UA"/>
        </w:rPr>
        <w:t>льтаті моделювання коефіцієнтами для П</w:t>
      </w:r>
      <w:r w:rsidR="00231CA4" w:rsidRPr="00447C4B">
        <w:rPr>
          <w:szCs w:val="28"/>
          <w:lang w:val="uk-UA"/>
        </w:rPr>
        <w:t>І</w:t>
      </w:r>
      <w:r w:rsidR="00B90F6D" w:rsidRPr="00447C4B">
        <w:rPr>
          <w:szCs w:val="28"/>
        </w:rPr>
        <w:t>Д</w:t>
      </w:r>
      <w:r w:rsidR="00D47B6F" w:rsidRPr="00447C4B">
        <w:rPr>
          <w:szCs w:val="28"/>
          <w:lang w:val="uk-UA"/>
        </w:rPr>
        <w:t>-</w:t>
      </w:r>
      <w:r w:rsidR="00845AD9" w:rsidRPr="00447C4B">
        <w:rPr>
          <w:szCs w:val="28"/>
          <w:lang w:val="uk-UA"/>
        </w:rPr>
        <w:t>регулятор</w:t>
      </w:r>
      <w:r w:rsidR="00D47B6F" w:rsidRPr="00447C4B">
        <w:rPr>
          <w:szCs w:val="28"/>
          <w:lang w:val="uk-UA"/>
        </w:rPr>
        <w:t xml:space="preserve">а обрали </w:t>
      </w:r>
      <w:r w:rsidR="00845AD9" w:rsidRPr="00447C4B">
        <w:rPr>
          <w:szCs w:val="28"/>
          <w:lang w:val="uk-UA"/>
        </w:rPr>
        <w:t xml:space="preserve"> </w:t>
      </w:r>
      <w:r w:rsidR="00055982" w:rsidRPr="00447C4B">
        <w:rPr>
          <w:color w:val="000000"/>
          <w:szCs w:val="28"/>
          <w:lang w:val="en-US"/>
        </w:rPr>
        <w:t>k</w:t>
      </w:r>
      <w:r w:rsidR="00055982" w:rsidRPr="00447C4B">
        <w:rPr>
          <w:color w:val="000000"/>
          <w:szCs w:val="28"/>
          <w:lang w:val="uk-UA"/>
        </w:rPr>
        <w:t xml:space="preserve">1=0.003; </w:t>
      </w:r>
      <w:r w:rsidR="00055982" w:rsidRPr="00447C4B">
        <w:rPr>
          <w:color w:val="000000"/>
          <w:szCs w:val="28"/>
          <w:lang w:val="en-US"/>
        </w:rPr>
        <w:t>k</w:t>
      </w:r>
      <w:r w:rsidR="00055982" w:rsidRPr="00447C4B">
        <w:rPr>
          <w:color w:val="000000"/>
          <w:szCs w:val="28"/>
          <w:lang w:val="uk-UA"/>
        </w:rPr>
        <w:t xml:space="preserve">2=0.03; </w:t>
      </w:r>
      <w:r w:rsidR="00055982" w:rsidRPr="00447C4B">
        <w:rPr>
          <w:color w:val="000000"/>
          <w:szCs w:val="28"/>
          <w:lang w:val="en-US"/>
        </w:rPr>
        <w:t>k</w:t>
      </w:r>
      <w:r w:rsidR="00055982" w:rsidRPr="00447C4B">
        <w:rPr>
          <w:color w:val="000000"/>
          <w:szCs w:val="28"/>
          <w:lang w:val="uk-UA"/>
        </w:rPr>
        <w:t xml:space="preserve">3=0.3; </w:t>
      </w:r>
      <w:r w:rsidR="00055982" w:rsidRPr="00447C4B">
        <w:rPr>
          <w:color w:val="000000"/>
          <w:szCs w:val="28"/>
          <w:lang w:val="en-US"/>
        </w:rPr>
        <w:t>k</w:t>
      </w:r>
      <w:r w:rsidR="001A6713">
        <w:rPr>
          <w:color w:val="000000"/>
          <w:szCs w:val="28"/>
          <w:lang w:val="uk-UA"/>
        </w:rPr>
        <w:t>4=0.3</w:t>
      </w:r>
      <w:r w:rsidR="00055982" w:rsidRPr="00447C4B">
        <w:rPr>
          <w:color w:val="000000"/>
          <w:szCs w:val="28"/>
          <w:lang w:val="uk-UA"/>
        </w:rPr>
        <w:t xml:space="preserve">; </w:t>
      </w:r>
      <w:r w:rsidR="00055982" w:rsidRPr="00447C4B">
        <w:rPr>
          <w:color w:val="000000"/>
          <w:szCs w:val="28"/>
          <w:lang w:val="en-US"/>
        </w:rPr>
        <w:t>k</w:t>
      </w:r>
      <w:r w:rsidR="001A6713">
        <w:rPr>
          <w:color w:val="000000"/>
          <w:szCs w:val="28"/>
          <w:lang w:val="uk-UA"/>
        </w:rPr>
        <w:t>5=0.1</w:t>
      </w:r>
      <w:r w:rsidR="00055982" w:rsidRPr="00447C4B">
        <w:rPr>
          <w:color w:val="000000"/>
          <w:szCs w:val="28"/>
          <w:lang w:val="uk-UA"/>
        </w:rPr>
        <w:t xml:space="preserve">; </w:t>
      </w:r>
      <w:r w:rsidR="00055982" w:rsidRPr="00447C4B">
        <w:rPr>
          <w:color w:val="000000"/>
          <w:szCs w:val="28"/>
          <w:lang w:val="en-US"/>
        </w:rPr>
        <w:t>k</w:t>
      </w:r>
      <w:r w:rsidR="00055982" w:rsidRPr="00447C4B">
        <w:rPr>
          <w:color w:val="000000"/>
          <w:szCs w:val="28"/>
          <w:lang w:val="uk-UA"/>
        </w:rPr>
        <w:t>6=0.0013</w:t>
      </w:r>
      <w:r w:rsidR="00845AD9" w:rsidRPr="00447C4B">
        <w:rPr>
          <w:color w:val="000000"/>
          <w:szCs w:val="28"/>
          <w:lang w:val="uk-UA"/>
        </w:rPr>
        <w:t>.</w:t>
      </w:r>
      <w:r w:rsidR="00683FCA" w:rsidRPr="00447C4B">
        <w:rPr>
          <w:szCs w:val="28"/>
          <w:lang w:val="uk-UA"/>
        </w:rPr>
        <w:t xml:space="preserve"> </w:t>
      </w:r>
    </w:p>
    <w:p w:rsidR="00845AD9" w:rsidRPr="00447C4B" w:rsidRDefault="00683FCA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</w:rPr>
      </w:pPr>
      <w:r w:rsidRPr="00447C4B">
        <w:rPr>
          <w:szCs w:val="28"/>
          <w:lang w:val="uk-UA"/>
        </w:rPr>
        <w:t>На графіку курсу зображено у вигляді пунктирної лінії.</w:t>
      </w:r>
    </w:p>
    <w:p w:rsidR="001C4623" w:rsidRPr="00447C4B" w:rsidRDefault="001C4623" w:rsidP="000220AE">
      <w:pPr>
        <w:overflowPunct/>
        <w:spacing w:line="360" w:lineRule="auto"/>
        <w:ind w:firstLine="709"/>
        <w:jc w:val="both"/>
        <w:textAlignment w:val="auto"/>
        <w:rPr>
          <w:szCs w:val="28"/>
          <w:lang w:val="uk-UA"/>
        </w:rPr>
      </w:pPr>
      <w:r w:rsidRPr="00447C4B">
        <w:rPr>
          <w:color w:val="000000"/>
          <w:szCs w:val="28"/>
          <w:lang w:val="uk-UA"/>
        </w:rPr>
        <w:t xml:space="preserve">Було розроблено </w:t>
      </w:r>
      <w:r w:rsidRPr="00447C4B">
        <w:rPr>
          <w:szCs w:val="28"/>
          <w:lang w:val="uk-UA"/>
        </w:rPr>
        <w:t>математичну модель системи управління рухом судна в горизонтальній площини з урахуванням компенсації вітрового збурення на основі закону управління.</w:t>
      </w:r>
    </w:p>
    <w:p w:rsidR="00FB4E41" w:rsidRPr="00447C4B" w:rsidRDefault="00344475" w:rsidP="000220AE">
      <w:pPr>
        <w:overflowPunct/>
        <w:spacing w:line="360" w:lineRule="auto"/>
        <w:ind w:firstLine="709"/>
        <w:jc w:val="both"/>
        <w:textAlignment w:val="auto"/>
        <w:rPr>
          <w:color w:val="000000"/>
          <w:szCs w:val="28"/>
          <w:shd w:val="clear" w:color="auto" w:fill="FFFFFF"/>
          <w:lang w:val="uk-UA"/>
        </w:rPr>
      </w:pPr>
      <w:r w:rsidRPr="00447C4B">
        <w:rPr>
          <w:color w:val="000000"/>
          <w:szCs w:val="28"/>
          <w:shd w:val="clear" w:color="auto" w:fill="FFFFFF"/>
          <w:lang w:val="uk-UA"/>
        </w:rPr>
        <w:t>Визначили інтегровану оцінку за допомогою методу експертних оцінок, який полягає у порівняні заданих</w:t>
      </w:r>
      <w:r w:rsidR="00FB4E41" w:rsidRPr="00447C4B">
        <w:rPr>
          <w:color w:val="000000"/>
          <w:szCs w:val="28"/>
          <w:shd w:val="clear" w:color="auto" w:fill="FFFFFF"/>
          <w:lang w:val="uk-UA"/>
        </w:rPr>
        <w:t xml:space="preserve"> значень критеріїв безпеки руху, а саме </w:t>
      </w:r>
      <w:r w:rsidR="00FB4E41" w:rsidRPr="00447C4B">
        <w:rPr>
          <w:iCs/>
          <w:szCs w:val="28"/>
          <w:lang w:val="uk-UA"/>
        </w:rPr>
        <w:t>7</w:t>
      </w:r>
      <w:r w:rsidR="007B6A3E" w:rsidRPr="00447C4B">
        <w:rPr>
          <w:iCs/>
          <w:szCs w:val="28"/>
          <w:lang w:val="uk-UA"/>
        </w:rPr>
        <w:t>.</w:t>
      </w:r>
      <w:r w:rsidR="00FB4E41" w:rsidRPr="00447C4B">
        <w:rPr>
          <w:iCs/>
          <w:szCs w:val="28"/>
          <w:lang w:val="uk-UA"/>
        </w:rPr>
        <w:t xml:space="preserve">19 є розрахованою оцінкою руху судна за критеріями безпеки, 71.9 м - </w:t>
      </w:r>
      <w:r w:rsidR="00FB4E41" w:rsidRPr="00447C4B">
        <w:rPr>
          <w:snapToGrid w:val="0"/>
          <w:szCs w:val="28"/>
          <w:lang w:val="uk-UA"/>
        </w:rPr>
        <w:t>допустима ширина траєкторії руху судна, 10.785 м/с - безпечна швидкість руху судна</w:t>
      </w:r>
      <w:r w:rsidR="00FB4E41" w:rsidRPr="00447C4B">
        <w:rPr>
          <w:iCs/>
          <w:szCs w:val="28"/>
          <w:lang w:val="uk-UA"/>
        </w:rPr>
        <w:t>.</w:t>
      </w:r>
    </w:p>
    <w:p w:rsidR="00D021DC" w:rsidRPr="00447C4B" w:rsidRDefault="00D021DC" w:rsidP="000220AE">
      <w:pPr>
        <w:overflowPunct/>
        <w:spacing w:line="360" w:lineRule="auto"/>
        <w:ind w:firstLine="709"/>
        <w:jc w:val="both"/>
        <w:textAlignment w:val="auto"/>
        <w:rPr>
          <w:szCs w:val="28"/>
          <w:lang w:val="uk-UA"/>
        </w:rPr>
      </w:pPr>
    </w:p>
    <w:p w:rsidR="001C4623" w:rsidRPr="00447C4B" w:rsidRDefault="001C4623" w:rsidP="000220AE">
      <w:pPr>
        <w:overflowPunct/>
        <w:spacing w:line="360" w:lineRule="auto"/>
        <w:ind w:firstLine="708"/>
        <w:jc w:val="both"/>
        <w:textAlignment w:val="auto"/>
        <w:rPr>
          <w:szCs w:val="28"/>
          <w:lang w:val="uk-UA"/>
        </w:rPr>
      </w:pPr>
    </w:p>
    <w:p w:rsidR="00845AD9" w:rsidRDefault="00B90F6D" w:rsidP="000220AE">
      <w:pPr>
        <w:pStyle w:val="1"/>
        <w:spacing w:before="0" w:after="0" w:line="360" w:lineRule="auto"/>
        <w:rPr>
          <w:sz w:val="28"/>
          <w:szCs w:val="28"/>
          <w:lang w:val="uk-UA"/>
        </w:rPr>
      </w:pPr>
      <w:r w:rsidRPr="00447C4B">
        <w:rPr>
          <w:b w:val="0"/>
          <w:sz w:val="28"/>
          <w:szCs w:val="28"/>
          <w:lang w:val="uk-UA"/>
        </w:rPr>
        <w:br w:type="page"/>
      </w:r>
    </w:p>
    <w:p w:rsidR="00763537" w:rsidRPr="00763537" w:rsidRDefault="00763537" w:rsidP="000220AE">
      <w:pPr>
        <w:pStyle w:val="1"/>
        <w:spacing w:line="360" w:lineRule="auto"/>
        <w:rPr>
          <w:sz w:val="28"/>
          <w:szCs w:val="28"/>
          <w:lang w:val="uk-UA"/>
        </w:rPr>
      </w:pPr>
      <w:bookmarkStart w:id="16" w:name="_Toc41502790"/>
      <w:r w:rsidRPr="00763537">
        <w:rPr>
          <w:sz w:val="28"/>
          <w:szCs w:val="28"/>
          <w:lang w:val="uk-UA"/>
        </w:rPr>
        <w:lastRenderedPageBreak/>
        <w:t>Список літератури</w:t>
      </w:r>
      <w:bookmarkEnd w:id="16"/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Тимченко В.Л. </w:t>
      </w:r>
      <w:proofErr w:type="spellStart"/>
      <w:r w:rsidRPr="00447C4B">
        <w:rPr>
          <w:szCs w:val="28"/>
          <w:lang w:val="uk-UA"/>
        </w:rPr>
        <w:t>Линеаризация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уравнения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динамики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заякоренного</w:t>
      </w:r>
      <w:proofErr w:type="spellEnd"/>
      <w:r w:rsidRPr="00447C4B">
        <w:rPr>
          <w:szCs w:val="28"/>
          <w:lang w:val="uk-UA"/>
        </w:rPr>
        <w:t xml:space="preserve"> судна// </w:t>
      </w:r>
      <w:proofErr w:type="spellStart"/>
      <w:r w:rsidRPr="00447C4B">
        <w:rPr>
          <w:szCs w:val="28"/>
          <w:lang w:val="uk-UA"/>
        </w:rPr>
        <w:t>Межведом</w:t>
      </w:r>
      <w:proofErr w:type="spellEnd"/>
      <w:r w:rsidRPr="00447C4B">
        <w:rPr>
          <w:szCs w:val="28"/>
          <w:lang w:val="uk-UA"/>
        </w:rPr>
        <w:t xml:space="preserve">. сб. </w:t>
      </w:r>
      <w:proofErr w:type="spellStart"/>
      <w:r w:rsidRPr="00447C4B">
        <w:rPr>
          <w:szCs w:val="28"/>
          <w:lang w:val="uk-UA"/>
        </w:rPr>
        <w:t>научн</w:t>
      </w:r>
      <w:proofErr w:type="spellEnd"/>
      <w:r w:rsidRPr="00447C4B">
        <w:rPr>
          <w:szCs w:val="28"/>
          <w:lang w:val="uk-UA"/>
        </w:rPr>
        <w:t xml:space="preserve">. </w:t>
      </w:r>
      <w:proofErr w:type="spellStart"/>
      <w:r w:rsidRPr="00447C4B">
        <w:rPr>
          <w:szCs w:val="28"/>
          <w:lang w:val="uk-UA"/>
        </w:rPr>
        <w:t>трудов</w:t>
      </w:r>
      <w:proofErr w:type="spellEnd"/>
      <w:r w:rsidRPr="00447C4B">
        <w:rPr>
          <w:szCs w:val="28"/>
          <w:lang w:val="uk-UA"/>
        </w:rPr>
        <w:t xml:space="preserve"> «</w:t>
      </w:r>
      <w:proofErr w:type="spellStart"/>
      <w:r w:rsidRPr="00447C4B">
        <w:rPr>
          <w:szCs w:val="28"/>
          <w:lang w:val="uk-UA"/>
        </w:rPr>
        <w:t>Судостроение</w:t>
      </w:r>
      <w:proofErr w:type="spellEnd"/>
      <w:r w:rsidRPr="00447C4B">
        <w:rPr>
          <w:szCs w:val="28"/>
          <w:lang w:val="uk-UA"/>
        </w:rPr>
        <w:t>» №37, Киев-1988., СС.77-81.</w:t>
      </w:r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 xml:space="preserve">Ткаченко А.Н. </w:t>
      </w:r>
      <w:proofErr w:type="spellStart"/>
      <w:r w:rsidRPr="00447C4B">
        <w:rPr>
          <w:szCs w:val="28"/>
          <w:lang w:val="uk-UA"/>
        </w:rPr>
        <w:t>Судовые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системы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автоматического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управления</w:t>
      </w:r>
      <w:proofErr w:type="spellEnd"/>
      <w:r w:rsidRPr="00447C4B">
        <w:rPr>
          <w:szCs w:val="28"/>
          <w:lang w:val="uk-UA"/>
        </w:rPr>
        <w:t xml:space="preserve"> и </w:t>
      </w:r>
      <w:proofErr w:type="spellStart"/>
      <w:r w:rsidRPr="00447C4B">
        <w:rPr>
          <w:szCs w:val="28"/>
          <w:lang w:val="uk-UA"/>
        </w:rPr>
        <w:t>регулирования</w:t>
      </w:r>
      <w:proofErr w:type="spellEnd"/>
      <w:r w:rsidRPr="00447C4B">
        <w:rPr>
          <w:szCs w:val="28"/>
          <w:lang w:val="uk-UA"/>
        </w:rPr>
        <w:t xml:space="preserve">. – Л.: </w:t>
      </w:r>
      <w:proofErr w:type="spellStart"/>
      <w:r w:rsidRPr="00447C4B">
        <w:rPr>
          <w:szCs w:val="28"/>
          <w:lang w:val="uk-UA"/>
        </w:rPr>
        <w:t>Судостроение</w:t>
      </w:r>
      <w:proofErr w:type="spellEnd"/>
      <w:r w:rsidRPr="00447C4B">
        <w:rPr>
          <w:szCs w:val="28"/>
          <w:lang w:val="uk-UA"/>
        </w:rPr>
        <w:t>, 1984. – 288с.</w:t>
      </w:r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proofErr w:type="spellStart"/>
      <w:r w:rsidRPr="00447C4B">
        <w:rPr>
          <w:szCs w:val="28"/>
          <w:lang w:val="uk-UA"/>
        </w:rPr>
        <w:t>Судовые</w:t>
      </w:r>
      <w:proofErr w:type="spellEnd"/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устройства</w:t>
      </w:r>
      <w:proofErr w:type="spellEnd"/>
      <w:r w:rsidRPr="00447C4B">
        <w:rPr>
          <w:szCs w:val="28"/>
          <w:lang w:val="uk-UA"/>
        </w:rPr>
        <w:t xml:space="preserve">: </w:t>
      </w:r>
      <w:proofErr w:type="spellStart"/>
      <w:r w:rsidRPr="00447C4B">
        <w:rPr>
          <w:szCs w:val="28"/>
          <w:lang w:val="uk-UA"/>
        </w:rPr>
        <w:t>Справочник</w:t>
      </w:r>
      <w:proofErr w:type="spellEnd"/>
      <w:r w:rsidRPr="00447C4B">
        <w:rPr>
          <w:szCs w:val="28"/>
          <w:lang w:val="uk-UA"/>
        </w:rPr>
        <w:t xml:space="preserve"> / </w:t>
      </w:r>
      <w:proofErr w:type="spellStart"/>
      <w:r w:rsidRPr="00447C4B">
        <w:rPr>
          <w:szCs w:val="28"/>
          <w:lang w:val="uk-UA"/>
        </w:rPr>
        <w:t>Под</w:t>
      </w:r>
      <w:proofErr w:type="spellEnd"/>
      <w:r w:rsidRPr="00447C4B">
        <w:rPr>
          <w:szCs w:val="28"/>
          <w:lang w:val="uk-UA"/>
        </w:rPr>
        <w:t xml:space="preserve"> ред. М.Н. Александрова. – Л.: </w:t>
      </w:r>
      <w:proofErr w:type="spellStart"/>
      <w:r w:rsidRPr="00447C4B">
        <w:rPr>
          <w:szCs w:val="28"/>
          <w:lang w:val="uk-UA"/>
        </w:rPr>
        <w:t>Судостроение</w:t>
      </w:r>
      <w:proofErr w:type="spellEnd"/>
      <w:r w:rsidRPr="00447C4B">
        <w:rPr>
          <w:szCs w:val="28"/>
          <w:lang w:val="uk-UA"/>
        </w:rPr>
        <w:t>, 1987. – 656с.</w:t>
      </w:r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proofErr w:type="spellStart"/>
      <w:r w:rsidRPr="00447C4B">
        <w:rPr>
          <w:szCs w:val="28"/>
          <w:lang w:val="uk-UA"/>
        </w:rPr>
        <w:t>Катханов</w:t>
      </w:r>
      <w:proofErr w:type="spellEnd"/>
      <w:r w:rsidRPr="00447C4B">
        <w:rPr>
          <w:szCs w:val="28"/>
          <w:lang w:val="uk-UA"/>
        </w:rPr>
        <w:t xml:space="preserve"> М.Н</w:t>
      </w:r>
      <w:r w:rsidRPr="00447C4B">
        <w:rPr>
          <w:i/>
          <w:iCs/>
          <w:szCs w:val="28"/>
          <w:lang w:val="uk-UA"/>
        </w:rPr>
        <w:t>.</w:t>
      </w:r>
      <w:r w:rsidRPr="00447C4B">
        <w:rPr>
          <w:szCs w:val="28"/>
          <w:lang w:val="uk-UA"/>
        </w:rPr>
        <w:t xml:space="preserve"> </w:t>
      </w:r>
      <w:proofErr w:type="spellStart"/>
      <w:r w:rsidRPr="00447C4B">
        <w:rPr>
          <w:szCs w:val="28"/>
          <w:lang w:val="uk-UA"/>
        </w:rPr>
        <w:t>Теория</w:t>
      </w:r>
      <w:proofErr w:type="spellEnd"/>
      <w:r w:rsidRPr="00447C4B">
        <w:rPr>
          <w:szCs w:val="28"/>
          <w:lang w:val="uk-UA"/>
        </w:rPr>
        <w:t xml:space="preserve"> судових </w:t>
      </w:r>
      <w:proofErr w:type="spellStart"/>
      <w:r w:rsidRPr="00447C4B">
        <w:rPr>
          <w:szCs w:val="28"/>
          <w:lang w:val="uk-UA"/>
        </w:rPr>
        <w:t>автоматических</w:t>
      </w:r>
      <w:proofErr w:type="spellEnd"/>
      <w:r w:rsidRPr="00447C4B">
        <w:rPr>
          <w:szCs w:val="28"/>
          <w:lang w:val="uk-UA"/>
        </w:rPr>
        <w:t xml:space="preserve"> систем. – Л.: </w:t>
      </w:r>
      <w:proofErr w:type="spellStart"/>
      <w:r w:rsidRPr="00447C4B">
        <w:rPr>
          <w:szCs w:val="28"/>
          <w:lang w:val="uk-UA"/>
        </w:rPr>
        <w:t>Судостроение</w:t>
      </w:r>
      <w:proofErr w:type="spellEnd"/>
      <w:r w:rsidRPr="00447C4B">
        <w:rPr>
          <w:szCs w:val="28"/>
          <w:lang w:val="uk-UA"/>
        </w:rPr>
        <w:t>, 1985. – 375с.</w:t>
      </w:r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proofErr w:type="spellStart"/>
      <w:r w:rsidRPr="00447C4B">
        <w:rPr>
          <w:bCs/>
          <w:szCs w:val="28"/>
          <w:lang w:val="uk-UA"/>
        </w:rPr>
        <w:t>В.Л.Тимченко</w:t>
      </w:r>
      <w:proofErr w:type="spellEnd"/>
      <w:r w:rsidRPr="00447C4B">
        <w:rPr>
          <w:bCs/>
          <w:szCs w:val="28"/>
          <w:lang w:val="uk-UA"/>
        </w:rPr>
        <w:t xml:space="preserve">, </w:t>
      </w:r>
      <w:proofErr w:type="spellStart"/>
      <w:r w:rsidRPr="00447C4B">
        <w:rPr>
          <w:bCs/>
          <w:szCs w:val="28"/>
          <w:lang w:val="uk-UA"/>
        </w:rPr>
        <w:t>І.В.Тимченко</w:t>
      </w:r>
      <w:proofErr w:type="spellEnd"/>
      <w:r w:rsidRPr="00447C4B">
        <w:rPr>
          <w:szCs w:val="28"/>
          <w:lang w:val="uk-UA"/>
        </w:rPr>
        <w:t xml:space="preserve"> Управління морськими рухомими об</w:t>
      </w:r>
      <w:r w:rsidRPr="00447C4B">
        <w:rPr>
          <w:szCs w:val="28"/>
        </w:rPr>
        <w:t>’</w:t>
      </w:r>
      <w:proofErr w:type="spellStart"/>
      <w:r w:rsidRPr="00447C4B">
        <w:rPr>
          <w:szCs w:val="28"/>
          <w:lang w:val="uk-UA"/>
        </w:rPr>
        <w:t>єктами</w:t>
      </w:r>
      <w:proofErr w:type="spellEnd"/>
      <w:r w:rsidRPr="00447C4B">
        <w:rPr>
          <w:bCs/>
          <w:szCs w:val="28"/>
          <w:lang w:val="uk-UA"/>
        </w:rPr>
        <w:t>. Методичні вказівки до курсового проектування. -Миколаїв: НУК, 2012.</w:t>
      </w:r>
    </w:p>
    <w:p w:rsidR="00845AD9" w:rsidRPr="00447C4B" w:rsidRDefault="00845AD9" w:rsidP="000220AE">
      <w:pPr>
        <w:numPr>
          <w:ilvl w:val="0"/>
          <w:numId w:val="5"/>
        </w:numPr>
        <w:tabs>
          <w:tab w:val="clear" w:pos="1879"/>
          <w:tab w:val="num" w:pos="960"/>
        </w:tabs>
        <w:overflowPunct/>
        <w:autoSpaceDE/>
        <w:autoSpaceDN/>
        <w:adjustRightInd/>
        <w:spacing w:line="360" w:lineRule="auto"/>
        <w:ind w:left="0" w:firstLine="709"/>
        <w:jc w:val="both"/>
        <w:textAlignment w:val="auto"/>
        <w:rPr>
          <w:szCs w:val="28"/>
          <w:lang w:val="uk-UA"/>
        </w:rPr>
      </w:pPr>
      <w:r w:rsidRPr="00447C4B">
        <w:rPr>
          <w:szCs w:val="28"/>
          <w:lang w:val="uk-UA"/>
        </w:rPr>
        <w:t>Матеріали попередньо виконаних лабораторних робіт.</w:t>
      </w:r>
    </w:p>
    <w:sectPr w:rsidR="00845AD9" w:rsidRPr="00447C4B" w:rsidSect="007F56ED">
      <w:headerReference w:type="default" r:id="rId127"/>
      <w:footerReference w:type="even" r:id="rId128"/>
      <w:footerReference w:type="default" r:id="rId129"/>
      <w:pgSz w:w="11907" w:h="16840" w:code="9"/>
      <w:pgMar w:top="709" w:right="567" w:bottom="1418" w:left="1418" w:header="0" w:footer="737" w:gutter="0"/>
      <w:paperSrc w:first="7" w:other="7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D4E" w:rsidRDefault="00021D4E" w:rsidP="001A61E0">
      <w:r>
        <w:separator/>
      </w:r>
    </w:p>
  </w:endnote>
  <w:endnote w:type="continuationSeparator" w:id="0">
    <w:p w:rsidR="00021D4E" w:rsidRDefault="00021D4E" w:rsidP="001A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E55" w:rsidRDefault="001D2E55" w:rsidP="0069777B">
    <w:pPr>
      <w:pStyle w:val="a3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2E55" w:rsidRDefault="001D2E55" w:rsidP="0069777B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E55" w:rsidRDefault="001D2E55" w:rsidP="0069777B">
    <w:pPr>
      <w:pStyle w:val="a3"/>
      <w:framePr w:w="211" w:h="236" w:hRule="exact" w:wrap="around" w:vAnchor="text" w:hAnchor="page" w:x="11062" w:y="37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1EAC">
      <w:rPr>
        <w:rStyle w:val="a5"/>
        <w:noProof/>
      </w:rPr>
      <w:t>17</w:t>
    </w:r>
    <w:r>
      <w:rPr>
        <w:rStyle w:val="a5"/>
      </w:rPr>
      <w:fldChar w:fldCharType="end"/>
    </w:r>
  </w:p>
  <w:p w:rsidR="001D2E55" w:rsidRDefault="001D2E55" w:rsidP="0069777B">
    <w:pPr>
      <w:pStyle w:val="a3"/>
      <w:framePr w:w="225" w:h="449" w:hRule="exact" w:wrap="around" w:vAnchor="text" w:hAnchor="page" w:x="11062" w:y="37"/>
      <w:ind w:firstLine="360"/>
      <w:rPr>
        <w:rStyle w:val="a5"/>
      </w:rPr>
    </w:pPr>
  </w:p>
  <w:p w:rsidR="001D2E55" w:rsidRDefault="001D2E55" w:rsidP="0069777B">
    <w:pPr>
      <w:pStyle w:val="a3"/>
      <w:framePr w:w="225" w:h="449" w:hRule="exact" w:wrap="around" w:vAnchor="text" w:hAnchor="page" w:x="11062" w:y="37"/>
      <w:ind w:right="360"/>
      <w:rPr>
        <w:rStyle w:val="a5"/>
      </w:rPr>
    </w:pPr>
  </w:p>
  <w:p w:rsidR="001D2E55" w:rsidRDefault="001D2E55" w:rsidP="0069777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D4E" w:rsidRDefault="00021D4E" w:rsidP="001A61E0">
      <w:r>
        <w:separator/>
      </w:r>
    </w:p>
  </w:footnote>
  <w:footnote w:type="continuationSeparator" w:id="0">
    <w:p w:rsidR="00021D4E" w:rsidRDefault="00021D4E" w:rsidP="001A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E55" w:rsidRDefault="001D2E55">
    <w:pPr>
      <w:spacing w:line="360" w:lineRule="auto"/>
      <w:ind w:left="-1276" w:firstLine="1276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0665A25A" wp14:editId="04120BE6">
              <wp:simplePos x="0" y="0"/>
              <wp:positionH relativeFrom="column">
                <wp:posOffset>-174625</wp:posOffset>
              </wp:positionH>
              <wp:positionV relativeFrom="paragraph">
                <wp:posOffset>9875520</wp:posOffset>
              </wp:positionV>
              <wp:extent cx="6590030" cy="549275"/>
              <wp:effectExtent l="6350" t="7620" r="13970" b="1460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549275"/>
                        <a:chOff x="8" y="0"/>
                        <a:chExt cx="19992" cy="20000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18902" y="0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6032" y="13318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8" y="0"/>
                          <a:ext cx="1999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8" y="13318"/>
                          <a:ext cx="823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18902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2" y="6659"/>
                          <a:ext cx="1098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82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925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438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>
                        <a:cxnSpLocks noChangeShapeType="1"/>
                      </wps:cNvCnPr>
                      <wps:spPr bwMode="auto">
                        <a:xfrm>
                          <a:off x="6032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>
                        <a:cxnSpLocks noChangeShapeType="1"/>
                      </wps:cNvCnPr>
                      <wps:spPr bwMode="auto">
                        <a:xfrm>
                          <a:off x="7128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8" y="13318"/>
                          <a:ext cx="712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>
                        <a:cxnSpLocks noChangeShapeType="1"/>
                      </wps:cNvCnPr>
                      <wps:spPr bwMode="auto">
                        <a:xfrm>
                          <a:off x="8" y="6659"/>
                          <a:ext cx="712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29" y="13318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925" y="13318"/>
                          <a:ext cx="2466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№ документа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4389" y="13318"/>
                          <a:ext cx="1645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AC334B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949" y="3329"/>
                          <a:ext cx="10134" cy="13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903071" w:rsidRDefault="001D2E55" w:rsidP="00AC334B">
                            <w:pPr>
                              <w:jc w:val="center"/>
                              <w:rPr>
                                <w:rFonts w:ascii="Arial" w:hAnsi="Arial" w:cs="Arial"/>
                                <w:szCs w:val="44"/>
                                <w:lang w:val="uk-UA"/>
                              </w:rPr>
                            </w:pPr>
                            <w:r w:rsidRPr="00903071">
                              <w:rPr>
                                <w:rFonts w:ascii="Arial" w:hAnsi="Arial" w:cs="Arial"/>
                                <w:szCs w:val="44"/>
                                <w:lang w:val="uk-UA"/>
                              </w:rPr>
                              <w:t>6.151.4341.07 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18902" y="9965"/>
                          <a:ext cx="1098" cy="9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E55" w:rsidRPr="00AC334B" w:rsidRDefault="001D2E55" w:rsidP="0069777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1D2E55" w:rsidRDefault="001D2E5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5A25A" id="Group 3" o:spid="_x0000_s1026" style="position:absolute;left:0;text-align:left;margin-left:-13.75pt;margin-top:777.6pt;width:518.9pt;height:43.25pt;z-index:251658752" coordorigin="8" coordsize="1999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" o:allowincell="f">
              <v:rect id="Rectangle 4" o:spid="_x0000_s1027" style="position:absolute;left:18902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" o:spid="_x0000_s1028" style="position:absolute;left:6032;top:13318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line id="Line 6" o:spid="_x0000_s1029" style="position:absolute;visibility:visible;mso-wrap-style:square" from="8,0" to="2000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" strokeweight="1pt">
                <v:stroke startarrowwidth="narrow" startarrowlength="short" endarrowwidth="narrow" endarrowlength="short"/>
              </v:line>
              <v:rect id="Rectangle 7" o:spid="_x0000_s1030" style="position:absolute;left:8;top:13318;width:823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line id="Line 8" o:spid="_x0000_s1031" style="position:absolute;visibility:visible;mso-wrap-style:square" from="18902,0" to="1890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" strokeweight="1pt">
                <v:stroke startarrowwidth="narrow" startarrowlength="short" endarrowwidth="narrow" endarrowlength="short"/>
              </v:line>
              <v:line id="Line 9" o:spid="_x0000_s1032" style="position:absolute;visibility:visible;mso-wrap-style:square" from="18902,6659" to="20000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10" o:spid="_x0000_s1033" style="position:absolute;visibility:visible;mso-wrap-style:square" from="829,0" to="83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" strokeweight="1pt">
                <v:stroke startarrowwidth="narrow" startarrowlength="short" endarrowwidth="narrow" endarrowlength="short"/>
              </v:line>
              <v:line id="Line 11" o:spid="_x0000_s1034" style="position:absolute;visibility:visible;mso-wrap-style:square" from="1925,0" to="192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" strokeweight="1pt">
                <v:stroke startarrowwidth="narrow" startarrowlength="short" endarrowwidth="narrow" endarrowlength="short"/>
              </v:line>
              <v:line id="Line 12" o:spid="_x0000_s1035" style="position:absolute;visibility:visible;mso-wrap-style:square" from="4389,0" to="43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" strokeweight="1pt">
                <v:stroke startarrowwidth="narrow" startarrowlength="short" endarrowwidth="narrow" endarrowlength="short"/>
              </v:line>
              <v:line id="Line 13" o:spid="_x0000_s1036" style="position:absolute;visibility:visible;mso-wrap-style:square" from="6032,0" to="603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" strokeweight="1pt">
                <v:stroke startarrowwidth="narrow" startarrowlength="short" endarrowwidth="narrow" endarrowlength="short"/>
              </v:line>
              <v:line id="Line 14" o:spid="_x0000_s1037" style="position:absolute;visibility:visible;mso-wrap-style:square" from="7128,0" to="713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" strokeweight="1pt">
                <v:stroke startarrowwidth="narrow" startarrowlength="short" endarrowwidth="narrow" endarrowlength="short"/>
              </v:line>
              <v:line id="Line 15" o:spid="_x0000_s1038" style="position:absolute;visibility:visible;mso-wrap-style:square" from="8,13318" to="7130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<v:stroke startarrowwidth="narrow" startarrowlength="short" endarrowwidth="narrow" endarrowlength="short"/>
              </v:line>
              <v:line id="Line 16" o:spid="_x0000_s1039" style="position:absolute;visibility:visible;mso-wrap-style:square" from="8,6659" to="7130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<v:stroke startarrowwidth="narrow" startarrowlength="short" endarrowwidth="narrow" endarrowlength="short"/>
              </v:line>
              <v:rect id="Rectangle 17" o:spid="_x0000_s1040" style="position:absolute;left:829;top:13318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1" style="position:absolute;left:1925;top:13318;width:2466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 xml:space="preserve">№ документа </w:t>
                      </w:r>
                    </w:p>
                  </w:txbxContent>
                </v:textbox>
              </v:rect>
              <v:rect id="Rectangle 19" o:spid="_x0000_s1042" style="position:absolute;left:4389;top:13318;width:1645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    <v:textbox inset="1pt,1pt,1pt,1pt">
                  <w:txbxContent>
                    <w:p w:rsidR="001D2E55" w:rsidRPr="00AC334B" w:rsidRDefault="001D2E55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AC334B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0" o:spid="_x0000_s1043" style="position:absolute;left:7949;top:3329;width:10134;height:1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<v:textbox inset="1pt,1pt,1pt,1pt">
                  <w:txbxContent>
                    <w:p w:rsidR="001D2E55" w:rsidRPr="00903071" w:rsidRDefault="001D2E55" w:rsidP="00AC334B">
                      <w:pPr>
                        <w:jc w:val="center"/>
                        <w:rPr>
                          <w:rFonts w:ascii="Arial" w:hAnsi="Arial" w:cs="Arial"/>
                          <w:szCs w:val="44"/>
                          <w:lang w:val="uk-UA"/>
                        </w:rPr>
                      </w:pPr>
                      <w:r w:rsidRPr="00903071">
                        <w:rPr>
                          <w:rFonts w:ascii="Arial" w:hAnsi="Arial" w:cs="Arial"/>
                          <w:szCs w:val="44"/>
                          <w:lang w:val="uk-UA"/>
                        </w:rPr>
                        <w:t>6.151.4341.07 КР</w:t>
                      </w:r>
                    </w:p>
                  </w:txbxContent>
                </v:textbox>
              </v:rect>
              <v:rect id="Rectangle 21" o:spid="_x0000_s1044" style="position:absolute;left:18902;top:9965;width:1098;height:9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" filled="f" stroked="f" strokeweight="1pt">
                <v:textbox inset="1pt,1pt,1pt,1pt">
                  <w:txbxContent>
                    <w:p w:rsidR="001D2E55" w:rsidRPr="00AC334B" w:rsidRDefault="001D2E55" w:rsidP="0069777B">
                      <w:pPr>
                        <w:rPr>
                          <w:i/>
                          <w:lang w:val="en-US"/>
                        </w:rPr>
                      </w:pPr>
                    </w:p>
                    <w:p w:rsidR="001D2E55" w:rsidRDefault="001D2E55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274320</wp:posOffset>
              </wp:positionV>
              <wp:extent cx="6584315" cy="10150475"/>
              <wp:effectExtent l="12065" t="7620" r="13970" b="146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4315" cy="101504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5C141" id="Rectangle 2" o:spid="_x0000_s1026" style="position:absolute;margin-left:-13.3pt;margin-top:21.6pt;width:518.45pt;height:79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" o:allowincell="f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2758440</wp:posOffset>
              </wp:positionH>
              <wp:positionV relativeFrom="paragraph">
                <wp:posOffset>-18415</wp:posOffset>
              </wp:positionV>
              <wp:extent cx="915035" cy="274955"/>
              <wp:effectExtent l="0" t="635" r="317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503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68FECD" id="Rectangle 1" o:spid="_x0000_s1026" style="position:absolute;margin-left:217.2pt;margin-top:-1.45pt;width:72.05pt;height:21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" o:allowincell="f" filled="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5B7"/>
    <w:multiLevelType w:val="hybridMultilevel"/>
    <w:tmpl w:val="88629932"/>
    <w:lvl w:ilvl="0" w:tplc="CCC2B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478BF"/>
    <w:multiLevelType w:val="hybridMultilevel"/>
    <w:tmpl w:val="E16A59B2"/>
    <w:lvl w:ilvl="0" w:tplc="AC78E918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9D737E1"/>
    <w:multiLevelType w:val="multilevel"/>
    <w:tmpl w:val="D7BC01E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13486F"/>
    <w:multiLevelType w:val="hybridMultilevel"/>
    <w:tmpl w:val="2CEA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3798A"/>
    <w:multiLevelType w:val="multilevel"/>
    <w:tmpl w:val="D7BC01E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1C71C0"/>
    <w:multiLevelType w:val="hybridMultilevel"/>
    <w:tmpl w:val="51D273F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57F7C69"/>
    <w:multiLevelType w:val="hybridMultilevel"/>
    <w:tmpl w:val="74FECD7A"/>
    <w:lvl w:ilvl="0" w:tplc="B464E406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3DF810EC"/>
    <w:multiLevelType w:val="multilevel"/>
    <w:tmpl w:val="C77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2C0587"/>
    <w:multiLevelType w:val="hybridMultilevel"/>
    <w:tmpl w:val="148817CA"/>
    <w:lvl w:ilvl="0" w:tplc="8500B18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FC"/>
    <w:rsid w:val="0000006B"/>
    <w:rsid w:val="00013FC3"/>
    <w:rsid w:val="00021D4E"/>
    <w:rsid w:val="000220AE"/>
    <w:rsid w:val="00026341"/>
    <w:rsid w:val="00044BC7"/>
    <w:rsid w:val="00045EDD"/>
    <w:rsid w:val="00053695"/>
    <w:rsid w:val="00054B64"/>
    <w:rsid w:val="00055982"/>
    <w:rsid w:val="00056173"/>
    <w:rsid w:val="00063B44"/>
    <w:rsid w:val="000653CD"/>
    <w:rsid w:val="000851C4"/>
    <w:rsid w:val="00087101"/>
    <w:rsid w:val="00093ED7"/>
    <w:rsid w:val="00095CAA"/>
    <w:rsid w:val="000A1E8E"/>
    <w:rsid w:val="000A7FDF"/>
    <w:rsid w:val="000B35A5"/>
    <w:rsid w:val="000C7780"/>
    <w:rsid w:val="000D1E6A"/>
    <w:rsid w:val="000E7E8A"/>
    <w:rsid w:val="00106492"/>
    <w:rsid w:val="00121B3C"/>
    <w:rsid w:val="00130968"/>
    <w:rsid w:val="00190093"/>
    <w:rsid w:val="00196001"/>
    <w:rsid w:val="001977F4"/>
    <w:rsid w:val="001A61E0"/>
    <w:rsid w:val="001A6713"/>
    <w:rsid w:val="001C1DCE"/>
    <w:rsid w:val="001C4623"/>
    <w:rsid w:val="001D19D3"/>
    <w:rsid w:val="001D2E55"/>
    <w:rsid w:val="00223CFD"/>
    <w:rsid w:val="00231CA4"/>
    <w:rsid w:val="002478FF"/>
    <w:rsid w:val="0025429E"/>
    <w:rsid w:val="00254E26"/>
    <w:rsid w:val="002609A0"/>
    <w:rsid w:val="00260C26"/>
    <w:rsid w:val="00261E7F"/>
    <w:rsid w:val="0026504B"/>
    <w:rsid w:val="00266F1E"/>
    <w:rsid w:val="0027446F"/>
    <w:rsid w:val="002A66F3"/>
    <w:rsid w:val="002C13F6"/>
    <w:rsid w:val="002E16C6"/>
    <w:rsid w:val="002E3932"/>
    <w:rsid w:val="002E76E7"/>
    <w:rsid w:val="002F1A12"/>
    <w:rsid w:val="002F1E36"/>
    <w:rsid w:val="00303A0E"/>
    <w:rsid w:val="003100A6"/>
    <w:rsid w:val="0031678D"/>
    <w:rsid w:val="00330F7B"/>
    <w:rsid w:val="003319E2"/>
    <w:rsid w:val="00332260"/>
    <w:rsid w:val="00342F21"/>
    <w:rsid w:val="003432AE"/>
    <w:rsid w:val="00344475"/>
    <w:rsid w:val="00367D23"/>
    <w:rsid w:val="0038558C"/>
    <w:rsid w:val="00396D5B"/>
    <w:rsid w:val="003A0E52"/>
    <w:rsid w:val="003A2887"/>
    <w:rsid w:val="003B0421"/>
    <w:rsid w:val="003B451F"/>
    <w:rsid w:val="003D16EB"/>
    <w:rsid w:val="003E0305"/>
    <w:rsid w:val="003E196F"/>
    <w:rsid w:val="00430BB7"/>
    <w:rsid w:val="004319D4"/>
    <w:rsid w:val="004350E2"/>
    <w:rsid w:val="00444AE7"/>
    <w:rsid w:val="00447C4B"/>
    <w:rsid w:val="004577FB"/>
    <w:rsid w:val="0046286D"/>
    <w:rsid w:val="00487253"/>
    <w:rsid w:val="004918F4"/>
    <w:rsid w:val="0049272E"/>
    <w:rsid w:val="004A1A99"/>
    <w:rsid w:val="004C4B3C"/>
    <w:rsid w:val="004E3CC0"/>
    <w:rsid w:val="004E56E1"/>
    <w:rsid w:val="004F7A83"/>
    <w:rsid w:val="00503A0C"/>
    <w:rsid w:val="00506FAE"/>
    <w:rsid w:val="00527540"/>
    <w:rsid w:val="00554F8C"/>
    <w:rsid w:val="005625D2"/>
    <w:rsid w:val="00562F7C"/>
    <w:rsid w:val="0056335D"/>
    <w:rsid w:val="00582DA9"/>
    <w:rsid w:val="005924E7"/>
    <w:rsid w:val="005B0291"/>
    <w:rsid w:val="005B253C"/>
    <w:rsid w:val="005D770C"/>
    <w:rsid w:val="005E6E70"/>
    <w:rsid w:val="005F731F"/>
    <w:rsid w:val="00600D17"/>
    <w:rsid w:val="00602CEA"/>
    <w:rsid w:val="0061129E"/>
    <w:rsid w:val="00614FFE"/>
    <w:rsid w:val="00665F5E"/>
    <w:rsid w:val="00683FCA"/>
    <w:rsid w:val="0069777B"/>
    <w:rsid w:val="006A06AD"/>
    <w:rsid w:val="006C242A"/>
    <w:rsid w:val="006D30A0"/>
    <w:rsid w:val="006D3EB4"/>
    <w:rsid w:val="00700282"/>
    <w:rsid w:val="0070158E"/>
    <w:rsid w:val="00705509"/>
    <w:rsid w:val="007269ED"/>
    <w:rsid w:val="0073578A"/>
    <w:rsid w:val="00736202"/>
    <w:rsid w:val="00746FAA"/>
    <w:rsid w:val="00763537"/>
    <w:rsid w:val="00773C80"/>
    <w:rsid w:val="00783DBF"/>
    <w:rsid w:val="007957AF"/>
    <w:rsid w:val="007A4DEA"/>
    <w:rsid w:val="007B6A3E"/>
    <w:rsid w:val="007E45F7"/>
    <w:rsid w:val="007E5594"/>
    <w:rsid w:val="007F56ED"/>
    <w:rsid w:val="00811E2A"/>
    <w:rsid w:val="00812448"/>
    <w:rsid w:val="00823196"/>
    <w:rsid w:val="008258E7"/>
    <w:rsid w:val="008413C6"/>
    <w:rsid w:val="00845AD9"/>
    <w:rsid w:val="00847239"/>
    <w:rsid w:val="00850A52"/>
    <w:rsid w:val="008542AC"/>
    <w:rsid w:val="0086654F"/>
    <w:rsid w:val="008808EC"/>
    <w:rsid w:val="00882526"/>
    <w:rsid w:val="00885A32"/>
    <w:rsid w:val="008A14FF"/>
    <w:rsid w:val="008B0347"/>
    <w:rsid w:val="008D0700"/>
    <w:rsid w:val="008D2985"/>
    <w:rsid w:val="008D7D09"/>
    <w:rsid w:val="008E166F"/>
    <w:rsid w:val="008F4D3E"/>
    <w:rsid w:val="008F5E55"/>
    <w:rsid w:val="00903071"/>
    <w:rsid w:val="0090393A"/>
    <w:rsid w:val="00911018"/>
    <w:rsid w:val="00914EE2"/>
    <w:rsid w:val="0091673F"/>
    <w:rsid w:val="00930E93"/>
    <w:rsid w:val="0096743A"/>
    <w:rsid w:val="009756EE"/>
    <w:rsid w:val="00976C6B"/>
    <w:rsid w:val="009864DE"/>
    <w:rsid w:val="00997219"/>
    <w:rsid w:val="009A13BF"/>
    <w:rsid w:val="009A462C"/>
    <w:rsid w:val="009A4751"/>
    <w:rsid w:val="009F4C1E"/>
    <w:rsid w:val="00A14366"/>
    <w:rsid w:val="00A27703"/>
    <w:rsid w:val="00A441FE"/>
    <w:rsid w:val="00A56988"/>
    <w:rsid w:val="00A658CF"/>
    <w:rsid w:val="00A7074A"/>
    <w:rsid w:val="00A7107D"/>
    <w:rsid w:val="00A74E55"/>
    <w:rsid w:val="00A84098"/>
    <w:rsid w:val="00A927B9"/>
    <w:rsid w:val="00AA4273"/>
    <w:rsid w:val="00AA567A"/>
    <w:rsid w:val="00AA6154"/>
    <w:rsid w:val="00AB6ACA"/>
    <w:rsid w:val="00AC29C9"/>
    <w:rsid w:val="00AC334B"/>
    <w:rsid w:val="00AC459C"/>
    <w:rsid w:val="00AD3E4C"/>
    <w:rsid w:val="00AD5235"/>
    <w:rsid w:val="00B1005A"/>
    <w:rsid w:val="00B14B57"/>
    <w:rsid w:val="00B52D2C"/>
    <w:rsid w:val="00B75079"/>
    <w:rsid w:val="00B803FC"/>
    <w:rsid w:val="00B8257F"/>
    <w:rsid w:val="00B82609"/>
    <w:rsid w:val="00B8286F"/>
    <w:rsid w:val="00B83496"/>
    <w:rsid w:val="00B90F6D"/>
    <w:rsid w:val="00B91E05"/>
    <w:rsid w:val="00B9368D"/>
    <w:rsid w:val="00B964F3"/>
    <w:rsid w:val="00BC1A57"/>
    <w:rsid w:val="00BE0E5D"/>
    <w:rsid w:val="00C02BBC"/>
    <w:rsid w:val="00C13F6B"/>
    <w:rsid w:val="00C17A22"/>
    <w:rsid w:val="00C3318E"/>
    <w:rsid w:val="00C55507"/>
    <w:rsid w:val="00C61B4F"/>
    <w:rsid w:val="00C6767F"/>
    <w:rsid w:val="00C85C47"/>
    <w:rsid w:val="00C92304"/>
    <w:rsid w:val="00C92493"/>
    <w:rsid w:val="00CA7D6D"/>
    <w:rsid w:val="00CB233A"/>
    <w:rsid w:val="00CB3D69"/>
    <w:rsid w:val="00CB685A"/>
    <w:rsid w:val="00CD0A7C"/>
    <w:rsid w:val="00CD1EAC"/>
    <w:rsid w:val="00CD5DD5"/>
    <w:rsid w:val="00CE5A08"/>
    <w:rsid w:val="00CF1635"/>
    <w:rsid w:val="00D021DC"/>
    <w:rsid w:val="00D21D0A"/>
    <w:rsid w:val="00D26BF0"/>
    <w:rsid w:val="00D27862"/>
    <w:rsid w:val="00D31DF1"/>
    <w:rsid w:val="00D3690B"/>
    <w:rsid w:val="00D37B5E"/>
    <w:rsid w:val="00D42D42"/>
    <w:rsid w:val="00D47B6F"/>
    <w:rsid w:val="00D6263F"/>
    <w:rsid w:val="00D63510"/>
    <w:rsid w:val="00D736E7"/>
    <w:rsid w:val="00D76ABE"/>
    <w:rsid w:val="00D91EE4"/>
    <w:rsid w:val="00DC6FA9"/>
    <w:rsid w:val="00DD7D1A"/>
    <w:rsid w:val="00DF2873"/>
    <w:rsid w:val="00E10EDE"/>
    <w:rsid w:val="00E17190"/>
    <w:rsid w:val="00E204DE"/>
    <w:rsid w:val="00E23B16"/>
    <w:rsid w:val="00E36962"/>
    <w:rsid w:val="00E37A9B"/>
    <w:rsid w:val="00E93E14"/>
    <w:rsid w:val="00E94AAF"/>
    <w:rsid w:val="00E97E34"/>
    <w:rsid w:val="00EA057C"/>
    <w:rsid w:val="00EA48A3"/>
    <w:rsid w:val="00EA654F"/>
    <w:rsid w:val="00EA6FAD"/>
    <w:rsid w:val="00EB0840"/>
    <w:rsid w:val="00EB7F4A"/>
    <w:rsid w:val="00EC6DBC"/>
    <w:rsid w:val="00ED7951"/>
    <w:rsid w:val="00EE59D6"/>
    <w:rsid w:val="00F0167A"/>
    <w:rsid w:val="00F127B3"/>
    <w:rsid w:val="00F25C2E"/>
    <w:rsid w:val="00F314FE"/>
    <w:rsid w:val="00F31957"/>
    <w:rsid w:val="00F445CB"/>
    <w:rsid w:val="00F53294"/>
    <w:rsid w:val="00F60533"/>
    <w:rsid w:val="00F655BD"/>
    <w:rsid w:val="00F65CF2"/>
    <w:rsid w:val="00F77604"/>
    <w:rsid w:val="00F81FD0"/>
    <w:rsid w:val="00F91063"/>
    <w:rsid w:val="00F92D58"/>
    <w:rsid w:val="00FA0662"/>
    <w:rsid w:val="00FA0979"/>
    <w:rsid w:val="00FA4B5E"/>
    <w:rsid w:val="00FB4E41"/>
    <w:rsid w:val="00FB7975"/>
    <w:rsid w:val="00FC5D51"/>
    <w:rsid w:val="00FD7AC1"/>
    <w:rsid w:val="00FF1C6F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E1930"/>
  <w15:docId w15:val="{E735C09F-4E22-40AA-83DC-7A55E05C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3F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03FC"/>
    <w:pPr>
      <w:keepNext/>
      <w:overflowPunct/>
      <w:autoSpaceDE/>
      <w:autoSpaceDN/>
      <w:adjustRightInd/>
      <w:spacing w:before="120" w:after="120"/>
      <w:jc w:val="center"/>
      <w:textAlignment w:val="auto"/>
      <w:outlineLvl w:val="0"/>
    </w:pPr>
    <w:rPr>
      <w:b/>
      <w:caps/>
      <w:spacing w:val="20"/>
      <w:kern w:val="28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85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03FC"/>
    <w:rPr>
      <w:rFonts w:ascii="Times New Roman" w:eastAsia="Times New Roman" w:hAnsi="Times New Roman" w:cs="Times New Roman"/>
      <w:b/>
      <w:caps/>
      <w:spacing w:val="20"/>
      <w:kern w:val="28"/>
      <w:sz w:val="24"/>
      <w:szCs w:val="20"/>
      <w:lang w:val="ru-RU" w:eastAsia="ru-RU"/>
    </w:rPr>
  </w:style>
  <w:style w:type="paragraph" w:styleId="a3">
    <w:name w:val="footer"/>
    <w:basedOn w:val="a"/>
    <w:link w:val="a4"/>
    <w:rsid w:val="00B803FC"/>
    <w:pPr>
      <w:tabs>
        <w:tab w:val="center" w:pos="4153"/>
        <w:tab w:val="right" w:pos="8306"/>
      </w:tabs>
    </w:pPr>
    <w:rPr>
      <w:sz w:val="20"/>
    </w:rPr>
  </w:style>
  <w:style w:type="character" w:customStyle="1" w:styleId="a4">
    <w:name w:val="Нижний колонтитул Знак"/>
    <w:link w:val="a3"/>
    <w:rsid w:val="00B803F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B803FC"/>
  </w:style>
  <w:style w:type="table" w:styleId="a6">
    <w:name w:val="Table Grid"/>
    <w:aliases w:val="Table дип"/>
    <w:basedOn w:val="a1"/>
    <w:rsid w:val="00B803F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nhideWhenUsed/>
    <w:rsid w:val="00B803FC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B803F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ps">
    <w:name w:val="hps"/>
    <w:rsid w:val="00B803FC"/>
  </w:style>
  <w:style w:type="character" w:customStyle="1" w:styleId="hpsatn">
    <w:name w:val="hps atn"/>
    <w:rsid w:val="00B803FC"/>
  </w:style>
  <w:style w:type="character" w:customStyle="1" w:styleId="atn">
    <w:name w:val="atn"/>
    <w:rsid w:val="00B803FC"/>
  </w:style>
  <w:style w:type="paragraph" w:customStyle="1" w:styleId="a9">
    <w:name w:val="дисер"/>
    <w:basedOn w:val="a"/>
    <w:link w:val="11"/>
    <w:rsid w:val="00B803FC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lang w:val="uk-UA"/>
    </w:rPr>
  </w:style>
  <w:style w:type="character" w:customStyle="1" w:styleId="11">
    <w:name w:val="дисер Знак1"/>
    <w:link w:val="a9"/>
    <w:rsid w:val="00B803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977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9777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c">
    <w:name w:val="Hyperlink"/>
    <w:uiPriority w:val="99"/>
    <w:unhideWhenUsed/>
    <w:rsid w:val="00EC6DBC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C6DBC"/>
  </w:style>
  <w:style w:type="paragraph" w:customStyle="1" w:styleId="ad">
    <w:name w:val="методичка Знак"/>
    <w:basedOn w:val="a"/>
    <w:rsid w:val="00845AD9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color w:val="000000"/>
      <w:spacing w:val="-1"/>
      <w:szCs w:val="28"/>
      <w:lang w:val="en-US"/>
    </w:rPr>
  </w:style>
  <w:style w:type="paragraph" w:customStyle="1" w:styleId="ae">
    <w:name w:val="конспект"/>
    <w:basedOn w:val="a"/>
    <w:rsid w:val="00845AD9"/>
    <w:pPr>
      <w:overflowPunct/>
      <w:autoSpaceDE/>
      <w:autoSpaceDN/>
      <w:adjustRightInd/>
      <w:spacing w:line="360" w:lineRule="auto"/>
      <w:ind w:firstLine="709"/>
      <w:jc w:val="both"/>
      <w:textAlignment w:val="auto"/>
    </w:pPr>
  </w:style>
  <w:style w:type="paragraph" w:styleId="af">
    <w:name w:val="header"/>
    <w:basedOn w:val="a"/>
    <w:link w:val="af0"/>
    <w:uiPriority w:val="99"/>
    <w:unhideWhenUsed/>
    <w:rsid w:val="001C462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1C462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1">
    <w:name w:val="List Paragraph"/>
    <w:basedOn w:val="a"/>
    <w:uiPriority w:val="34"/>
    <w:qFormat/>
    <w:rsid w:val="003E0305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C85C4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5C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85C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C85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3">
    <w:name w:val="Placeholder Text"/>
    <w:basedOn w:val="a0"/>
    <w:uiPriority w:val="99"/>
    <w:semiHidden/>
    <w:rsid w:val="00C3318E"/>
    <w:rPr>
      <w:color w:val="808080"/>
    </w:rPr>
  </w:style>
  <w:style w:type="paragraph" w:customStyle="1" w:styleId="1111">
    <w:name w:val="ОБ1111"/>
    <w:basedOn w:val="a"/>
    <w:qFormat/>
    <w:rsid w:val="007F56ED"/>
    <w:pPr>
      <w:overflowPunct/>
      <w:autoSpaceDE/>
      <w:autoSpaceDN/>
      <w:adjustRightInd/>
      <w:spacing w:before="80" w:after="40" w:line="360" w:lineRule="auto"/>
      <w:ind w:firstLine="720"/>
      <w:jc w:val="both"/>
      <w:textAlignment w:val="auto"/>
    </w:pPr>
    <w:rPr>
      <w:szCs w:val="28"/>
    </w:rPr>
  </w:style>
  <w:style w:type="character" w:styleId="af4">
    <w:name w:val="Emphasis"/>
    <w:uiPriority w:val="20"/>
    <w:qFormat/>
    <w:rsid w:val="007F56E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wmf"/><Relationship Id="rId21" Type="http://schemas.openxmlformats.org/officeDocument/2006/relationships/image" Target="media/image7.jpeg"/><Relationship Id="rId42" Type="http://schemas.openxmlformats.org/officeDocument/2006/relationships/image" Target="media/image26.wmf"/><Relationship Id="rId47" Type="http://schemas.openxmlformats.org/officeDocument/2006/relationships/oleObject" Target="embeddings/oleObject5.bin"/><Relationship Id="rId63" Type="http://schemas.openxmlformats.org/officeDocument/2006/relationships/image" Target="media/image37.wmf"/><Relationship Id="rId68" Type="http://schemas.openxmlformats.org/officeDocument/2006/relationships/oleObject" Target="embeddings/oleObject15.bin"/><Relationship Id="rId84" Type="http://schemas.openxmlformats.org/officeDocument/2006/relationships/oleObject" Target="embeddings/oleObject22.bin"/><Relationship Id="rId89" Type="http://schemas.openxmlformats.org/officeDocument/2006/relationships/image" Target="media/image51.wmf"/><Relationship Id="rId112" Type="http://schemas.openxmlformats.org/officeDocument/2006/relationships/oleObject" Target="embeddings/oleObject33.bin"/><Relationship Id="rId16" Type="http://schemas.openxmlformats.org/officeDocument/2006/relationships/hyperlink" Target="https://uk.wikipedia.org/wiki/%D0%9E%D0%BB%D1%96%D1%8F" TargetMode="External"/><Relationship Id="rId107" Type="http://schemas.openxmlformats.org/officeDocument/2006/relationships/oleObject" Target="embeddings/oleObject31.bin"/><Relationship Id="rId11" Type="http://schemas.openxmlformats.org/officeDocument/2006/relationships/image" Target="media/image4.png"/><Relationship Id="rId32" Type="http://schemas.openxmlformats.org/officeDocument/2006/relationships/image" Target="media/image18.png"/><Relationship Id="rId37" Type="http://schemas.openxmlformats.org/officeDocument/2006/relationships/image" Target="media/image23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0.bin"/><Relationship Id="rId74" Type="http://schemas.openxmlformats.org/officeDocument/2006/relationships/oleObject" Target="embeddings/oleObject18.bin"/><Relationship Id="rId79" Type="http://schemas.openxmlformats.org/officeDocument/2006/relationships/image" Target="media/image45.wmf"/><Relationship Id="rId102" Type="http://schemas.openxmlformats.org/officeDocument/2006/relationships/image" Target="media/image59.wmf"/><Relationship Id="rId123" Type="http://schemas.openxmlformats.org/officeDocument/2006/relationships/image" Target="media/image72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5.bin"/><Relationship Id="rId95" Type="http://schemas.openxmlformats.org/officeDocument/2006/relationships/image" Target="media/image54.wmf"/><Relationship Id="rId22" Type="http://schemas.openxmlformats.org/officeDocument/2006/relationships/image" Target="media/image8.wmf"/><Relationship Id="rId27" Type="http://schemas.openxmlformats.org/officeDocument/2006/relationships/image" Target="media/image13.wmf"/><Relationship Id="rId43" Type="http://schemas.openxmlformats.org/officeDocument/2006/relationships/oleObject" Target="embeddings/oleObject3.bin"/><Relationship Id="rId48" Type="http://schemas.openxmlformats.org/officeDocument/2006/relationships/image" Target="media/image29.png"/><Relationship Id="rId64" Type="http://schemas.openxmlformats.org/officeDocument/2006/relationships/oleObject" Target="embeddings/oleObject13.bin"/><Relationship Id="rId69" Type="http://schemas.openxmlformats.org/officeDocument/2006/relationships/image" Target="media/image40.wmf"/><Relationship Id="rId113" Type="http://schemas.openxmlformats.org/officeDocument/2006/relationships/image" Target="media/image66.wmf"/><Relationship Id="rId118" Type="http://schemas.openxmlformats.org/officeDocument/2006/relationships/oleObject" Target="embeddings/oleObject35.bin"/><Relationship Id="rId80" Type="http://schemas.openxmlformats.org/officeDocument/2006/relationships/oleObject" Target="embeddings/oleObject21.bin"/><Relationship Id="rId85" Type="http://schemas.openxmlformats.org/officeDocument/2006/relationships/image" Target="media/image49.wmf"/><Relationship Id="rId12" Type="http://schemas.openxmlformats.org/officeDocument/2006/relationships/hyperlink" Target="https://uk.wikipedia.org/wiki/%D0%9E%D0%BB%D1%96%D1%8F" TargetMode="External"/><Relationship Id="rId17" Type="http://schemas.openxmlformats.org/officeDocument/2006/relationships/hyperlink" Target="https://uk.wikipedia.org/wiki/%D0%9E%D0%BB%D1%96%D1%8F" TargetMode="External"/><Relationship Id="rId33" Type="http://schemas.openxmlformats.org/officeDocument/2006/relationships/image" Target="media/image19.wmf"/><Relationship Id="rId38" Type="http://schemas.openxmlformats.org/officeDocument/2006/relationships/image" Target="media/image24.wmf"/><Relationship Id="rId59" Type="http://schemas.openxmlformats.org/officeDocument/2006/relationships/image" Target="media/image35.wmf"/><Relationship Id="rId103" Type="http://schemas.openxmlformats.org/officeDocument/2006/relationships/image" Target="media/image60.wmf"/><Relationship Id="rId108" Type="http://schemas.openxmlformats.org/officeDocument/2006/relationships/image" Target="media/image63.wmf"/><Relationship Id="rId124" Type="http://schemas.openxmlformats.org/officeDocument/2006/relationships/oleObject" Target="embeddings/oleObject38.bin"/><Relationship Id="rId129" Type="http://schemas.openxmlformats.org/officeDocument/2006/relationships/footer" Target="footer2.xml"/><Relationship Id="rId54" Type="http://schemas.openxmlformats.org/officeDocument/2006/relationships/oleObject" Target="embeddings/oleObject8.bin"/><Relationship Id="rId70" Type="http://schemas.openxmlformats.org/officeDocument/2006/relationships/oleObject" Target="embeddings/oleObject16.bin"/><Relationship Id="rId75" Type="http://schemas.openxmlformats.org/officeDocument/2006/relationships/image" Target="media/image43.wmf"/><Relationship Id="rId91" Type="http://schemas.openxmlformats.org/officeDocument/2006/relationships/image" Target="media/image52.wmf"/><Relationship Id="rId96" Type="http://schemas.openxmlformats.org/officeDocument/2006/relationships/image" Target="media/image5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49" Type="http://schemas.openxmlformats.org/officeDocument/2006/relationships/image" Target="media/image30.wmf"/><Relationship Id="rId114" Type="http://schemas.openxmlformats.org/officeDocument/2006/relationships/image" Target="media/image67.png"/><Relationship Id="rId119" Type="http://schemas.openxmlformats.org/officeDocument/2006/relationships/image" Target="media/image70.wmf"/><Relationship Id="rId44" Type="http://schemas.openxmlformats.org/officeDocument/2006/relationships/image" Target="media/image27.wmf"/><Relationship Id="rId60" Type="http://schemas.openxmlformats.org/officeDocument/2006/relationships/oleObject" Target="embeddings/oleObject11.bin"/><Relationship Id="rId65" Type="http://schemas.openxmlformats.org/officeDocument/2006/relationships/image" Target="media/image38.wmf"/><Relationship Id="rId81" Type="http://schemas.openxmlformats.org/officeDocument/2006/relationships/image" Target="media/image46.png"/><Relationship Id="rId86" Type="http://schemas.openxmlformats.org/officeDocument/2006/relationships/oleObject" Target="embeddings/oleObject23.bin"/><Relationship Id="rId130" Type="http://schemas.openxmlformats.org/officeDocument/2006/relationships/fontTable" Target="fontTable.xml"/><Relationship Id="rId13" Type="http://schemas.openxmlformats.org/officeDocument/2006/relationships/hyperlink" Target="https://uk.wikipedia.org/wiki/%D0%9F%D1%80%D0%B8%D1%80%D0%BE%D0%B4%D0%BD%D0%B8%D0%B9_%D0%B3%D0%B0%D0%B7" TargetMode="External"/><Relationship Id="rId18" Type="http://schemas.openxmlformats.org/officeDocument/2006/relationships/hyperlink" Target="https://uk.wikipedia.org/wiki/%D0%91%D0%B5%D0%BD%D0%B7%D0%B8%D0%BD" TargetMode="External"/><Relationship Id="rId39" Type="http://schemas.openxmlformats.org/officeDocument/2006/relationships/oleObject" Target="embeddings/oleObject1.bin"/><Relationship Id="rId109" Type="http://schemas.openxmlformats.org/officeDocument/2006/relationships/image" Target="media/image64.wmf"/><Relationship Id="rId34" Type="http://schemas.openxmlformats.org/officeDocument/2006/relationships/image" Target="media/image20.wmf"/><Relationship Id="rId50" Type="http://schemas.openxmlformats.org/officeDocument/2006/relationships/oleObject" Target="embeddings/oleObject6.bin"/><Relationship Id="rId55" Type="http://schemas.openxmlformats.org/officeDocument/2006/relationships/image" Target="media/image33.wmf"/><Relationship Id="rId76" Type="http://schemas.openxmlformats.org/officeDocument/2006/relationships/oleObject" Target="embeddings/oleObject19.bin"/><Relationship Id="rId97" Type="http://schemas.openxmlformats.org/officeDocument/2006/relationships/oleObject" Target="embeddings/oleObject28.bin"/><Relationship Id="rId104" Type="http://schemas.openxmlformats.org/officeDocument/2006/relationships/oleObject" Target="embeddings/oleObject30.bin"/><Relationship Id="rId120" Type="http://schemas.openxmlformats.org/officeDocument/2006/relationships/oleObject" Target="embeddings/oleObject36.bin"/><Relationship Id="rId125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image" Target="media/image41.wmf"/><Relationship Id="rId92" Type="http://schemas.openxmlformats.org/officeDocument/2006/relationships/oleObject" Target="embeddings/oleObject26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0.wmf"/><Relationship Id="rId40" Type="http://schemas.openxmlformats.org/officeDocument/2006/relationships/image" Target="media/image25.wmf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4.bin"/><Relationship Id="rId87" Type="http://schemas.openxmlformats.org/officeDocument/2006/relationships/image" Target="media/image50.wmf"/><Relationship Id="rId110" Type="http://schemas.openxmlformats.org/officeDocument/2006/relationships/oleObject" Target="embeddings/oleObject32.bin"/><Relationship Id="rId115" Type="http://schemas.openxmlformats.org/officeDocument/2006/relationships/image" Target="media/image68.wmf"/><Relationship Id="rId131" Type="http://schemas.openxmlformats.org/officeDocument/2006/relationships/theme" Target="theme/theme1.xml"/><Relationship Id="rId61" Type="http://schemas.openxmlformats.org/officeDocument/2006/relationships/image" Target="media/image36.wmf"/><Relationship Id="rId82" Type="http://schemas.openxmlformats.org/officeDocument/2006/relationships/image" Target="media/image47.png"/><Relationship Id="rId19" Type="http://schemas.openxmlformats.org/officeDocument/2006/relationships/image" Target="media/image5.png"/><Relationship Id="rId14" Type="http://schemas.openxmlformats.org/officeDocument/2006/relationships/hyperlink" Target="https://uk.wikipedia.org/wiki/%D0%9F%D1%80%D0%B8%D1%80%D0%BE%D0%B4%D0%BD%D0%B8%D0%B9_%D0%B3%D0%B0%D0%B7" TargetMode="External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56" Type="http://schemas.openxmlformats.org/officeDocument/2006/relationships/oleObject" Target="embeddings/oleObject9.bin"/><Relationship Id="rId77" Type="http://schemas.openxmlformats.org/officeDocument/2006/relationships/image" Target="media/image44.wmf"/><Relationship Id="rId100" Type="http://schemas.openxmlformats.org/officeDocument/2006/relationships/image" Target="media/image58.wmf"/><Relationship Id="rId105" Type="http://schemas.openxmlformats.org/officeDocument/2006/relationships/image" Target="media/image61.wmf"/><Relationship Id="rId126" Type="http://schemas.openxmlformats.org/officeDocument/2006/relationships/oleObject" Target="embeddings/oleObject39.bin"/><Relationship Id="rId8" Type="http://schemas.openxmlformats.org/officeDocument/2006/relationships/image" Target="media/image1.jpeg"/><Relationship Id="rId51" Type="http://schemas.openxmlformats.org/officeDocument/2006/relationships/image" Target="media/image31.wmf"/><Relationship Id="rId72" Type="http://schemas.openxmlformats.org/officeDocument/2006/relationships/oleObject" Target="embeddings/oleObject17.bin"/><Relationship Id="rId93" Type="http://schemas.openxmlformats.org/officeDocument/2006/relationships/image" Target="media/image53.wmf"/><Relationship Id="rId98" Type="http://schemas.openxmlformats.org/officeDocument/2006/relationships/image" Target="media/image56.wmf"/><Relationship Id="rId121" Type="http://schemas.openxmlformats.org/officeDocument/2006/relationships/image" Target="media/image71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8.wmf"/><Relationship Id="rId67" Type="http://schemas.openxmlformats.org/officeDocument/2006/relationships/image" Target="media/image39.wmf"/><Relationship Id="rId116" Type="http://schemas.openxmlformats.org/officeDocument/2006/relationships/oleObject" Target="embeddings/oleObject34.bin"/><Relationship Id="rId20" Type="http://schemas.openxmlformats.org/officeDocument/2006/relationships/image" Target="media/image6.png"/><Relationship Id="rId41" Type="http://schemas.openxmlformats.org/officeDocument/2006/relationships/oleObject" Target="embeddings/oleObject2.bin"/><Relationship Id="rId62" Type="http://schemas.openxmlformats.org/officeDocument/2006/relationships/oleObject" Target="embeddings/oleObject12.bin"/><Relationship Id="rId83" Type="http://schemas.openxmlformats.org/officeDocument/2006/relationships/image" Target="media/image48.wmf"/><Relationship Id="rId88" Type="http://schemas.openxmlformats.org/officeDocument/2006/relationships/oleObject" Target="embeddings/oleObject24.bin"/><Relationship Id="rId111" Type="http://schemas.openxmlformats.org/officeDocument/2006/relationships/image" Target="media/image65.wmf"/><Relationship Id="rId15" Type="http://schemas.openxmlformats.org/officeDocument/2006/relationships/hyperlink" Target="https://uk.wikipedia.org/wiki/%D0%9E%D0%BB%D1%96%D1%8F" TargetMode="External"/><Relationship Id="rId36" Type="http://schemas.openxmlformats.org/officeDocument/2006/relationships/image" Target="media/image22.wmf"/><Relationship Id="rId57" Type="http://schemas.openxmlformats.org/officeDocument/2006/relationships/image" Target="media/image34.wmf"/><Relationship Id="rId106" Type="http://schemas.openxmlformats.org/officeDocument/2006/relationships/image" Target="media/image62.wmf"/><Relationship Id="rId127" Type="http://schemas.openxmlformats.org/officeDocument/2006/relationships/header" Target="header1.xml"/><Relationship Id="rId10" Type="http://schemas.openxmlformats.org/officeDocument/2006/relationships/image" Target="media/image3.jpeg"/><Relationship Id="rId31" Type="http://schemas.openxmlformats.org/officeDocument/2006/relationships/image" Target="media/image17.wmf"/><Relationship Id="rId52" Type="http://schemas.openxmlformats.org/officeDocument/2006/relationships/oleObject" Target="embeddings/oleObject7.bin"/><Relationship Id="rId73" Type="http://schemas.openxmlformats.org/officeDocument/2006/relationships/image" Target="media/image42.wmf"/><Relationship Id="rId78" Type="http://schemas.openxmlformats.org/officeDocument/2006/relationships/oleObject" Target="embeddings/oleObject20.bin"/><Relationship Id="rId94" Type="http://schemas.openxmlformats.org/officeDocument/2006/relationships/oleObject" Target="embeddings/oleObject27.bin"/><Relationship Id="rId99" Type="http://schemas.openxmlformats.org/officeDocument/2006/relationships/image" Target="media/image57.wmf"/><Relationship Id="rId101" Type="http://schemas.openxmlformats.org/officeDocument/2006/relationships/oleObject" Target="embeddings/oleObject29.bin"/><Relationship Id="rId122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79103-CC41-4FC0-8DFC-4D8FA7E3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28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24508</CharactersWithSpaces>
  <SharedDoc>false</SharedDoc>
  <HLinks>
    <vt:vector size="174" baseType="variant">
      <vt:variant>
        <vt:i4>7602261</vt:i4>
      </vt:variant>
      <vt:variant>
        <vt:i4>132</vt:i4>
      </vt:variant>
      <vt:variant>
        <vt:i4>0</vt:i4>
      </vt:variant>
      <vt:variant>
        <vt:i4>5</vt:i4>
      </vt:variant>
      <vt:variant>
        <vt:lpwstr>https://uk.wikipedia.org/wiki/%D0%9F%D1%80%D0%B8%D1%80%D0%BE%D0%B4%D0%BD%D0%B8%D0%B9_%D0%B3%D0%B0%D0%B7</vt:lpwstr>
      </vt:variant>
      <vt:variant>
        <vt:lpwstr/>
      </vt:variant>
      <vt:variant>
        <vt:i4>8323134</vt:i4>
      </vt:variant>
      <vt:variant>
        <vt:i4>129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2293823</vt:i4>
      </vt:variant>
      <vt:variant>
        <vt:i4>126</vt:i4>
      </vt:variant>
      <vt:variant>
        <vt:i4>0</vt:i4>
      </vt:variant>
      <vt:variant>
        <vt:i4>5</vt:i4>
      </vt:variant>
      <vt:variant>
        <vt:lpwstr>https://uk.wikipedia.org/wiki/%D0%91%D0%B5%D0%BD%D0%B7%D0%B8%D0%BD</vt:lpwstr>
      </vt:variant>
      <vt:variant>
        <vt:lpwstr/>
      </vt:variant>
      <vt:variant>
        <vt:i4>8323134</vt:i4>
      </vt:variant>
      <vt:variant>
        <vt:i4>123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8323134</vt:i4>
      </vt:variant>
      <vt:variant>
        <vt:i4>120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8323134</vt:i4>
      </vt:variant>
      <vt:variant>
        <vt:i4>117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8323134</vt:i4>
      </vt:variant>
      <vt:variant>
        <vt:i4>114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7602261</vt:i4>
      </vt:variant>
      <vt:variant>
        <vt:i4>111</vt:i4>
      </vt:variant>
      <vt:variant>
        <vt:i4>0</vt:i4>
      </vt:variant>
      <vt:variant>
        <vt:i4>5</vt:i4>
      </vt:variant>
      <vt:variant>
        <vt:lpwstr>https://uk.wikipedia.org/wiki/%D0%9F%D1%80%D0%B8%D1%80%D0%BE%D0%B4%D0%BD%D0%B8%D0%B9_%D0%B3%D0%B0%D0%B7</vt:lpwstr>
      </vt:variant>
      <vt:variant>
        <vt:lpwstr/>
      </vt:variant>
      <vt:variant>
        <vt:i4>8323134</vt:i4>
      </vt:variant>
      <vt:variant>
        <vt:i4>108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7602261</vt:i4>
      </vt:variant>
      <vt:variant>
        <vt:i4>105</vt:i4>
      </vt:variant>
      <vt:variant>
        <vt:i4>0</vt:i4>
      </vt:variant>
      <vt:variant>
        <vt:i4>5</vt:i4>
      </vt:variant>
      <vt:variant>
        <vt:lpwstr>https://uk.wikipedia.org/wiki/%D0%9F%D1%80%D0%B8%D1%80%D0%BE%D0%B4%D0%BD%D0%B8%D0%B9_%D0%B3%D0%B0%D0%B7</vt:lpwstr>
      </vt:variant>
      <vt:variant>
        <vt:lpwstr/>
      </vt:variant>
      <vt:variant>
        <vt:i4>7602261</vt:i4>
      </vt:variant>
      <vt:variant>
        <vt:i4>102</vt:i4>
      </vt:variant>
      <vt:variant>
        <vt:i4>0</vt:i4>
      </vt:variant>
      <vt:variant>
        <vt:i4>5</vt:i4>
      </vt:variant>
      <vt:variant>
        <vt:lpwstr>https://uk.wikipedia.org/wiki/%D0%9F%D1%80%D0%B8%D1%80%D0%BE%D0%B4%D0%BD%D0%B8%D0%B9_%D0%B3%D0%B0%D0%B7</vt:lpwstr>
      </vt:variant>
      <vt:variant>
        <vt:lpwstr/>
      </vt:variant>
      <vt:variant>
        <vt:i4>7602261</vt:i4>
      </vt:variant>
      <vt:variant>
        <vt:i4>99</vt:i4>
      </vt:variant>
      <vt:variant>
        <vt:i4>0</vt:i4>
      </vt:variant>
      <vt:variant>
        <vt:i4>5</vt:i4>
      </vt:variant>
      <vt:variant>
        <vt:lpwstr>https://uk.wikipedia.org/wiki/%D0%9F%D1%80%D0%B8%D1%80%D0%BE%D0%B4%D0%BD%D0%B8%D0%B9_%D0%B3%D0%B0%D0%B7</vt:lpwstr>
      </vt:variant>
      <vt:variant>
        <vt:lpwstr/>
      </vt:variant>
      <vt:variant>
        <vt:i4>8323134</vt:i4>
      </vt:variant>
      <vt:variant>
        <vt:i4>96</vt:i4>
      </vt:variant>
      <vt:variant>
        <vt:i4>0</vt:i4>
      </vt:variant>
      <vt:variant>
        <vt:i4>5</vt:i4>
      </vt:variant>
      <vt:variant>
        <vt:lpwstr>https://uk.wikipedia.org/wiki/%D0%9E%D0%BB%D1%96%D1%8F</vt:lpwstr>
      </vt:variant>
      <vt:variant>
        <vt:lpwstr/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_Toc470361887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_Toc470361886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_Toc470361885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_Toc470361884</vt:lpwstr>
      </vt:variant>
      <vt:variant>
        <vt:i4>1703994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_Toc470361883</vt:lpwstr>
      </vt:variant>
      <vt:variant>
        <vt:i4>1703994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_Toc470361882</vt:lpwstr>
      </vt:variant>
      <vt:variant>
        <vt:i4>1703994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_Toc470361881</vt:lpwstr>
      </vt:variant>
      <vt:variant>
        <vt:i4>1703994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_Toc470361880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_Toc470361879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_Toc470361878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_Toc470361877</vt:lpwstr>
      </vt:variant>
      <vt:variant>
        <vt:i4>1376314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_Toc470361876</vt:lpwstr>
      </vt:variant>
      <vt:variant>
        <vt:i4>1376314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_Toc470361875</vt:lpwstr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_Toc470361874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_Toc470361873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_Toc470361872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cp:lastModifiedBy>RePack by Diakov</cp:lastModifiedBy>
  <cp:revision>107</cp:revision>
  <cp:lastPrinted>2014-06-10T12:58:00Z</cp:lastPrinted>
  <dcterms:created xsi:type="dcterms:W3CDTF">2020-05-09T10:17:00Z</dcterms:created>
  <dcterms:modified xsi:type="dcterms:W3CDTF">2020-06-05T06:45:00Z</dcterms:modified>
</cp:coreProperties>
</file>