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470464" w:rsidRDefault="00DA1A64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470464" w:rsidRDefault="009B3D3B" w:rsidP="00470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0464" w:rsidRPr="00470464" w:rsidRDefault="00401DB1" w:rsidP="004704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ПРАКТИЧНА</w:t>
      </w:r>
      <w:bookmarkStart w:id="0" w:name="_GoBack"/>
      <w:bookmarkEnd w:id="0"/>
      <w:r w:rsidR="00470464" w:rsidRPr="004704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РАБОТА №1</w:t>
      </w:r>
    </w:p>
    <w:p w:rsidR="00470464" w:rsidRPr="00470464" w:rsidRDefault="00470464" w:rsidP="004704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ЧАСТОТНІ ХАРАКТЕРИСТИКИ КВАНТУВАЧІВ. ПРИСТРІЙ ВИБІРКИ ТА ЗБЕРЕЖЕННЯ СИГНАЛУ, ЙОГО ХАРАКТЕРИСТИКИ</w:t>
      </w:r>
    </w:p>
    <w:p w:rsidR="00470464" w:rsidRPr="00470464" w:rsidRDefault="00470464" w:rsidP="00470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0464" w:rsidRPr="00470464" w:rsidRDefault="00104F88" w:rsidP="00470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="00470464"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</w:t>
      </w:r>
      <w:r w:rsidR="00470464"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знайомлення із специфікою застосування квантувачів у</w:t>
      </w:r>
      <w:r w:rsidR="00470464"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цифрових системах, методами перетворення аналогових сигналів у дискретні.</w:t>
      </w:r>
    </w:p>
    <w:p w:rsidR="00470464" w:rsidRPr="00470464" w:rsidRDefault="00470464" w:rsidP="004704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464" w:rsidRPr="00470464" w:rsidRDefault="00470464" w:rsidP="004704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Порядок виконання роботи</w:t>
      </w:r>
      <w:r w:rsidRPr="0047046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0464" w:rsidRPr="00470464" w:rsidRDefault="00470464" w:rsidP="00104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1. Дослідити методику квантування неперервних сигналів за допомогою екстраполятора нульового порядку</w:t>
      </w:r>
    </w:p>
    <w:p w:rsidR="00470464" w:rsidRPr="00470464" w:rsidRDefault="00470464" w:rsidP="0047046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дослідження використано модельну схему на рис. 1. Симуляцію</w:t>
      </w: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проведено для синусоїдальних сигналів з різними частотами.</w:t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24175" cy="1219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t="34502" r="5791" b="15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104F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>Рис. 1. Модельна схема квантування сигналу</w:t>
      </w:r>
    </w:p>
    <w:p w:rsidR="00104F88" w:rsidRDefault="00470464" w:rsidP="00104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>Частоти симуляції: ω=[1.1 11 33 55 77 132 275].</w:t>
      </w:r>
    </w:p>
    <w:p w:rsidR="00470464" w:rsidRPr="00470464" w:rsidRDefault="00470464" w:rsidP="007C0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38475" cy="2362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38475" cy="2371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7C0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95625" cy="2409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95625" cy="2419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7C0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95625" cy="2409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33725" cy="2438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7C0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14675" cy="2428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>Рис. 2. Графіки перехідних процесів квантування</w:t>
      </w:r>
    </w:p>
    <w:p w:rsidR="00470464" w:rsidRPr="00470464" w:rsidRDefault="00470464" w:rsidP="00470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4746" w:rsidRDefault="00470464" w:rsidP="0092474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2. Дослідити методику квантування неперервних сигналів за рівнем</w:t>
      </w:r>
    </w:p>
    <w:p w:rsidR="00470464" w:rsidRPr="00924746" w:rsidRDefault="00470464" w:rsidP="00CA55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дослідження використано модельну схему з рис. 3. Симуляцію</w:t>
      </w: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проведено для синусоїдальних сигналів з частотами: </w:t>
      </w:r>
      <w:r w:rsidRPr="00470464">
        <w:rPr>
          <w:rFonts w:ascii="Times New Roman" w:hAnsi="Times New Roman" w:cs="Times New Roman"/>
          <w:sz w:val="28"/>
          <w:szCs w:val="28"/>
          <w:lang w:val="uk-UA"/>
        </w:rPr>
        <w:t>ω=[1.1 11 33 55 77 132 275].</w:t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ar-S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8925" cy="1038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4" t="35120" r="10619" b="2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Рис. 3. Модельна схема квантування </w:t>
      </w:r>
      <w:r w:rsidRPr="0047046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неперервних сигналів за рівнем</w:t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09900" cy="2343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2895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2895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09900" cy="2352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480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67050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>Рис. 4. Графіки перехідних процесів квантування</w:t>
      </w:r>
    </w:p>
    <w:p w:rsidR="00470464" w:rsidRPr="00470464" w:rsidRDefault="00470464" w:rsidP="00470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06D6" w:rsidRDefault="00470464" w:rsidP="007C06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3. Дослідити методику квантування непер</w:t>
      </w:r>
      <w:r w:rsidR="007C06D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ервних сигналів з використанням </w:t>
      </w:r>
      <w:r w:rsidRPr="00470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пристрою вирібки і збереження</w:t>
      </w:r>
    </w:p>
    <w:p w:rsidR="00470464" w:rsidRPr="007C06D6" w:rsidRDefault="00470464" w:rsidP="00E145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Для дослідження використано модельну схему з рис. 5. Симуляцію проведено для синусоїдальних сигналів з частотами: </w:t>
      </w:r>
      <w:r w:rsidRPr="00470464">
        <w:rPr>
          <w:rFonts w:ascii="Times New Roman" w:hAnsi="Times New Roman" w:cs="Times New Roman"/>
          <w:sz w:val="28"/>
          <w:szCs w:val="28"/>
          <w:lang w:val="uk-UA"/>
        </w:rPr>
        <w:t>ω=[1.1 11 33 55 77 132 275].</w:t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0992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1" t="39497" r="8659" b="12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 xml:space="preserve">Рис. 5. Модельна схема квантування </w:t>
      </w:r>
      <w:r w:rsidRPr="0047046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неперервних сигналів з використанням пристрою вирібки і збереження</w:t>
      </w:r>
    </w:p>
    <w:p w:rsidR="00470464" w:rsidRPr="00470464" w:rsidRDefault="00470464" w:rsidP="00470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464" w:rsidRPr="00470464" w:rsidRDefault="00470464" w:rsidP="00277F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2420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527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3372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3372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337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623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64" w:rsidRPr="00470464" w:rsidRDefault="00470464" w:rsidP="0047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464">
        <w:rPr>
          <w:rFonts w:ascii="Times New Roman" w:hAnsi="Times New Roman" w:cs="Times New Roman"/>
          <w:sz w:val="28"/>
          <w:szCs w:val="28"/>
          <w:lang w:val="uk-UA"/>
        </w:rPr>
        <w:t>Рис. 6. Графіки перехідних процесів квантування</w:t>
      </w:r>
    </w:p>
    <w:p w:rsidR="00470464" w:rsidRPr="00470464" w:rsidRDefault="00470464" w:rsidP="00470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D3B" w:rsidRPr="00470464" w:rsidRDefault="00470464" w:rsidP="00470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4704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470464">
        <w:rPr>
          <w:rFonts w:ascii="Times New Roman" w:hAnsi="Times New Roman" w:cs="Times New Roman"/>
          <w:sz w:val="28"/>
          <w:szCs w:val="28"/>
          <w:lang w:val="uk-UA"/>
        </w:rPr>
        <w:t xml:space="preserve">В процесі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  <w:r w:rsidRPr="004704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був ознайомлений </w:t>
      </w:r>
      <w:r w:rsidRPr="00470464">
        <w:rPr>
          <w:rFonts w:ascii="Times New Roman" w:hAnsi="Times New Roman" w:cs="Times New Roman"/>
          <w:color w:val="000000"/>
          <w:sz w:val="28"/>
          <w:szCs w:val="28"/>
          <w:lang w:val="uk-UA"/>
        </w:rPr>
        <w:t>з специфікою застосування квантувачів у цифрових системах, методами перетворення аналогових сигналів у дискретні.</w:t>
      </w:r>
    </w:p>
    <w:sectPr w:rsidR="009B3D3B" w:rsidRPr="00470464" w:rsidSect="00971B4B">
      <w:footerReference w:type="default" r:id="rId29"/>
      <w:footerReference w:type="first" r:id="rId30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16" w:rsidRDefault="00445816" w:rsidP="00BC327B">
      <w:pPr>
        <w:spacing w:after="0" w:line="240" w:lineRule="auto"/>
      </w:pPr>
      <w:r>
        <w:separator/>
      </w:r>
    </w:p>
  </w:endnote>
  <w:endnote w:type="continuationSeparator" w:id="0">
    <w:p w:rsidR="00445816" w:rsidRDefault="00445816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B640E3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B640E3">
            <w:rPr>
              <w:rFonts w:ascii="Times New Roman" w:hAnsi="Times New Roman" w:cs="Times New Roman"/>
              <w:sz w:val="40"/>
              <w:szCs w:val="40"/>
              <w:lang w:val="uk-UA"/>
            </w:rPr>
            <w:t>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401DB1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B640E3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B640E3">
            <w:rPr>
              <w:rFonts w:ascii="Times New Roman" w:hAnsi="Times New Roman" w:cs="Times New Roman"/>
              <w:sz w:val="40"/>
              <w:szCs w:val="24"/>
              <w:lang w:val="uk-UA"/>
            </w:rPr>
            <w:t>01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B640E3" w:rsidRDefault="00B640E3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640E3">
            <w:rPr>
              <w:rFonts w:ascii="Times New Roman" w:hAnsi="Times New Roman" w:cs="Times New Roman"/>
              <w:sz w:val="24"/>
              <w:lang w:val="uk-UA"/>
            </w:rPr>
            <w:t>Ч</w:t>
          </w:r>
          <w:r w:rsidRPr="00B640E3">
            <w:rPr>
              <w:rFonts w:ascii="Times New Roman" w:hAnsi="Times New Roman" w:cs="Times New Roman"/>
              <w:sz w:val="24"/>
            </w:rPr>
            <w:t xml:space="preserve">астотні характеристики квантувачів. </w:t>
          </w:r>
          <w:r w:rsidRPr="00B640E3">
            <w:rPr>
              <w:rFonts w:ascii="Times New Roman" w:hAnsi="Times New Roman" w:cs="Times New Roman"/>
              <w:sz w:val="24"/>
              <w:lang w:val="uk-UA"/>
            </w:rPr>
            <w:t>П</w:t>
          </w:r>
          <w:r w:rsidRPr="00B640E3">
            <w:rPr>
              <w:rFonts w:ascii="Times New Roman" w:hAnsi="Times New Roman" w:cs="Times New Roman"/>
              <w:sz w:val="24"/>
            </w:rPr>
            <w:t>ристрій вибірки та збереження сигналу, його характеристики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CC33B0" w:rsidRDefault="00CC33B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16" w:rsidRDefault="00445816" w:rsidP="00BC327B">
      <w:pPr>
        <w:spacing w:after="0" w:line="240" w:lineRule="auto"/>
      </w:pPr>
      <w:r>
        <w:separator/>
      </w:r>
    </w:p>
  </w:footnote>
  <w:footnote w:type="continuationSeparator" w:id="0">
    <w:p w:rsidR="00445816" w:rsidRDefault="00445816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04F88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77F72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1DB1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45816"/>
    <w:rsid w:val="00452081"/>
    <w:rsid w:val="00470464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B601A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06D6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24746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3767"/>
    <w:rsid w:val="00B63838"/>
    <w:rsid w:val="00B640E3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561"/>
    <w:rsid w:val="00CA577B"/>
    <w:rsid w:val="00CB43A0"/>
    <w:rsid w:val="00CC33B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57D"/>
    <w:rsid w:val="00E14FAD"/>
    <w:rsid w:val="00E153D1"/>
    <w:rsid w:val="00E278F1"/>
    <w:rsid w:val="00E434DB"/>
    <w:rsid w:val="00E55402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473A2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F81D-43B4-437C-AD34-AB94925E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69</cp:revision>
  <cp:lastPrinted>2017-03-22T06:16:00Z</cp:lastPrinted>
  <dcterms:created xsi:type="dcterms:W3CDTF">2017-03-14T18:40:00Z</dcterms:created>
  <dcterms:modified xsi:type="dcterms:W3CDTF">2020-11-01T12:01:00Z</dcterms:modified>
</cp:coreProperties>
</file>