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F1A9A">
      <w:pPr>
        <w:rPr>
          <w:sz w:val="24"/>
          <w:szCs w:val="24"/>
        </w:rPr>
      </w:pPr>
      <w:r>
        <w:rPr>
          <w:sz w:val="24"/>
          <w:szCs w:val="24"/>
        </w:rPr>
        <w:t>A Traceability Matrix is created by associating the business and with the use cases and test scripts that will be used to validate them. In traceability, the relationship of driver (i.e. requirement) to satisfier (i.e. use case or test script) can be one-t</w:t>
      </w:r>
      <w:r>
        <w:rPr>
          <w:sz w:val="24"/>
          <w:szCs w:val="24"/>
        </w:rPr>
        <w:t xml:space="preserve">o-one, one-to-many, or many-to-one. Traceability requires unique identifiers for each requirement and use case/test script. Traceability ensures completeness of testing and provides the basis for test planning. The Traceability Matrix can be a stand-alone </w:t>
      </w:r>
      <w:r>
        <w:rPr>
          <w:sz w:val="24"/>
          <w:szCs w:val="24"/>
        </w:rPr>
        <w:t>document, or incorporated as part of the requirements document or test plan.</w:t>
      </w:r>
    </w:p>
    <w:p w:rsidR="00000000" w:rsidRDefault="009F1A9A">
      <w:pPr>
        <w:rPr>
          <w:sz w:val="24"/>
          <w:szCs w:val="24"/>
        </w:rPr>
      </w:pPr>
    </w:p>
    <w:p w:rsidR="00000000" w:rsidRDefault="009F1A9A">
      <w:pPr>
        <w:tabs>
          <w:tab w:val="left" w:pos="3450"/>
        </w:tabs>
        <w:rPr>
          <w:b/>
          <w:sz w:val="24"/>
          <w:szCs w:val="24"/>
        </w:rPr>
      </w:pPr>
      <w:r>
        <w:rPr>
          <w:b/>
          <w:sz w:val="24"/>
          <w:szCs w:val="24"/>
        </w:rPr>
        <w:t>Instructions:</w:t>
      </w:r>
      <w:r>
        <w:rPr>
          <w:b/>
          <w:sz w:val="24"/>
          <w:szCs w:val="24"/>
        </w:rPr>
        <w:tab/>
      </w:r>
    </w:p>
    <w:p w:rsidR="00000000" w:rsidRDefault="009F1A9A">
      <w:pPr>
        <w:rPr>
          <w:sz w:val="24"/>
          <w:szCs w:val="24"/>
        </w:rPr>
      </w:pPr>
      <w:r>
        <w:rPr>
          <w:sz w:val="24"/>
          <w:szCs w:val="24"/>
        </w:rPr>
        <w:t>Following best practices, business requirements should be decomposed to the smallest package and numbered with the following numbering convention: BR001, BR002, et</w:t>
      </w:r>
      <w:r>
        <w:rPr>
          <w:sz w:val="24"/>
          <w:szCs w:val="24"/>
        </w:rPr>
        <w:t>c. For each business requirement there will be one or more functional requirements that should match the numbering convention for the associated business requirement: FR001.01, FR001.02, FR001.03, FR002, etc. Functional requirements should be decomposed to</w:t>
      </w:r>
      <w:r>
        <w:rPr>
          <w:sz w:val="24"/>
          <w:szCs w:val="24"/>
        </w:rPr>
        <w:t xml:space="preserve"> the smallest package. </w:t>
      </w:r>
    </w:p>
    <w:p w:rsidR="00000000" w:rsidRDefault="009F1A9A">
      <w:pPr>
        <w:rPr>
          <w:sz w:val="24"/>
          <w:szCs w:val="24"/>
        </w:rPr>
      </w:pPr>
      <w:r>
        <w:rPr>
          <w:sz w:val="24"/>
          <w:szCs w:val="24"/>
        </w:rPr>
        <w:t>For each functional requirement, there will be one or more associated technical specs that should match the numbering convention of the associated functional requirement: TS001.01.01, TS001.01.02, TS001.02, etc. Technical specs shou</w:t>
      </w:r>
      <w:r>
        <w:rPr>
          <w:sz w:val="24"/>
          <w:szCs w:val="24"/>
        </w:rPr>
        <w:t>ld be decomposed to the smallest package.</w:t>
      </w:r>
    </w:p>
    <w:p w:rsidR="00000000" w:rsidRDefault="009F1A9A">
      <w:pPr>
        <w:rPr>
          <w:sz w:val="24"/>
          <w:szCs w:val="24"/>
        </w:rPr>
      </w:pPr>
      <w:r>
        <w:rPr>
          <w:sz w:val="24"/>
          <w:szCs w:val="24"/>
        </w:rPr>
        <w:t>For simplicity, Tech Specs can be kept in a separate spreadsheet (see Tech Spec Traceability Matrix).</w:t>
      </w:r>
    </w:p>
    <w:p w:rsidR="00000000" w:rsidRDefault="009F1A9A">
      <w:pPr>
        <w:rPr>
          <w:b/>
          <w:sz w:val="24"/>
          <w:szCs w:val="24"/>
        </w:rPr>
      </w:pPr>
    </w:p>
    <w:p w:rsidR="00000000" w:rsidRDefault="009F1A9A">
      <w:pPr>
        <w:rPr>
          <w:sz w:val="24"/>
          <w:szCs w:val="24"/>
        </w:rPr>
      </w:pPr>
      <w:r>
        <w:rPr>
          <w:sz w:val="24"/>
          <w:szCs w:val="24"/>
          <w:u w:val="single"/>
        </w:rPr>
        <w:t>Matrix ID</w:t>
      </w:r>
      <w:r>
        <w:rPr>
          <w:sz w:val="24"/>
          <w:szCs w:val="24"/>
        </w:rPr>
        <w:t xml:space="preserve"> – Unique sequence to identify the combination of requirements and associated use cases.</w:t>
      </w:r>
    </w:p>
    <w:p w:rsidR="00000000" w:rsidRDefault="009F1A9A">
      <w:pPr>
        <w:rPr>
          <w:sz w:val="24"/>
          <w:szCs w:val="24"/>
        </w:rPr>
      </w:pPr>
      <w:r>
        <w:rPr>
          <w:sz w:val="24"/>
          <w:szCs w:val="24"/>
          <w:u w:val="single"/>
        </w:rPr>
        <w:t>Business Rqmt</w:t>
      </w:r>
      <w:r>
        <w:rPr>
          <w:sz w:val="24"/>
          <w:szCs w:val="24"/>
          <w:u w:val="single"/>
        </w:rPr>
        <w:t xml:space="preserve"> #</w:t>
      </w:r>
      <w:r>
        <w:rPr>
          <w:sz w:val="24"/>
          <w:szCs w:val="24"/>
        </w:rPr>
        <w:t xml:space="preserve"> - Number of the business requirement (as listed in Requirements Document) documentation which uniquely identifies the success criteria which will be tested. </w:t>
      </w:r>
    </w:p>
    <w:p w:rsidR="00000000" w:rsidRDefault="009F1A9A">
      <w:pPr>
        <w:rPr>
          <w:sz w:val="24"/>
          <w:szCs w:val="24"/>
        </w:rPr>
      </w:pPr>
      <w:r>
        <w:rPr>
          <w:sz w:val="24"/>
          <w:szCs w:val="24"/>
          <w:u w:val="single"/>
        </w:rPr>
        <w:t>Functional Rqmt #</w:t>
      </w:r>
      <w:r>
        <w:rPr>
          <w:sz w:val="24"/>
          <w:szCs w:val="24"/>
        </w:rPr>
        <w:t xml:space="preserve"> - Identification number(s) of the functional requirement (as listed in Requir</w:t>
      </w:r>
      <w:r>
        <w:rPr>
          <w:sz w:val="24"/>
          <w:szCs w:val="24"/>
        </w:rPr>
        <w:t xml:space="preserve">ements Document) which fulfills the </w:t>
      </w:r>
      <w:r>
        <w:rPr>
          <w:b/>
          <w:sz w:val="24"/>
          <w:szCs w:val="24"/>
        </w:rPr>
        <w:t>business</w:t>
      </w:r>
      <w:r>
        <w:rPr>
          <w:sz w:val="24"/>
          <w:szCs w:val="24"/>
        </w:rPr>
        <w:t xml:space="preserve"> requirement listed. </w:t>
      </w:r>
    </w:p>
    <w:p w:rsidR="00000000" w:rsidRDefault="009F1A9A">
      <w:pPr>
        <w:rPr>
          <w:sz w:val="24"/>
          <w:szCs w:val="24"/>
        </w:rPr>
      </w:pPr>
      <w:r>
        <w:rPr>
          <w:sz w:val="24"/>
          <w:szCs w:val="24"/>
          <w:u w:val="single"/>
        </w:rPr>
        <w:t>Use Case #</w:t>
      </w:r>
      <w:r>
        <w:rPr>
          <w:sz w:val="24"/>
          <w:szCs w:val="24"/>
        </w:rPr>
        <w:t xml:space="preserve"> - Identification number of the Use case(s) which will be used to validate the associated </w:t>
      </w:r>
      <w:r>
        <w:rPr>
          <w:b/>
          <w:sz w:val="24"/>
          <w:szCs w:val="24"/>
        </w:rPr>
        <w:t>business and functional</w:t>
      </w:r>
      <w:r>
        <w:rPr>
          <w:sz w:val="24"/>
          <w:szCs w:val="24"/>
        </w:rPr>
        <w:t xml:space="preserve"> requirements. This should match the Essential Process Details- Imp</w:t>
      </w:r>
      <w:r>
        <w:rPr>
          <w:sz w:val="24"/>
          <w:szCs w:val="24"/>
        </w:rPr>
        <w:t xml:space="preserve">lemented in Use Case ID from the Requirements Document. </w:t>
      </w:r>
      <w:r>
        <w:rPr>
          <w:i/>
          <w:sz w:val="24"/>
          <w:szCs w:val="24"/>
        </w:rPr>
        <w:t>Use cases are optional.</w:t>
      </w:r>
    </w:p>
    <w:p w:rsidR="00000000" w:rsidRDefault="009F1A9A">
      <w:pPr>
        <w:rPr>
          <w:b/>
          <w:sz w:val="24"/>
          <w:szCs w:val="24"/>
        </w:rPr>
      </w:pPr>
      <w:r>
        <w:rPr>
          <w:sz w:val="24"/>
          <w:szCs w:val="24"/>
          <w:u w:val="single"/>
        </w:rPr>
        <w:t>Test Script #</w:t>
      </w:r>
      <w:r>
        <w:rPr>
          <w:sz w:val="24"/>
          <w:szCs w:val="24"/>
        </w:rPr>
        <w:t xml:space="preserve"> - Identification number of the test script(s) which will be used to validate the associated </w:t>
      </w:r>
      <w:r>
        <w:rPr>
          <w:b/>
          <w:sz w:val="24"/>
          <w:szCs w:val="24"/>
        </w:rPr>
        <w:t>business or functional</w:t>
      </w:r>
      <w:r>
        <w:rPr>
          <w:sz w:val="24"/>
          <w:szCs w:val="24"/>
        </w:rPr>
        <w:t xml:space="preserve"> requirements. </w:t>
      </w:r>
    </w:p>
    <w:p w:rsidR="00000000" w:rsidRDefault="009F1A9A">
      <w:pPr>
        <w:rPr>
          <w:sz w:val="24"/>
          <w:szCs w:val="24"/>
        </w:rPr>
      </w:pPr>
    </w:p>
    <w:p w:rsidR="00000000" w:rsidRDefault="009F1A9A">
      <w:pPr>
        <w:rPr>
          <w:sz w:val="24"/>
          <w:szCs w:val="24"/>
        </w:rPr>
      </w:pPr>
      <w:r>
        <w:rPr>
          <w:sz w:val="24"/>
          <w:szCs w:val="24"/>
        </w:rPr>
        <w:t>You can create a spreadsheet wi</w:t>
      </w:r>
      <w:r>
        <w:rPr>
          <w:sz w:val="24"/>
          <w:szCs w:val="24"/>
        </w:rPr>
        <w:t xml:space="preserve">th the following columns and rows: </w:t>
      </w:r>
    </w:p>
    <w:tbl>
      <w:tblPr>
        <w:tblW w:w="8490" w:type="dxa"/>
        <w:tblLayout w:type="fixed"/>
        <w:tblCellMar>
          <w:left w:w="30" w:type="dxa"/>
          <w:right w:w="30" w:type="dxa"/>
        </w:tblCellMar>
        <w:tblLook w:val="0000"/>
      </w:tblPr>
      <w:tblGrid>
        <w:gridCol w:w="930"/>
        <w:gridCol w:w="1530"/>
        <w:gridCol w:w="1620"/>
        <w:gridCol w:w="1440"/>
        <w:gridCol w:w="1350"/>
        <w:gridCol w:w="1620"/>
      </w:tblGrid>
      <w:tr w:rsidR="00000000">
        <w:tblPrEx>
          <w:tblCellMar>
            <w:top w:w="0" w:type="dxa"/>
            <w:bottom w:w="0" w:type="dxa"/>
          </w:tblCellMar>
        </w:tblPrEx>
        <w:trPr>
          <w:trHeight w:val="336"/>
        </w:trPr>
        <w:tc>
          <w:tcPr>
            <w:tcW w:w="930" w:type="dxa"/>
            <w:tcBorders>
              <w:top w:val="single" w:sz="6" w:space="0" w:color="auto"/>
              <w:left w:val="single" w:sz="6" w:space="0" w:color="auto"/>
              <w:bottom w:val="single" w:sz="6" w:space="0" w:color="auto"/>
              <w:right w:val="single" w:sz="6" w:space="0" w:color="auto"/>
            </w:tcBorders>
          </w:tcPr>
          <w:p w:rsidR="00000000" w:rsidRDefault="009F1A9A">
            <w:pPr>
              <w:jc w:val="center"/>
              <w:rPr>
                <w:b/>
                <w:snapToGrid w:val="0"/>
                <w:color w:val="000000"/>
                <w:sz w:val="24"/>
                <w:szCs w:val="24"/>
              </w:rPr>
            </w:pPr>
            <w:r>
              <w:rPr>
                <w:b/>
                <w:snapToGrid w:val="0"/>
                <w:color w:val="000000"/>
                <w:sz w:val="24"/>
                <w:szCs w:val="24"/>
              </w:rPr>
              <w:t>Matrix</w:t>
            </w:r>
          </w:p>
          <w:p w:rsidR="00000000" w:rsidRDefault="009F1A9A">
            <w:pPr>
              <w:jc w:val="center"/>
              <w:rPr>
                <w:b/>
                <w:snapToGrid w:val="0"/>
                <w:color w:val="000000"/>
                <w:sz w:val="24"/>
                <w:szCs w:val="24"/>
              </w:rPr>
            </w:pPr>
            <w:r>
              <w:rPr>
                <w:b/>
                <w:snapToGrid w:val="0"/>
                <w:color w:val="000000"/>
                <w:sz w:val="24"/>
                <w:szCs w:val="24"/>
              </w:rPr>
              <w:t>ID #</w:t>
            </w:r>
          </w:p>
        </w:tc>
        <w:tc>
          <w:tcPr>
            <w:tcW w:w="1530" w:type="dxa"/>
            <w:tcBorders>
              <w:top w:val="single" w:sz="6" w:space="0" w:color="auto"/>
              <w:left w:val="single" w:sz="6" w:space="0" w:color="auto"/>
              <w:bottom w:val="single" w:sz="6" w:space="0" w:color="auto"/>
              <w:right w:val="single" w:sz="6" w:space="0" w:color="auto"/>
            </w:tcBorders>
          </w:tcPr>
          <w:p w:rsidR="00000000" w:rsidRDefault="009F1A9A">
            <w:pPr>
              <w:jc w:val="center"/>
              <w:rPr>
                <w:b/>
                <w:sz w:val="24"/>
                <w:szCs w:val="24"/>
              </w:rPr>
            </w:pPr>
            <w:r>
              <w:rPr>
                <w:b/>
                <w:sz w:val="24"/>
                <w:szCs w:val="24"/>
              </w:rPr>
              <w:t>Business</w:t>
            </w:r>
          </w:p>
          <w:p w:rsidR="00000000" w:rsidRDefault="009F1A9A">
            <w:pPr>
              <w:jc w:val="center"/>
              <w:rPr>
                <w:b/>
                <w:sz w:val="24"/>
                <w:szCs w:val="24"/>
              </w:rPr>
            </w:pPr>
            <w:r>
              <w:rPr>
                <w:b/>
                <w:sz w:val="24"/>
                <w:szCs w:val="24"/>
              </w:rPr>
              <w:t>Rqmt #</w:t>
            </w:r>
          </w:p>
        </w:tc>
        <w:tc>
          <w:tcPr>
            <w:tcW w:w="1620" w:type="dxa"/>
            <w:tcBorders>
              <w:top w:val="single" w:sz="6" w:space="0" w:color="auto"/>
              <w:left w:val="single" w:sz="6" w:space="0" w:color="auto"/>
              <w:bottom w:val="single" w:sz="6" w:space="0" w:color="auto"/>
              <w:right w:val="single" w:sz="6" w:space="0" w:color="auto"/>
            </w:tcBorders>
          </w:tcPr>
          <w:p w:rsidR="00000000" w:rsidRDefault="009F1A9A">
            <w:pPr>
              <w:jc w:val="center"/>
              <w:rPr>
                <w:b/>
                <w:snapToGrid w:val="0"/>
                <w:color w:val="000000"/>
                <w:sz w:val="24"/>
                <w:szCs w:val="24"/>
              </w:rPr>
            </w:pPr>
            <w:r>
              <w:rPr>
                <w:b/>
                <w:snapToGrid w:val="0"/>
                <w:color w:val="000000"/>
                <w:sz w:val="24"/>
                <w:szCs w:val="24"/>
              </w:rPr>
              <w:t>Functional</w:t>
            </w:r>
          </w:p>
          <w:p w:rsidR="00000000" w:rsidRDefault="009F1A9A">
            <w:pPr>
              <w:jc w:val="center"/>
              <w:rPr>
                <w:b/>
                <w:snapToGrid w:val="0"/>
                <w:color w:val="000000"/>
                <w:sz w:val="24"/>
                <w:szCs w:val="24"/>
              </w:rPr>
            </w:pPr>
            <w:r>
              <w:rPr>
                <w:b/>
                <w:sz w:val="24"/>
                <w:szCs w:val="24"/>
              </w:rPr>
              <w:t>Rqmt</w:t>
            </w:r>
            <w:r>
              <w:rPr>
                <w:b/>
                <w:snapToGrid w:val="0"/>
                <w:color w:val="000000"/>
                <w:sz w:val="24"/>
                <w:szCs w:val="24"/>
              </w:rPr>
              <w:t xml:space="preserve"> #</w:t>
            </w:r>
          </w:p>
        </w:tc>
        <w:tc>
          <w:tcPr>
            <w:tcW w:w="1440" w:type="dxa"/>
            <w:tcBorders>
              <w:top w:val="single" w:sz="6" w:space="0" w:color="auto"/>
              <w:left w:val="single" w:sz="6" w:space="0" w:color="auto"/>
              <w:bottom w:val="single" w:sz="6" w:space="0" w:color="auto"/>
              <w:right w:val="single" w:sz="6" w:space="0" w:color="auto"/>
            </w:tcBorders>
          </w:tcPr>
          <w:p w:rsidR="00000000" w:rsidRDefault="009F1A9A">
            <w:pPr>
              <w:jc w:val="center"/>
              <w:rPr>
                <w:b/>
                <w:snapToGrid w:val="0"/>
                <w:color w:val="000000"/>
                <w:sz w:val="24"/>
                <w:szCs w:val="24"/>
              </w:rPr>
            </w:pPr>
            <w:r>
              <w:rPr>
                <w:b/>
                <w:snapToGrid w:val="0"/>
                <w:color w:val="000000"/>
                <w:sz w:val="24"/>
                <w:szCs w:val="24"/>
              </w:rPr>
              <w:t>Use</w:t>
            </w:r>
          </w:p>
          <w:p w:rsidR="00000000" w:rsidRDefault="009F1A9A">
            <w:pPr>
              <w:jc w:val="center"/>
              <w:rPr>
                <w:b/>
                <w:snapToGrid w:val="0"/>
                <w:color w:val="000000"/>
                <w:sz w:val="24"/>
                <w:szCs w:val="24"/>
              </w:rPr>
            </w:pPr>
            <w:r>
              <w:rPr>
                <w:b/>
                <w:snapToGrid w:val="0"/>
                <w:color w:val="000000"/>
                <w:sz w:val="24"/>
                <w:szCs w:val="24"/>
              </w:rPr>
              <w:t xml:space="preserve">Case # </w:t>
            </w:r>
          </w:p>
        </w:tc>
        <w:tc>
          <w:tcPr>
            <w:tcW w:w="1350" w:type="dxa"/>
            <w:tcBorders>
              <w:top w:val="single" w:sz="6" w:space="0" w:color="auto"/>
              <w:left w:val="single" w:sz="6" w:space="0" w:color="auto"/>
              <w:bottom w:val="single" w:sz="6" w:space="0" w:color="auto"/>
              <w:right w:val="single" w:sz="6" w:space="0" w:color="auto"/>
            </w:tcBorders>
          </w:tcPr>
          <w:p w:rsidR="00000000" w:rsidRDefault="009F1A9A">
            <w:pPr>
              <w:jc w:val="center"/>
              <w:rPr>
                <w:b/>
                <w:snapToGrid w:val="0"/>
                <w:color w:val="000000"/>
                <w:sz w:val="24"/>
                <w:szCs w:val="24"/>
              </w:rPr>
            </w:pPr>
            <w:r>
              <w:rPr>
                <w:b/>
                <w:snapToGrid w:val="0"/>
                <w:color w:val="000000"/>
                <w:sz w:val="24"/>
                <w:szCs w:val="24"/>
              </w:rPr>
              <w:t>Test</w:t>
            </w:r>
          </w:p>
          <w:p w:rsidR="00000000" w:rsidRDefault="009F1A9A">
            <w:pPr>
              <w:jc w:val="center"/>
              <w:rPr>
                <w:b/>
                <w:snapToGrid w:val="0"/>
                <w:color w:val="000000"/>
                <w:sz w:val="24"/>
                <w:szCs w:val="24"/>
              </w:rPr>
            </w:pPr>
            <w:r>
              <w:rPr>
                <w:b/>
                <w:snapToGrid w:val="0"/>
                <w:color w:val="000000"/>
                <w:sz w:val="24"/>
                <w:szCs w:val="24"/>
              </w:rPr>
              <w:t>Script #</w:t>
            </w:r>
          </w:p>
        </w:tc>
        <w:tc>
          <w:tcPr>
            <w:tcW w:w="1620" w:type="dxa"/>
            <w:tcBorders>
              <w:top w:val="single" w:sz="6" w:space="0" w:color="auto"/>
              <w:left w:val="single" w:sz="6" w:space="0" w:color="auto"/>
              <w:bottom w:val="single" w:sz="6" w:space="0" w:color="auto"/>
              <w:right w:val="single" w:sz="6" w:space="0" w:color="auto"/>
            </w:tcBorders>
          </w:tcPr>
          <w:p w:rsidR="00000000" w:rsidRDefault="009F1A9A">
            <w:pPr>
              <w:jc w:val="center"/>
              <w:rPr>
                <w:b/>
                <w:snapToGrid w:val="0"/>
                <w:color w:val="000000"/>
                <w:sz w:val="24"/>
                <w:szCs w:val="24"/>
              </w:rPr>
            </w:pPr>
            <w:r>
              <w:rPr>
                <w:b/>
                <w:snapToGrid w:val="0"/>
                <w:color w:val="000000"/>
                <w:sz w:val="24"/>
                <w:szCs w:val="24"/>
              </w:rPr>
              <w:t>Comments</w:t>
            </w:r>
          </w:p>
        </w:tc>
      </w:tr>
      <w:tr w:rsidR="00000000">
        <w:tblPrEx>
          <w:tblCellMar>
            <w:top w:w="0" w:type="dxa"/>
            <w:bottom w:w="0" w:type="dxa"/>
          </w:tblCellMar>
        </w:tblPrEx>
        <w:trPr>
          <w:trHeight w:val="247"/>
        </w:trPr>
        <w:tc>
          <w:tcPr>
            <w:tcW w:w="930" w:type="dxa"/>
            <w:tcBorders>
              <w:top w:val="single" w:sz="6" w:space="0" w:color="auto"/>
              <w:left w:val="single" w:sz="6" w:space="0" w:color="auto"/>
              <w:bottom w:val="single" w:sz="6" w:space="0" w:color="auto"/>
              <w:right w:val="single" w:sz="6" w:space="0" w:color="auto"/>
            </w:tcBorders>
          </w:tcPr>
          <w:p w:rsidR="00000000" w:rsidRDefault="009F1A9A">
            <w:pPr>
              <w:rPr>
                <w:snapToGrid w:val="0"/>
                <w:color w:val="000000"/>
                <w:sz w:val="24"/>
                <w:szCs w:val="24"/>
              </w:rPr>
            </w:pPr>
            <w:r>
              <w:rPr>
                <w:snapToGrid w:val="0"/>
                <w:color w:val="000000"/>
                <w:sz w:val="24"/>
                <w:szCs w:val="24"/>
              </w:rPr>
              <w:t>1</w:t>
            </w:r>
          </w:p>
        </w:tc>
        <w:tc>
          <w:tcPr>
            <w:tcW w:w="1530" w:type="dxa"/>
            <w:tcBorders>
              <w:top w:val="single" w:sz="6" w:space="0" w:color="auto"/>
              <w:left w:val="single" w:sz="6" w:space="0" w:color="auto"/>
              <w:bottom w:val="single" w:sz="6" w:space="0" w:color="auto"/>
              <w:right w:val="single" w:sz="6" w:space="0" w:color="auto"/>
            </w:tcBorders>
          </w:tcPr>
          <w:p w:rsidR="00000000" w:rsidRDefault="009F1A9A">
            <w:pPr>
              <w:rPr>
                <w:snapToGrid w:val="0"/>
                <w:color w:val="000000"/>
                <w:sz w:val="24"/>
                <w:szCs w:val="24"/>
              </w:rPr>
            </w:pPr>
          </w:p>
        </w:tc>
        <w:tc>
          <w:tcPr>
            <w:tcW w:w="1620" w:type="dxa"/>
            <w:tcBorders>
              <w:top w:val="single" w:sz="6" w:space="0" w:color="auto"/>
              <w:left w:val="single" w:sz="6" w:space="0" w:color="auto"/>
              <w:bottom w:val="single" w:sz="6" w:space="0" w:color="auto"/>
              <w:right w:val="single" w:sz="6" w:space="0" w:color="auto"/>
            </w:tcBorders>
          </w:tcPr>
          <w:p w:rsidR="00000000" w:rsidRDefault="009F1A9A">
            <w:pPr>
              <w:rPr>
                <w:snapToGrid w:val="0"/>
                <w:color w:val="000000"/>
                <w:sz w:val="24"/>
                <w:szCs w:val="24"/>
              </w:rPr>
            </w:pPr>
          </w:p>
        </w:tc>
        <w:tc>
          <w:tcPr>
            <w:tcW w:w="1440" w:type="dxa"/>
            <w:tcBorders>
              <w:top w:val="single" w:sz="6" w:space="0" w:color="auto"/>
              <w:left w:val="single" w:sz="6" w:space="0" w:color="auto"/>
              <w:bottom w:val="single" w:sz="6" w:space="0" w:color="auto"/>
              <w:right w:val="single" w:sz="6" w:space="0" w:color="auto"/>
            </w:tcBorders>
          </w:tcPr>
          <w:p w:rsidR="00000000" w:rsidRDefault="009F1A9A">
            <w:pPr>
              <w:rPr>
                <w:snapToGrid w:val="0"/>
                <w:color w:val="000000"/>
                <w:sz w:val="24"/>
                <w:szCs w:val="24"/>
              </w:rPr>
            </w:pPr>
          </w:p>
        </w:tc>
        <w:tc>
          <w:tcPr>
            <w:tcW w:w="1350" w:type="dxa"/>
            <w:tcBorders>
              <w:top w:val="single" w:sz="6" w:space="0" w:color="auto"/>
              <w:left w:val="single" w:sz="6" w:space="0" w:color="auto"/>
              <w:bottom w:val="single" w:sz="6" w:space="0" w:color="auto"/>
              <w:right w:val="single" w:sz="6" w:space="0" w:color="auto"/>
            </w:tcBorders>
          </w:tcPr>
          <w:p w:rsidR="00000000" w:rsidRDefault="009F1A9A">
            <w:pPr>
              <w:rPr>
                <w:snapToGrid w:val="0"/>
                <w:color w:val="000000"/>
                <w:sz w:val="24"/>
                <w:szCs w:val="24"/>
              </w:rPr>
            </w:pPr>
          </w:p>
        </w:tc>
        <w:tc>
          <w:tcPr>
            <w:tcW w:w="1620" w:type="dxa"/>
            <w:tcBorders>
              <w:top w:val="single" w:sz="6" w:space="0" w:color="auto"/>
              <w:left w:val="single" w:sz="6" w:space="0" w:color="auto"/>
              <w:bottom w:val="single" w:sz="6" w:space="0" w:color="auto"/>
              <w:right w:val="single" w:sz="6" w:space="0" w:color="auto"/>
            </w:tcBorders>
          </w:tcPr>
          <w:p w:rsidR="00000000" w:rsidRDefault="009F1A9A">
            <w:pPr>
              <w:rPr>
                <w:snapToGrid w:val="0"/>
                <w:color w:val="000000"/>
                <w:sz w:val="24"/>
                <w:szCs w:val="24"/>
              </w:rPr>
            </w:pPr>
          </w:p>
        </w:tc>
      </w:tr>
      <w:tr w:rsidR="00000000">
        <w:tblPrEx>
          <w:tblCellMar>
            <w:top w:w="0" w:type="dxa"/>
            <w:bottom w:w="0" w:type="dxa"/>
          </w:tblCellMar>
        </w:tblPrEx>
        <w:trPr>
          <w:trHeight w:val="247"/>
        </w:trPr>
        <w:tc>
          <w:tcPr>
            <w:tcW w:w="930" w:type="dxa"/>
            <w:tcBorders>
              <w:top w:val="single" w:sz="6" w:space="0" w:color="auto"/>
              <w:left w:val="single" w:sz="6" w:space="0" w:color="auto"/>
              <w:bottom w:val="single" w:sz="6" w:space="0" w:color="auto"/>
              <w:right w:val="single" w:sz="6" w:space="0" w:color="auto"/>
            </w:tcBorders>
          </w:tcPr>
          <w:p w:rsidR="00000000" w:rsidRDefault="009F1A9A">
            <w:pPr>
              <w:rPr>
                <w:snapToGrid w:val="0"/>
                <w:color w:val="000000"/>
                <w:sz w:val="24"/>
                <w:szCs w:val="24"/>
              </w:rPr>
            </w:pPr>
            <w:r>
              <w:rPr>
                <w:snapToGrid w:val="0"/>
                <w:color w:val="000000"/>
                <w:sz w:val="24"/>
                <w:szCs w:val="24"/>
              </w:rPr>
              <w:t>2</w:t>
            </w:r>
          </w:p>
        </w:tc>
        <w:tc>
          <w:tcPr>
            <w:tcW w:w="1530" w:type="dxa"/>
            <w:tcBorders>
              <w:top w:val="single" w:sz="6" w:space="0" w:color="auto"/>
              <w:left w:val="single" w:sz="6" w:space="0" w:color="auto"/>
              <w:bottom w:val="single" w:sz="6" w:space="0" w:color="auto"/>
              <w:right w:val="single" w:sz="6" w:space="0" w:color="auto"/>
            </w:tcBorders>
          </w:tcPr>
          <w:p w:rsidR="00000000" w:rsidRDefault="009F1A9A">
            <w:pPr>
              <w:rPr>
                <w:snapToGrid w:val="0"/>
                <w:color w:val="000000"/>
                <w:sz w:val="24"/>
                <w:szCs w:val="24"/>
              </w:rPr>
            </w:pPr>
          </w:p>
        </w:tc>
        <w:tc>
          <w:tcPr>
            <w:tcW w:w="1620" w:type="dxa"/>
            <w:tcBorders>
              <w:top w:val="single" w:sz="6" w:space="0" w:color="auto"/>
              <w:left w:val="single" w:sz="6" w:space="0" w:color="auto"/>
              <w:bottom w:val="single" w:sz="6" w:space="0" w:color="auto"/>
              <w:right w:val="single" w:sz="6" w:space="0" w:color="auto"/>
            </w:tcBorders>
          </w:tcPr>
          <w:p w:rsidR="00000000" w:rsidRDefault="009F1A9A">
            <w:pPr>
              <w:rPr>
                <w:snapToGrid w:val="0"/>
                <w:color w:val="000000"/>
                <w:sz w:val="24"/>
                <w:szCs w:val="24"/>
              </w:rPr>
            </w:pPr>
          </w:p>
        </w:tc>
        <w:tc>
          <w:tcPr>
            <w:tcW w:w="1440" w:type="dxa"/>
            <w:tcBorders>
              <w:top w:val="single" w:sz="6" w:space="0" w:color="auto"/>
              <w:left w:val="single" w:sz="6" w:space="0" w:color="auto"/>
              <w:bottom w:val="single" w:sz="6" w:space="0" w:color="auto"/>
              <w:right w:val="single" w:sz="6" w:space="0" w:color="auto"/>
            </w:tcBorders>
          </w:tcPr>
          <w:p w:rsidR="00000000" w:rsidRDefault="009F1A9A">
            <w:pPr>
              <w:rPr>
                <w:snapToGrid w:val="0"/>
                <w:color w:val="000000"/>
                <w:sz w:val="24"/>
                <w:szCs w:val="24"/>
              </w:rPr>
            </w:pPr>
          </w:p>
        </w:tc>
        <w:tc>
          <w:tcPr>
            <w:tcW w:w="1350" w:type="dxa"/>
            <w:tcBorders>
              <w:top w:val="single" w:sz="6" w:space="0" w:color="auto"/>
              <w:left w:val="single" w:sz="6" w:space="0" w:color="auto"/>
              <w:bottom w:val="single" w:sz="6" w:space="0" w:color="auto"/>
              <w:right w:val="single" w:sz="6" w:space="0" w:color="auto"/>
            </w:tcBorders>
          </w:tcPr>
          <w:p w:rsidR="00000000" w:rsidRDefault="009F1A9A">
            <w:pPr>
              <w:rPr>
                <w:snapToGrid w:val="0"/>
                <w:color w:val="000000"/>
                <w:sz w:val="24"/>
                <w:szCs w:val="24"/>
              </w:rPr>
            </w:pPr>
          </w:p>
        </w:tc>
        <w:tc>
          <w:tcPr>
            <w:tcW w:w="1620" w:type="dxa"/>
            <w:tcBorders>
              <w:top w:val="single" w:sz="6" w:space="0" w:color="auto"/>
              <w:left w:val="single" w:sz="6" w:space="0" w:color="auto"/>
              <w:bottom w:val="single" w:sz="6" w:space="0" w:color="auto"/>
              <w:right w:val="single" w:sz="6" w:space="0" w:color="auto"/>
            </w:tcBorders>
          </w:tcPr>
          <w:p w:rsidR="00000000" w:rsidRDefault="009F1A9A">
            <w:pPr>
              <w:rPr>
                <w:snapToGrid w:val="0"/>
                <w:color w:val="000000"/>
                <w:sz w:val="24"/>
                <w:szCs w:val="24"/>
              </w:rPr>
            </w:pPr>
          </w:p>
        </w:tc>
      </w:tr>
      <w:tr w:rsidR="00000000">
        <w:tblPrEx>
          <w:tblCellMar>
            <w:top w:w="0" w:type="dxa"/>
            <w:bottom w:w="0" w:type="dxa"/>
          </w:tblCellMar>
        </w:tblPrEx>
        <w:trPr>
          <w:trHeight w:val="247"/>
        </w:trPr>
        <w:tc>
          <w:tcPr>
            <w:tcW w:w="930" w:type="dxa"/>
            <w:tcBorders>
              <w:top w:val="single" w:sz="6" w:space="0" w:color="auto"/>
              <w:left w:val="single" w:sz="6" w:space="0" w:color="auto"/>
              <w:bottom w:val="single" w:sz="6" w:space="0" w:color="auto"/>
              <w:right w:val="single" w:sz="6" w:space="0" w:color="auto"/>
            </w:tcBorders>
          </w:tcPr>
          <w:p w:rsidR="00000000" w:rsidRDefault="009F1A9A">
            <w:pPr>
              <w:rPr>
                <w:snapToGrid w:val="0"/>
                <w:color w:val="000000"/>
                <w:sz w:val="24"/>
                <w:szCs w:val="24"/>
              </w:rPr>
            </w:pPr>
            <w:r>
              <w:rPr>
                <w:snapToGrid w:val="0"/>
                <w:color w:val="000000"/>
                <w:sz w:val="24"/>
                <w:szCs w:val="24"/>
              </w:rPr>
              <w:t>3</w:t>
            </w:r>
          </w:p>
        </w:tc>
        <w:tc>
          <w:tcPr>
            <w:tcW w:w="1530" w:type="dxa"/>
            <w:tcBorders>
              <w:top w:val="single" w:sz="6" w:space="0" w:color="auto"/>
              <w:left w:val="single" w:sz="6" w:space="0" w:color="auto"/>
              <w:bottom w:val="single" w:sz="6" w:space="0" w:color="auto"/>
              <w:right w:val="single" w:sz="6" w:space="0" w:color="auto"/>
            </w:tcBorders>
          </w:tcPr>
          <w:p w:rsidR="00000000" w:rsidRDefault="009F1A9A">
            <w:pPr>
              <w:rPr>
                <w:snapToGrid w:val="0"/>
                <w:color w:val="000000"/>
                <w:sz w:val="24"/>
                <w:szCs w:val="24"/>
              </w:rPr>
            </w:pPr>
          </w:p>
        </w:tc>
        <w:tc>
          <w:tcPr>
            <w:tcW w:w="1620" w:type="dxa"/>
            <w:tcBorders>
              <w:top w:val="single" w:sz="6" w:space="0" w:color="auto"/>
              <w:left w:val="single" w:sz="6" w:space="0" w:color="auto"/>
              <w:bottom w:val="single" w:sz="6" w:space="0" w:color="auto"/>
              <w:right w:val="single" w:sz="6" w:space="0" w:color="auto"/>
            </w:tcBorders>
          </w:tcPr>
          <w:p w:rsidR="00000000" w:rsidRDefault="009F1A9A">
            <w:pPr>
              <w:rPr>
                <w:snapToGrid w:val="0"/>
                <w:color w:val="000000"/>
                <w:sz w:val="24"/>
                <w:szCs w:val="24"/>
              </w:rPr>
            </w:pPr>
          </w:p>
        </w:tc>
        <w:tc>
          <w:tcPr>
            <w:tcW w:w="1440" w:type="dxa"/>
            <w:tcBorders>
              <w:top w:val="single" w:sz="6" w:space="0" w:color="auto"/>
              <w:left w:val="single" w:sz="6" w:space="0" w:color="auto"/>
              <w:bottom w:val="single" w:sz="6" w:space="0" w:color="auto"/>
              <w:right w:val="single" w:sz="6" w:space="0" w:color="auto"/>
            </w:tcBorders>
          </w:tcPr>
          <w:p w:rsidR="00000000" w:rsidRDefault="009F1A9A">
            <w:pPr>
              <w:rPr>
                <w:snapToGrid w:val="0"/>
                <w:color w:val="000000"/>
                <w:sz w:val="24"/>
                <w:szCs w:val="24"/>
              </w:rPr>
            </w:pPr>
          </w:p>
        </w:tc>
        <w:tc>
          <w:tcPr>
            <w:tcW w:w="1350" w:type="dxa"/>
            <w:tcBorders>
              <w:top w:val="single" w:sz="6" w:space="0" w:color="auto"/>
              <w:left w:val="single" w:sz="6" w:space="0" w:color="auto"/>
              <w:bottom w:val="single" w:sz="6" w:space="0" w:color="auto"/>
              <w:right w:val="single" w:sz="6" w:space="0" w:color="auto"/>
            </w:tcBorders>
          </w:tcPr>
          <w:p w:rsidR="00000000" w:rsidRDefault="009F1A9A">
            <w:pPr>
              <w:rPr>
                <w:snapToGrid w:val="0"/>
                <w:color w:val="000000"/>
                <w:sz w:val="24"/>
                <w:szCs w:val="24"/>
              </w:rPr>
            </w:pPr>
          </w:p>
        </w:tc>
        <w:tc>
          <w:tcPr>
            <w:tcW w:w="1620" w:type="dxa"/>
            <w:tcBorders>
              <w:top w:val="single" w:sz="6" w:space="0" w:color="auto"/>
              <w:left w:val="single" w:sz="6" w:space="0" w:color="auto"/>
              <w:bottom w:val="single" w:sz="6" w:space="0" w:color="auto"/>
              <w:right w:val="single" w:sz="6" w:space="0" w:color="auto"/>
            </w:tcBorders>
          </w:tcPr>
          <w:p w:rsidR="00000000" w:rsidRDefault="009F1A9A">
            <w:pPr>
              <w:rPr>
                <w:snapToGrid w:val="0"/>
                <w:color w:val="000000"/>
                <w:sz w:val="24"/>
                <w:szCs w:val="24"/>
              </w:rPr>
            </w:pPr>
          </w:p>
        </w:tc>
      </w:tr>
      <w:tr w:rsidR="00000000">
        <w:tblPrEx>
          <w:tblCellMar>
            <w:top w:w="0" w:type="dxa"/>
            <w:bottom w:w="0" w:type="dxa"/>
          </w:tblCellMar>
        </w:tblPrEx>
        <w:trPr>
          <w:trHeight w:val="247"/>
        </w:trPr>
        <w:tc>
          <w:tcPr>
            <w:tcW w:w="930" w:type="dxa"/>
            <w:tcBorders>
              <w:top w:val="single" w:sz="6" w:space="0" w:color="auto"/>
              <w:left w:val="single" w:sz="6" w:space="0" w:color="auto"/>
              <w:bottom w:val="single" w:sz="6" w:space="0" w:color="auto"/>
              <w:right w:val="single" w:sz="6" w:space="0" w:color="auto"/>
            </w:tcBorders>
          </w:tcPr>
          <w:p w:rsidR="00000000" w:rsidRDefault="009F1A9A">
            <w:pPr>
              <w:rPr>
                <w:snapToGrid w:val="0"/>
                <w:color w:val="000000"/>
                <w:sz w:val="24"/>
                <w:szCs w:val="24"/>
              </w:rPr>
            </w:pPr>
            <w:r>
              <w:rPr>
                <w:snapToGrid w:val="0"/>
                <w:color w:val="000000"/>
                <w:sz w:val="24"/>
                <w:szCs w:val="24"/>
              </w:rPr>
              <w:t>4</w:t>
            </w:r>
          </w:p>
        </w:tc>
        <w:tc>
          <w:tcPr>
            <w:tcW w:w="1530" w:type="dxa"/>
            <w:tcBorders>
              <w:top w:val="single" w:sz="6" w:space="0" w:color="auto"/>
              <w:left w:val="single" w:sz="6" w:space="0" w:color="auto"/>
              <w:bottom w:val="single" w:sz="6" w:space="0" w:color="auto"/>
              <w:right w:val="single" w:sz="6" w:space="0" w:color="auto"/>
            </w:tcBorders>
          </w:tcPr>
          <w:p w:rsidR="00000000" w:rsidRDefault="009F1A9A">
            <w:pPr>
              <w:rPr>
                <w:snapToGrid w:val="0"/>
                <w:color w:val="000000"/>
                <w:sz w:val="24"/>
                <w:szCs w:val="24"/>
              </w:rPr>
            </w:pPr>
          </w:p>
        </w:tc>
        <w:tc>
          <w:tcPr>
            <w:tcW w:w="1620" w:type="dxa"/>
            <w:tcBorders>
              <w:top w:val="single" w:sz="6" w:space="0" w:color="auto"/>
              <w:left w:val="single" w:sz="6" w:space="0" w:color="auto"/>
              <w:bottom w:val="single" w:sz="6" w:space="0" w:color="auto"/>
              <w:right w:val="single" w:sz="6" w:space="0" w:color="auto"/>
            </w:tcBorders>
          </w:tcPr>
          <w:p w:rsidR="00000000" w:rsidRDefault="009F1A9A">
            <w:pPr>
              <w:rPr>
                <w:snapToGrid w:val="0"/>
                <w:color w:val="000000"/>
                <w:sz w:val="24"/>
                <w:szCs w:val="24"/>
              </w:rPr>
            </w:pPr>
          </w:p>
        </w:tc>
        <w:tc>
          <w:tcPr>
            <w:tcW w:w="1440" w:type="dxa"/>
            <w:tcBorders>
              <w:top w:val="single" w:sz="6" w:space="0" w:color="auto"/>
              <w:left w:val="single" w:sz="6" w:space="0" w:color="auto"/>
              <w:bottom w:val="single" w:sz="6" w:space="0" w:color="auto"/>
              <w:right w:val="single" w:sz="6" w:space="0" w:color="auto"/>
            </w:tcBorders>
          </w:tcPr>
          <w:p w:rsidR="00000000" w:rsidRDefault="009F1A9A">
            <w:pPr>
              <w:rPr>
                <w:snapToGrid w:val="0"/>
                <w:color w:val="000000"/>
                <w:sz w:val="24"/>
                <w:szCs w:val="24"/>
              </w:rPr>
            </w:pPr>
          </w:p>
        </w:tc>
        <w:tc>
          <w:tcPr>
            <w:tcW w:w="1350" w:type="dxa"/>
            <w:tcBorders>
              <w:top w:val="single" w:sz="6" w:space="0" w:color="auto"/>
              <w:left w:val="single" w:sz="6" w:space="0" w:color="auto"/>
              <w:bottom w:val="single" w:sz="6" w:space="0" w:color="auto"/>
              <w:right w:val="single" w:sz="6" w:space="0" w:color="auto"/>
            </w:tcBorders>
          </w:tcPr>
          <w:p w:rsidR="00000000" w:rsidRDefault="009F1A9A">
            <w:pPr>
              <w:rPr>
                <w:snapToGrid w:val="0"/>
                <w:color w:val="000000"/>
                <w:sz w:val="24"/>
                <w:szCs w:val="24"/>
              </w:rPr>
            </w:pPr>
          </w:p>
        </w:tc>
        <w:tc>
          <w:tcPr>
            <w:tcW w:w="1620" w:type="dxa"/>
            <w:tcBorders>
              <w:top w:val="single" w:sz="6" w:space="0" w:color="auto"/>
              <w:left w:val="single" w:sz="6" w:space="0" w:color="auto"/>
              <w:bottom w:val="single" w:sz="6" w:space="0" w:color="auto"/>
              <w:right w:val="single" w:sz="6" w:space="0" w:color="auto"/>
            </w:tcBorders>
          </w:tcPr>
          <w:p w:rsidR="00000000" w:rsidRDefault="009F1A9A">
            <w:pPr>
              <w:rPr>
                <w:snapToGrid w:val="0"/>
                <w:color w:val="000000"/>
                <w:sz w:val="24"/>
                <w:szCs w:val="24"/>
              </w:rPr>
            </w:pPr>
          </w:p>
        </w:tc>
      </w:tr>
      <w:tr w:rsidR="00000000">
        <w:tblPrEx>
          <w:tblCellMar>
            <w:top w:w="0" w:type="dxa"/>
            <w:bottom w:w="0" w:type="dxa"/>
          </w:tblCellMar>
        </w:tblPrEx>
        <w:trPr>
          <w:trHeight w:val="247"/>
        </w:trPr>
        <w:tc>
          <w:tcPr>
            <w:tcW w:w="930" w:type="dxa"/>
            <w:tcBorders>
              <w:top w:val="single" w:sz="6" w:space="0" w:color="auto"/>
              <w:left w:val="single" w:sz="6" w:space="0" w:color="auto"/>
              <w:bottom w:val="single" w:sz="6" w:space="0" w:color="auto"/>
              <w:right w:val="single" w:sz="6" w:space="0" w:color="auto"/>
            </w:tcBorders>
          </w:tcPr>
          <w:p w:rsidR="00000000" w:rsidRDefault="009F1A9A">
            <w:pPr>
              <w:rPr>
                <w:snapToGrid w:val="0"/>
                <w:color w:val="000000"/>
                <w:sz w:val="24"/>
                <w:szCs w:val="24"/>
              </w:rPr>
            </w:pPr>
            <w:r>
              <w:rPr>
                <w:snapToGrid w:val="0"/>
                <w:color w:val="000000"/>
                <w:sz w:val="24"/>
                <w:szCs w:val="24"/>
              </w:rPr>
              <w:t>5</w:t>
            </w:r>
          </w:p>
        </w:tc>
        <w:tc>
          <w:tcPr>
            <w:tcW w:w="1530" w:type="dxa"/>
            <w:tcBorders>
              <w:top w:val="single" w:sz="6" w:space="0" w:color="auto"/>
              <w:left w:val="single" w:sz="6" w:space="0" w:color="auto"/>
              <w:bottom w:val="single" w:sz="6" w:space="0" w:color="auto"/>
              <w:right w:val="single" w:sz="6" w:space="0" w:color="auto"/>
            </w:tcBorders>
          </w:tcPr>
          <w:p w:rsidR="00000000" w:rsidRDefault="009F1A9A">
            <w:pPr>
              <w:rPr>
                <w:snapToGrid w:val="0"/>
                <w:color w:val="000000"/>
                <w:sz w:val="24"/>
                <w:szCs w:val="24"/>
              </w:rPr>
            </w:pPr>
          </w:p>
        </w:tc>
        <w:tc>
          <w:tcPr>
            <w:tcW w:w="1620" w:type="dxa"/>
            <w:tcBorders>
              <w:top w:val="single" w:sz="6" w:space="0" w:color="auto"/>
              <w:left w:val="single" w:sz="6" w:space="0" w:color="auto"/>
              <w:bottom w:val="single" w:sz="6" w:space="0" w:color="auto"/>
              <w:right w:val="single" w:sz="6" w:space="0" w:color="auto"/>
            </w:tcBorders>
          </w:tcPr>
          <w:p w:rsidR="00000000" w:rsidRDefault="009F1A9A">
            <w:pPr>
              <w:rPr>
                <w:snapToGrid w:val="0"/>
                <w:color w:val="000000"/>
                <w:sz w:val="24"/>
                <w:szCs w:val="24"/>
              </w:rPr>
            </w:pPr>
          </w:p>
        </w:tc>
        <w:tc>
          <w:tcPr>
            <w:tcW w:w="1440" w:type="dxa"/>
            <w:tcBorders>
              <w:top w:val="single" w:sz="6" w:space="0" w:color="auto"/>
              <w:left w:val="single" w:sz="6" w:space="0" w:color="auto"/>
              <w:bottom w:val="single" w:sz="6" w:space="0" w:color="auto"/>
              <w:right w:val="single" w:sz="6" w:space="0" w:color="auto"/>
            </w:tcBorders>
          </w:tcPr>
          <w:p w:rsidR="00000000" w:rsidRDefault="009F1A9A">
            <w:pPr>
              <w:rPr>
                <w:snapToGrid w:val="0"/>
                <w:color w:val="000000"/>
                <w:sz w:val="24"/>
                <w:szCs w:val="24"/>
              </w:rPr>
            </w:pPr>
          </w:p>
        </w:tc>
        <w:tc>
          <w:tcPr>
            <w:tcW w:w="1350" w:type="dxa"/>
            <w:tcBorders>
              <w:top w:val="single" w:sz="6" w:space="0" w:color="auto"/>
              <w:left w:val="single" w:sz="6" w:space="0" w:color="auto"/>
              <w:bottom w:val="single" w:sz="6" w:space="0" w:color="auto"/>
              <w:right w:val="single" w:sz="6" w:space="0" w:color="auto"/>
            </w:tcBorders>
          </w:tcPr>
          <w:p w:rsidR="00000000" w:rsidRDefault="009F1A9A">
            <w:pPr>
              <w:rPr>
                <w:snapToGrid w:val="0"/>
                <w:color w:val="000000"/>
                <w:sz w:val="24"/>
                <w:szCs w:val="24"/>
              </w:rPr>
            </w:pPr>
          </w:p>
        </w:tc>
        <w:tc>
          <w:tcPr>
            <w:tcW w:w="1620" w:type="dxa"/>
            <w:tcBorders>
              <w:top w:val="single" w:sz="6" w:space="0" w:color="auto"/>
              <w:left w:val="single" w:sz="6" w:space="0" w:color="auto"/>
              <w:bottom w:val="single" w:sz="6" w:space="0" w:color="auto"/>
              <w:right w:val="single" w:sz="6" w:space="0" w:color="auto"/>
            </w:tcBorders>
          </w:tcPr>
          <w:p w:rsidR="00000000" w:rsidRDefault="009F1A9A">
            <w:pPr>
              <w:rPr>
                <w:snapToGrid w:val="0"/>
                <w:color w:val="000000"/>
                <w:sz w:val="24"/>
                <w:szCs w:val="24"/>
              </w:rPr>
            </w:pPr>
          </w:p>
        </w:tc>
      </w:tr>
      <w:tr w:rsidR="00000000">
        <w:tblPrEx>
          <w:tblCellMar>
            <w:top w:w="0" w:type="dxa"/>
            <w:bottom w:w="0" w:type="dxa"/>
          </w:tblCellMar>
        </w:tblPrEx>
        <w:trPr>
          <w:trHeight w:val="247"/>
        </w:trPr>
        <w:tc>
          <w:tcPr>
            <w:tcW w:w="930" w:type="dxa"/>
            <w:tcBorders>
              <w:top w:val="single" w:sz="6" w:space="0" w:color="auto"/>
              <w:left w:val="single" w:sz="6" w:space="0" w:color="auto"/>
              <w:bottom w:val="single" w:sz="6" w:space="0" w:color="auto"/>
              <w:right w:val="single" w:sz="6" w:space="0" w:color="auto"/>
            </w:tcBorders>
          </w:tcPr>
          <w:p w:rsidR="00000000" w:rsidRDefault="009F1A9A">
            <w:pPr>
              <w:rPr>
                <w:snapToGrid w:val="0"/>
                <w:color w:val="000000"/>
                <w:sz w:val="24"/>
                <w:szCs w:val="24"/>
              </w:rPr>
            </w:pPr>
            <w:r>
              <w:rPr>
                <w:snapToGrid w:val="0"/>
                <w:color w:val="000000"/>
                <w:sz w:val="24"/>
                <w:szCs w:val="24"/>
              </w:rPr>
              <w:t>6</w:t>
            </w:r>
          </w:p>
        </w:tc>
        <w:tc>
          <w:tcPr>
            <w:tcW w:w="1530" w:type="dxa"/>
            <w:tcBorders>
              <w:top w:val="single" w:sz="6" w:space="0" w:color="auto"/>
              <w:left w:val="single" w:sz="6" w:space="0" w:color="auto"/>
              <w:bottom w:val="single" w:sz="6" w:space="0" w:color="auto"/>
              <w:right w:val="single" w:sz="6" w:space="0" w:color="auto"/>
            </w:tcBorders>
          </w:tcPr>
          <w:p w:rsidR="00000000" w:rsidRDefault="009F1A9A">
            <w:pPr>
              <w:rPr>
                <w:snapToGrid w:val="0"/>
                <w:color w:val="000000"/>
                <w:sz w:val="24"/>
                <w:szCs w:val="24"/>
              </w:rPr>
            </w:pPr>
          </w:p>
        </w:tc>
        <w:tc>
          <w:tcPr>
            <w:tcW w:w="1620" w:type="dxa"/>
            <w:tcBorders>
              <w:top w:val="single" w:sz="6" w:space="0" w:color="auto"/>
              <w:left w:val="single" w:sz="6" w:space="0" w:color="auto"/>
              <w:bottom w:val="single" w:sz="6" w:space="0" w:color="auto"/>
              <w:right w:val="single" w:sz="6" w:space="0" w:color="auto"/>
            </w:tcBorders>
          </w:tcPr>
          <w:p w:rsidR="00000000" w:rsidRDefault="009F1A9A">
            <w:pPr>
              <w:rPr>
                <w:snapToGrid w:val="0"/>
                <w:color w:val="000000"/>
                <w:sz w:val="24"/>
                <w:szCs w:val="24"/>
              </w:rPr>
            </w:pPr>
          </w:p>
        </w:tc>
        <w:tc>
          <w:tcPr>
            <w:tcW w:w="1440" w:type="dxa"/>
            <w:tcBorders>
              <w:top w:val="single" w:sz="6" w:space="0" w:color="auto"/>
              <w:left w:val="single" w:sz="6" w:space="0" w:color="auto"/>
              <w:bottom w:val="single" w:sz="6" w:space="0" w:color="auto"/>
              <w:right w:val="single" w:sz="6" w:space="0" w:color="auto"/>
            </w:tcBorders>
          </w:tcPr>
          <w:p w:rsidR="00000000" w:rsidRDefault="009F1A9A">
            <w:pPr>
              <w:rPr>
                <w:snapToGrid w:val="0"/>
                <w:color w:val="000000"/>
                <w:sz w:val="24"/>
                <w:szCs w:val="24"/>
              </w:rPr>
            </w:pPr>
          </w:p>
        </w:tc>
        <w:tc>
          <w:tcPr>
            <w:tcW w:w="1350" w:type="dxa"/>
            <w:tcBorders>
              <w:top w:val="single" w:sz="6" w:space="0" w:color="auto"/>
              <w:left w:val="single" w:sz="6" w:space="0" w:color="auto"/>
              <w:bottom w:val="single" w:sz="6" w:space="0" w:color="auto"/>
              <w:right w:val="single" w:sz="6" w:space="0" w:color="auto"/>
            </w:tcBorders>
          </w:tcPr>
          <w:p w:rsidR="00000000" w:rsidRDefault="009F1A9A">
            <w:pPr>
              <w:rPr>
                <w:snapToGrid w:val="0"/>
                <w:color w:val="000000"/>
                <w:sz w:val="24"/>
                <w:szCs w:val="24"/>
              </w:rPr>
            </w:pPr>
          </w:p>
        </w:tc>
        <w:tc>
          <w:tcPr>
            <w:tcW w:w="1620" w:type="dxa"/>
            <w:tcBorders>
              <w:top w:val="single" w:sz="6" w:space="0" w:color="auto"/>
              <w:left w:val="single" w:sz="6" w:space="0" w:color="auto"/>
              <w:bottom w:val="single" w:sz="6" w:space="0" w:color="auto"/>
              <w:right w:val="single" w:sz="6" w:space="0" w:color="auto"/>
            </w:tcBorders>
          </w:tcPr>
          <w:p w:rsidR="00000000" w:rsidRDefault="009F1A9A">
            <w:pPr>
              <w:rPr>
                <w:snapToGrid w:val="0"/>
                <w:color w:val="000000"/>
                <w:sz w:val="24"/>
                <w:szCs w:val="24"/>
              </w:rPr>
            </w:pPr>
          </w:p>
        </w:tc>
      </w:tr>
      <w:tr w:rsidR="00000000">
        <w:tblPrEx>
          <w:tblCellMar>
            <w:top w:w="0" w:type="dxa"/>
            <w:bottom w:w="0" w:type="dxa"/>
          </w:tblCellMar>
        </w:tblPrEx>
        <w:trPr>
          <w:trHeight w:val="247"/>
        </w:trPr>
        <w:tc>
          <w:tcPr>
            <w:tcW w:w="930" w:type="dxa"/>
            <w:tcBorders>
              <w:top w:val="single" w:sz="6" w:space="0" w:color="auto"/>
              <w:left w:val="single" w:sz="6" w:space="0" w:color="auto"/>
              <w:bottom w:val="single" w:sz="6" w:space="0" w:color="auto"/>
              <w:right w:val="single" w:sz="6" w:space="0" w:color="auto"/>
            </w:tcBorders>
          </w:tcPr>
          <w:p w:rsidR="00000000" w:rsidRDefault="009F1A9A">
            <w:pPr>
              <w:rPr>
                <w:snapToGrid w:val="0"/>
                <w:color w:val="000000"/>
                <w:sz w:val="24"/>
                <w:szCs w:val="24"/>
              </w:rPr>
            </w:pPr>
            <w:r>
              <w:rPr>
                <w:snapToGrid w:val="0"/>
                <w:color w:val="000000"/>
                <w:sz w:val="24"/>
                <w:szCs w:val="24"/>
              </w:rPr>
              <w:t>7</w:t>
            </w:r>
          </w:p>
        </w:tc>
        <w:tc>
          <w:tcPr>
            <w:tcW w:w="1530" w:type="dxa"/>
            <w:tcBorders>
              <w:top w:val="single" w:sz="6" w:space="0" w:color="auto"/>
              <w:left w:val="single" w:sz="6" w:space="0" w:color="auto"/>
              <w:bottom w:val="single" w:sz="6" w:space="0" w:color="auto"/>
              <w:right w:val="single" w:sz="6" w:space="0" w:color="auto"/>
            </w:tcBorders>
          </w:tcPr>
          <w:p w:rsidR="00000000" w:rsidRDefault="009F1A9A">
            <w:pPr>
              <w:rPr>
                <w:snapToGrid w:val="0"/>
                <w:color w:val="000000"/>
                <w:sz w:val="24"/>
                <w:szCs w:val="24"/>
              </w:rPr>
            </w:pPr>
          </w:p>
        </w:tc>
        <w:tc>
          <w:tcPr>
            <w:tcW w:w="1620" w:type="dxa"/>
            <w:tcBorders>
              <w:top w:val="single" w:sz="6" w:space="0" w:color="auto"/>
              <w:left w:val="single" w:sz="6" w:space="0" w:color="auto"/>
              <w:bottom w:val="single" w:sz="6" w:space="0" w:color="auto"/>
              <w:right w:val="single" w:sz="6" w:space="0" w:color="auto"/>
            </w:tcBorders>
          </w:tcPr>
          <w:p w:rsidR="00000000" w:rsidRDefault="009F1A9A">
            <w:pPr>
              <w:rPr>
                <w:snapToGrid w:val="0"/>
                <w:color w:val="000000"/>
                <w:sz w:val="24"/>
                <w:szCs w:val="24"/>
              </w:rPr>
            </w:pPr>
          </w:p>
        </w:tc>
        <w:tc>
          <w:tcPr>
            <w:tcW w:w="1440" w:type="dxa"/>
            <w:tcBorders>
              <w:top w:val="single" w:sz="6" w:space="0" w:color="auto"/>
              <w:left w:val="single" w:sz="6" w:space="0" w:color="auto"/>
              <w:bottom w:val="single" w:sz="6" w:space="0" w:color="auto"/>
              <w:right w:val="single" w:sz="6" w:space="0" w:color="auto"/>
            </w:tcBorders>
          </w:tcPr>
          <w:p w:rsidR="00000000" w:rsidRDefault="009F1A9A">
            <w:pPr>
              <w:rPr>
                <w:snapToGrid w:val="0"/>
                <w:color w:val="000000"/>
                <w:sz w:val="24"/>
                <w:szCs w:val="24"/>
              </w:rPr>
            </w:pPr>
          </w:p>
        </w:tc>
        <w:tc>
          <w:tcPr>
            <w:tcW w:w="1350" w:type="dxa"/>
            <w:tcBorders>
              <w:top w:val="single" w:sz="6" w:space="0" w:color="auto"/>
              <w:left w:val="single" w:sz="6" w:space="0" w:color="auto"/>
              <w:bottom w:val="single" w:sz="6" w:space="0" w:color="auto"/>
              <w:right w:val="single" w:sz="6" w:space="0" w:color="auto"/>
            </w:tcBorders>
          </w:tcPr>
          <w:p w:rsidR="00000000" w:rsidRDefault="009F1A9A">
            <w:pPr>
              <w:rPr>
                <w:snapToGrid w:val="0"/>
                <w:color w:val="000000"/>
                <w:sz w:val="24"/>
                <w:szCs w:val="24"/>
              </w:rPr>
            </w:pPr>
          </w:p>
        </w:tc>
        <w:tc>
          <w:tcPr>
            <w:tcW w:w="1620" w:type="dxa"/>
            <w:tcBorders>
              <w:top w:val="single" w:sz="6" w:space="0" w:color="auto"/>
              <w:left w:val="single" w:sz="6" w:space="0" w:color="auto"/>
              <w:bottom w:val="single" w:sz="6" w:space="0" w:color="auto"/>
              <w:right w:val="single" w:sz="6" w:space="0" w:color="auto"/>
            </w:tcBorders>
          </w:tcPr>
          <w:p w:rsidR="00000000" w:rsidRDefault="009F1A9A">
            <w:pPr>
              <w:rPr>
                <w:snapToGrid w:val="0"/>
                <w:color w:val="000000"/>
                <w:sz w:val="24"/>
                <w:szCs w:val="24"/>
              </w:rPr>
            </w:pPr>
          </w:p>
        </w:tc>
      </w:tr>
      <w:tr w:rsidR="00000000">
        <w:tblPrEx>
          <w:tblCellMar>
            <w:top w:w="0" w:type="dxa"/>
            <w:bottom w:w="0" w:type="dxa"/>
          </w:tblCellMar>
        </w:tblPrEx>
        <w:trPr>
          <w:trHeight w:val="247"/>
        </w:trPr>
        <w:tc>
          <w:tcPr>
            <w:tcW w:w="930" w:type="dxa"/>
            <w:tcBorders>
              <w:top w:val="single" w:sz="6" w:space="0" w:color="auto"/>
              <w:left w:val="single" w:sz="6" w:space="0" w:color="auto"/>
              <w:bottom w:val="single" w:sz="6" w:space="0" w:color="auto"/>
              <w:right w:val="single" w:sz="6" w:space="0" w:color="auto"/>
            </w:tcBorders>
          </w:tcPr>
          <w:p w:rsidR="00000000" w:rsidRDefault="009F1A9A">
            <w:pPr>
              <w:rPr>
                <w:snapToGrid w:val="0"/>
                <w:color w:val="000000"/>
                <w:sz w:val="24"/>
                <w:szCs w:val="24"/>
              </w:rPr>
            </w:pPr>
            <w:r>
              <w:rPr>
                <w:snapToGrid w:val="0"/>
                <w:color w:val="000000"/>
                <w:sz w:val="24"/>
                <w:szCs w:val="24"/>
              </w:rPr>
              <w:t>8</w:t>
            </w:r>
          </w:p>
        </w:tc>
        <w:tc>
          <w:tcPr>
            <w:tcW w:w="1530" w:type="dxa"/>
            <w:tcBorders>
              <w:top w:val="single" w:sz="6" w:space="0" w:color="auto"/>
              <w:left w:val="single" w:sz="6" w:space="0" w:color="auto"/>
              <w:bottom w:val="single" w:sz="6" w:space="0" w:color="auto"/>
              <w:right w:val="single" w:sz="6" w:space="0" w:color="auto"/>
            </w:tcBorders>
          </w:tcPr>
          <w:p w:rsidR="00000000" w:rsidRDefault="009F1A9A">
            <w:pPr>
              <w:rPr>
                <w:snapToGrid w:val="0"/>
                <w:color w:val="000000"/>
                <w:sz w:val="24"/>
                <w:szCs w:val="24"/>
              </w:rPr>
            </w:pPr>
          </w:p>
        </w:tc>
        <w:tc>
          <w:tcPr>
            <w:tcW w:w="1620" w:type="dxa"/>
            <w:tcBorders>
              <w:top w:val="single" w:sz="6" w:space="0" w:color="auto"/>
              <w:left w:val="single" w:sz="6" w:space="0" w:color="auto"/>
              <w:bottom w:val="single" w:sz="6" w:space="0" w:color="auto"/>
              <w:right w:val="single" w:sz="6" w:space="0" w:color="auto"/>
            </w:tcBorders>
          </w:tcPr>
          <w:p w:rsidR="00000000" w:rsidRDefault="009F1A9A">
            <w:pPr>
              <w:rPr>
                <w:snapToGrid w:val="0"/>
                <w:color w:val="000000"/>
                <w:sz w:val="24"/>
                <w:szCs w:val="24"/>
              </w:rPr>
            </w:pPr>
          </w:p>
        </w:tc>
        <w:tc>
          <w:tcPr>
            <w:tcW w:w="1440" w:type="dxa"/>
            <w:tcBorders>
              <w:top w:val="single" w:sz="6" w:space="0" w:color="auto"/>
              <w:left w:val="single" w:sz="6" w:space="0" w:color="auto"/>
              <w:bottom w:val="single" w:sz="6" w:space="0" w:color="auto"/>
              <w:right w:val="single" w:sz="6" w:space="0" w:color="auto"/>
            </w:tcBorders>
          </w:tcPr>
          <w:p w:rsidR="00000000" w:rsidRDefault="009F1A9A">
            <w:pPr>
              <w:rPr>
                <w:snapToGrid w:val="0"/>
                <w:color w:val="000000"/>
                <w:sz w:val="24"/>
                <w:szCs w:val="24"/>
              </w:rPr>
            </w:pPr>
          </w:p>
        </w:tc>
        <w:tc>
          <w:tcPr>
            <w:tcW w:w="1350" w:type="dxa"/>
            <w:tcBorders>
              <w:top w:val="single" w:sz="6" w:space="0" w:color="auto"/>
              <w:left w:val="single" w:sz="6" w:space="0" w:color="auto"/>
              <w:bottom w:val="single" w:sz="6" w:space="0" w:color="auto"/>
              <w:right w:val="single" w:sz="6" w:space="0" w:color="auto"/>
            </w:tcBorders>
          </w:tcPr>
          <w:p w:rsidR="00000000" w:rsidRDefault="009F1A9A">
            <w:pPr>
              <w:rPr>
                <w:snapToGrid w:val="0"/>
                <w:color w:val="000000"/>
                <w:sz w:val="24"/>
                <w:szCs w:val="24"/>
              </w:rPr>
            </w:pPr>
          </w:p>
        </w:tc>
        <w:tc>
          <w:tcPr>
            <w:tcW w:w="1620" w:type="dxa"/>
            <w:tcBorders>
              <w:top w:val="single" w:sz="6" w:space="0" w:color="auto"/>
              <w:left w:val="single" w:sz="6" w:space="0" w:color="auto"/>
              <w:bottom w:val="single" w:sz="6" w:space="0" w:color="auto"/>
              <w:right w:val="single" w:sz="6" w:space="0" w:color="auto"/>
            </w:tcBorders>
          </w:tcPr>
          <w:p w:rsidR="00000000" w:rsidRDefault="009F1A9A">
            <w:pPr>
              <w:rPr>
                <w:snapToGrid w:val="0"/>
                <w:color w:val="000000"/>
                <w:sz w:val="24"/>
                <w:szCs w:val="24"/>
              </w:rPr>
            </w:pPr>
          </w:p>
        </w:tc>
      </w:tr>
    </w:tbl>
    <w:p w:rsidR="009F1A9A" w:rsidRDefault="009F1A9A"/>
    <w:sectPr w:rsidR="009F1A9A">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1A9A" w:rsidRDefault="009F1A9A">
      <w:r>
        <w:separator/>
      </w:r>
    </w:p>
  </w:endnote>
  <w:endnote w:type="continuationSeparator" w:id="0">
    <w:p w:rsidR="009F1A9A" w:rsidRDefault="009F1A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F1A9A">
    <w:pPr>
      <w:pStyle w:val="a4"/>
    </w:pPr>
    <w:r>
      <w:rPr>
        <w:snapToGrid w:val="0"/>
      </w:rPr>
      <w:tab/>
    </w:r>
    <w:r>
      <w:rPr>
        <w:snapToGrid w:val="0"/>
      </w:rP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1A9A" w:rsidRDefault="009F1A9A">
      <w:r>
        <w:separator/>
      </w:r>
    </w:p>
  </w:footnote>
  <w:footnote w:type="continuationSeparator" w:id="0">
    <w:p w:rsidR="009F1A9A" w:rsidRDefault="009F1A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F1A9A">
    <w:pPr>
      <w:jc w:val="center"/>
      <w:rPr>
        <w:b/>
        <w:sz w:val="24"/>
        <w:lang w:val="fr-FR"/>
      </w:rPr>
    </w:pPr>
    <w:r>
      <w:rPr>
        <w:b/>
        <w:sz w:val="24"/>
        <w:lang w:val="fr-FR"/>
      </w:rPr>
      <w:t>Requirements Traceability Matrix</w:t>
    </w:r>
  </w:p>
  <w:p w:rsidR="00000000" w:rsidRDefault="009F1A9A">
    <w:pPr>
      <w:pStyle w:val="a3"/>
      <w:rPr>
        <w:lang w:val="fr-FR"/>
      </w:rPr>
    </w:pPr>
  </w:p>
  <w:p w:rsidR="00000000" w:rsidRDefault="009F1A9A">
    <w:pPr>
      <w:pStyle w:val="a3"/>
      <w:rPr>
        <w:lang w:val="fr-FR"/>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85325B"/>
    <w:rsid w:val="0085325B"/>
    <w:rsid w:val="009F1A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style>
  <w:style w:type="paragraph" w:styleId="1">
    <w:name w:val="heading 1"/>
    <w:basedOn w:val="a"/>
    <w:next w:val="a"/>
    <w:qFormat/>
    <w:pPr>
      <w:keepNext/>
      <w:spacing w:before="240" w:after="60"/>
      <w:outlineLvl w:val="0"/>
    </w:pPr>
    <w:rPr>
      <w:rFonts w:ascii="Arial" w:hAnsi="Arial"/>
      <w:b/>
      <w:kern w:val="28"/>
      <w:sz w:val="28"/>
    </w:rPr>
  </w:style>
  <w:style w:type="paragraph" w:styleId="2">
    <w:name w:val="heading 2"/>
    <w:basedOn w:val="a"/>
    <w:next w:val="a"/>
    <w:qFormat/>
    <w:pPr>
      <w:keepNext/>
      <w:jc w:val="center"/>
      <w:outlineLvl w:val="1"/>
    </w:pPr>
    <w:rPr>
      <w:rFonts w:ascii="Arial" w:hAnsi="Arial"/>
      <w:b/>
      <w:snapToGrid w:val="0"/>
      <w:color w:val="00000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320"/>
        <w:tab w:val="right" w:pos="8640"/>
      </w:tabs>
    </w:pPr>
  </w:style>
  <w:style w:type="paragraph" w:styleId="a4">
    <w:name w:val="footer"/>
    <w:basedOn w:val="a"/>
    <w:pPr>
      <w:tabs>
        <w:tab w:val="center" w:pos="4320"/>
        <w:tab w:val="right" w:pos="8640"/>
      </w:tabs>
    </w:pPr>
  </w:style>
  <w:style w:type="character" w:styleId="a5">
    <w:name w:val="page number"/>
    <w:basedOn w:val="a0"/>
  </w:style>
  <w:style w:type="paragraph" w:styleId="a6">
    <w:name w:val="Title"/>
    <w:basedOn w:val="a"/>
    <w:qFormat/>
    <w:pPr>
      <w:jc w:val="center"/>
    </w:pPr>
    <w:rPr>
      <w:sz w:val="28"/>
    </w:rPr>
  </w:style>
  <w:style w:type="paragraph" w:styleId="a7">
    <w:name w:val="Body Text"/>
    <w:basedOn w:val="a"/>
    <w:rPr>
      <w:rFonts w:ascii="Arial" w:hAnsi="Arial" w:cs="Arial"/>
      <w:sz w:val="22"/>
      <w:szCs w:val="22"/>
    </w:rPr>
  </w:style>
</w:styles>
</file>

<file path=word/webSettings.xml><?xml version="1.0" encoding="utf-8"?>
<w:webSettings xmlns:r="http://schemas.openxmlformats.org/officeDocument/2006/relationships" xmlns:w="http://schemas.openxmlformats.org/wordprocessingml/2006/main">
  <w:divs>
    <w:div w:id="57739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REQUIREMENTS TRACEABILITY MATRIX</vt:lpstr>
    </vt:vector>
  </TitlesOfParts>
  <Company>Kindred Healthcare</Company>
  <LinksUpToDate>false</LinksUpToDate>
  <CharactersWithSpaces>2483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TRACEABILITY MATRIX</dc:title>
  <dc:creator>Kindred Healthcare</dc:creator>
  <cp:lastModifiedBy>RePack by Diakov</cp:lastModifiedBy>
  <cp:revision>2</cp:revision>
  <cp:lastPrinted>2004-07-16T04:48:00Z</cp:lastPrinted>
  <dcterms:created xsi:type="dcterms:W3CDTF">2018-03-09T09:06:00Z</dcterms:created>
  <dcterms:modified xsi:type="dcterms:W3CDTF">2018-03-09T09:06:00Z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mments">
    <vt:lpwstr>Draft of requirements traceability matrix. Please provide feedback.</vt:lpwstr>
  </property>
</Properties>
</file>