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2.png" ContentType="image/png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OTF Agentic Orchestrator - Project Summary</w:t>
      </w:r>
    </w:p>
    <w:p>
      <w:pPr>
        <w:pStyle w:val="Date"/>
      </w:pPr>
      <w:r>
        <w:t xml:space="preserve">2026-06-24</w:t>
      </w:r>
    </w:p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OTF Agentic Orchestrator is a two-container application that automates Jira-driven software delivery workflows. It combines a FastAPI backend with a React + Vite frontend to trigger, monitor, and persist end-to-end orchestration runs. A run fetches Jira context, clones a target repository, invokes Copilot CLI for agentic implementation guidance, creates commits/branches, and opens GitHub pull requests. The system persists run history and progress events in SQLite so users can inspect active and completed jobs. It is designed for on-prem Jira compatibility and headless operation using token-based authentication.</w:t>
      </w:r>
    </w:p>
    <w:bookmarkEnd w:id="9"/>
    <w:bookmarkStart w:id="13" w:name="architecture-overview"/>
    <w:p>
      <w:pPr>
        <w:pStyle w:val="Heading1"/>
      </w:pPr>
      <w:r>
        <w:t xml:space="preserve">2. Architecture Overview</w:t>
      </w:r>
    </w:p>
    <w:p>
      <w:pPr>
        <w:pStyle w:val="CaptionedFigure"/>
      </w:pPr>
      <w:r>
        <w:drawing>
          <wp:inline>
            <wp:extent cx="5334000" cy="2508000"/>
            <wp:effectExtent b="0" l="0" r="0" t="0"/>
            <wp:docPr descr="High-Level Architecture" title="" id="11" name="Picture"/>
            <a:graphic>
              <a:graphicData uri="http://schemas.openxmlformats.org/drawingml/2006/picture">
                <pic:pic>
                  <pic:nvPicPr>
                    <pic:cNvPr descr="diagrams/high-level-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High-Level Architecture</w:t>
      </w:r>
    </w:p>
    <w:p>
      <w:pPr>
        <w:pStyle w:val="BodyText"/>
      </w:pPr>
      <w:r>
        <w:t xml:space="preserve">The system has one primary runtime boundary: the orchestrator stack (frontend + backend) running under Docker Compose.</w:t>
      </w:r>
    </w:p>
    <w:p>
      <w:pPr>
        <w:pStyle w:val="Compact"/>
        <w:numPr>
          <w:ilvl w:val="0"/>
          <w:numId w:val="1001"/>
        </w:numPr>
      </w:pPr>
      <w:r>
        <w:t xml:space="preserve">Frontend (Vite dev server) provides trigger and run-history UX.</w:t>
      </w:r>
    </w:p>
    <w:p>
      <w:pPr>
        <w:pStyle w:val="Compact"/>
        <w:numPr>
          <w:ilvl w:val="0"/>
          <w:numId w:val="1001"/>
        </w:numPr>
      </w:pPr>
      <w:r>
        <w:t xml:space="preserve">Backend (FastAPI) executes orchestration jobs asynchronously and exposes REST endpoints.</w:t>
      </w:r>
    </w:p>
    <w:p>
      <w:pPr>
        <w:pStyle w:val="Compact"/>
        <w:numPr>
          <w:ilvl w:val="0"/>
          <w:numId w:val="1001"/>
        </w:numPr>
      </w:pPr>
      <w:r>
        <w:t xml:space="preserve">Jira integration is implemented through the Python jira client and filter projection rules.</w:t>
      </w:r>
    </w:p>
    <w:p>
      <w:pPr>
        <w:pStyle w:val="Compact"/>
        <w:numPr>
          <w:ilvl w:val="0"/>
          <w:numId w:val="1001"/>
        </w:numPr>
      </w:pPr>
      <w:r>
        <w:t xml:space="preserve">GitHub integration uses both git operations and REST API calls for PR creation and reviewer assignment.</w:t>
      </w:r>
    </w:p>
    <w:p>
      <w:pPr>
        <w:pStyle w:val="Compact"/>
        <w:numPr>
          <w:ilvl w:val="0"/>
          <w:numId w:val="1001"/>
        </w:numPr>
      </w:pPr>
      <w:r>
        <w:t xml:space="preserve">Copilot CLI is used for autonomous, headless prompt execution inside cloned repositories.</w:t>
      </w:r>
    </w:p>
    <w:p>
      <w:pPr>
        <w:pStyle w:val="Compact"/>
        <w:numPr>
          <w:ilvl w:val="0"/>
          <w:numId w:val="1001"/>
        </w:numPr>
      </w:pPr>
      <w:r>
        <w:t xml:space="preserve">SQLite stores job metadata and progress timelines for observability and post-run analysis.</w:t>
      </w:r>
    </w:p>
    <w:bookmarkEnd w:id="13"/>
    <w:bookmarkStart w:id="18" w:name="processing-pipeline"/>
    <w:p>
      <w:pPr>
        <w:pStyle w:val="Heading1"/>
      </w:pPr>
      <w:r>
        <w:t xml:space="preserve">3. Processing Pipeline</w:t>
      </w:r>
    </w:p>
    <w:p>
      <w:pPr>
        <w:pStyle w:val="CaptionedFigure"/>
      </w:pPr>
      <w:r>
        <w:drawing>
          <wp:inline>
            <wp:extent cx="3213100" cy="15290800"/>
            <wp:effectExtent b="0" l="0" r="0" t="0"/>
            <wp:docPr descr="Processing Pipeline" title="" id="15" name="Picture"/>
            <a:graphic>
              <a:graphicData uri="http://schemas.openxmlformats.org/drawingml/2006/picture">
                <pic:pic>
                  <pic:nvPicPr>
                    <pic:cNvPr descr="diagrams/processing-pipe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52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Processing Pipeline</w:t>
      </w:r>
    </w:p>
    <w:bookmarkStart w:id="17" w:name="pipeline-walkthrough"/>
    <w:p>
      <w:pPr>
        <w:pStyle w:val="Heading2"/>
      </w:pPr>
      <w:r>
        <w:t xml:space="preserve">Pipeline Walkthrough</w:t>
      </w:r>
    </w:p>
    <w:p>
      <w:pPr>
        <w:pStyle w:val="Compact"/>
        <w:numPr>
          <w:ilvl w:val="0"/>
          <w:numId w:val="1002"/>
        </w:numPr>
      </w:pPr>
      <w:r>
        <w:t xml:space="preserve">UI submits</w:t>
      </w:r>
      <w:r>
        <w:t xml:space="preserve"> </w:t>
      </w:r>
      <w:r>
        <w:rPr>
          <w:rStyle w:val="VerbatimChar"/>
        </w:rPr>
        <w:t xml:space="preserve">POST /api/orchestrate</w:t>
      </w:r>
      <w:r>
        <w:t xml:space="preserve"> </w:t>
      </w:r>
      <w:r>
        <w:t xml:space="preserve">with Jira ticket, target repository, branch, reviewer, commit message, and change plan.</w:t>
      </w:r>
    </w:p>
    <w:p>
      <w:pPr>
        <w:pStyle w:val="Compact"/>
        <w:numPr>
          <w:ilvl w:val="0"/>
          <w:numId w:val="1002"/>
        </w:numPr>
      </w:pPr>
      <w:r>
        <w:t xml:space="preserve">Backend allocates a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 persists a queued job in</w:t>
      </w:r>
      <w:r>
        <w:t xml:space="preserve"> </w:t>
      </w:r>
      <w:r>
        <w:rPr>
          <w:rStyle w:val="VerbatimChar"/>
        </w:rPr>
        <w:t xml:space="preserve">HistoryStore</w:t>
      </w:r>
      <w:r>
        <w:t xml:space="preserve">, and starts a background thread.</w:t>
      </w:r>
    </w:p>
    <w:p>
      <w:pPr>
        <w:pStyle w:val="Compact"/>
        <w:numPr>
          <w:ilvl w:val="0"/>
          <w:numId w:val="1002"/>
        </w:numPr>
      </w:pPr>
      <w:r>
        <w:t xml:space="preserve">Worker clones the repository to</w:t>
      </w:r>
      <w:r>
        <w:t xml:space="preserve"> </w:t>
      </w:r>
      <w:r>
        <w:rPr>
          <w:rStyle w:val="VerbatimChar"/>
        </w:rPr>
        <w:t xml:space="preserve">OTF_REPO_BASE_DIR</w:t>
      </w:r>
      <w:r>
        <w:t xml:space="preserve">, then scans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instructions.</w:t>
      </w:r>
    </w:p>
    <w:p>
      <w:pPr>
        <w:pStyle w:val="Compact"/>
        <w:numPr>
          <w:ilvl w:val="0"/>
          <w:numId w:val="1002"/>
        </w:numPr>
      </w:pPr>
      <w:r>
        <w:t xml:space="preserve">Worker validates runtime/auth tooling (</w:t>
      </w:r>
      <w:r>
        <w:rPr>
          <w:rStyle w:val="VerbatimChar"/>
        </w:rPr>
        <w:t xml:space="preserve">gh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) and resolves Copilot token source.</w:t>
      </w:r>
    </w:p>
    <w:p>
      <w:pPr>
        <w:pStyle w:val="Compact"/>
        <w:numPr>
          <w:ilvl w:val="0"/>
          <w:numId w:val="1002"/>
        </w:numPr>
      </w:pPr>
      <w:r>
        <w:t xml:space="preserve">Worker checks out the requested base branch, fast-forwards, and creates feature branch.</w:t>
      </w:r>
    </w:p>
    <w:p>
      <w:pPr>
        <w:pStyle w:val="Compact"/>
        <w:numPr>
          <w:ilvl w:val="0"/>
          <w:numId w:val="1002"/>
        </w:numPr>
      </w:pPr>
      <w:r>
        <w:t xml:space="preserve">Worker fetches Jira issue details and extracts DoD bullet points from description text.</w:t>
      </w:r>
    </w:p>
    <w:p>
      <w:pPr>
        <w:pStyle w:val="Compact"/>
        <w:numPr>
          <w:ilvl w:val="0"/>
          <w:numId w:val="1002"/>
        </w:numPr>
      </w:pPr>
      <w:r>
        <w:t xml:space="preserve">Worker submits a single rich Copilot prompt with Jira context, implementation plan, and repository instructions.</w:t>
      </w:r>
    </w:p>
    <w:p>
      <w:pPr>
        <w:pStyle w:val="Compact"/>
        <w:numPr>
          <w:ilvl w:val="0"/>
          <w:numId w:val="1002"/>
        </w:numPr>
      </w:pPr>
      <w:r>
        <w:t xml:space="preserve">Worker writes an implementation artifact under</w:t>
      </w:r>
      <w:r>
        <w:t xml:space="preserve"> </w:t>
      </w:r>
      <w:r>
        <w:rPr>
          <w:rStyle w:val="VerbatimChar"/>
        </w:rPr>
        <w:t xml:space="preserve">.otf_agentic/</w:t>
      </w:r>
      <w:r>
        <w:t xml:space="preserve"> </w:t>
      </w:r>
      <w:r>
        <w:t xml:space="preserve">and computes change statistics.</w:t>
      </w:r>
    </w:p>
    <w:p>
      <w:pPr>
        <w:pStyle w:val="Compact"/>
        <w:numPr>
          <w:ilvl w:val="0"/>
          <w:numId w:val="1002"/>
        </w:numPr>
      </w:pPr>
      <w:r>
        <w:t xml:space="preserve">Worker stages/commits changes (excluding</w:t>
      </w:r>
      <w:r>
        <w:t xml:space="preserve"> </w:t>
      </w:r>
      <w:r>
        <w:rPr>
          <w:rStyle w:val="VerbatimChar"/>
        </w:rPr>
        <w:t xml:space="preserve">.otf_agentic/**</w:t>
      </w:r>
      <w:r>
        <w:t xml:space="preserve">), pushes branch, and creates PR via GitHub API.</w:t>
      </w:r>
    </w:p>
    <w:p>
      <w:pPr>
        <w:pStyle w:val="Compact"/>
        <w:numPr>
          <w:ilvl w:val="0"/>
          <w:numId w:val="1002"/>
        </w:numPr>
      </w:pPr>
      <w:r>
        <w:t xml:space="preserve">Worker stores final result payload (PR URL, steps, usage metrics), while UI polls status and history.</w:t>
      </w:r>
    </w:p>
    <w:bookmarkEnd w:id="17"/>
    <w:bookmarkEnd w:id="18"/>
    <w:bookmarkStart w:id="25" w:name="core-components"/>
    <w:p>
      <w:pPr>
        <w:pStyle w:val="Heading1"/>
      </w:pPr>
      <w:r>
        <w:t xml:space="preserve">4. Core Components</w:t>
      </w:r>
    </w:p>
    <w:p>
      <w:pPr>
        <w:pStyle w:val="CaptionedFigure"/>
      </w:pPr>
      <w:r>
        <w:drawing>
          <wp:inline>
            <wp:extent cx="5334000" cy="2074333"/>
            <wp:effectExtent b="0" l="0" r="0" t="0"/>
            <wp:docPr descr="Component Relationships" title="" id="20" name="Picture"/>
            <a:graphic>
              <a:graphicData uri="http://schemas.openxmlformats.org/drawingml/2006/picture">
                <pic:pic>
                  <pic:nvPicPr>
                    <pic:cNvPr descr="diagrams/component-relationship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Relationships</w:t>
      </w:r>
    </w:p>
    <w:bookmarkStart w:id="22" w:name="backend-components"/>
    <w:p>
      <w:pPr>
        <w:pStyle w:val="Heading2"/>
      </w:pPr>
      <w:r>
        <w:t xml:space="preserve">Backend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Key Entry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app.main</w:t>
            </w:r>
          </w:p>
        </w:tc>
        <w:tc>
          <w:tcPr/>
          <w:p>
            <w:pPr>
              <w:pStyle w:val="Compact"/>
            </w:pPr>
            <w:r>
              <w:t xml:space="preserve">FastAPI bootstrapping,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loading, CORS setup, router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_load_environment()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app.routers.orchestrate</w:t>
            </w:r>
          </w:p>
        </w:tc>
        <w:tc>
          <w:tcPr/>
          <w:p>
            <w:pPr>
              <w:pStyle w:val="Compact"/>
            </w:pPr>
            <w:r>
              <w:t xml:space="preserve">Job API, background thread lifecycle, status/history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orchestrate_status()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orchestrate_history()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app.orchestration</w:t>
            </w:r>
          </w:p>
        </w:tc>
        <w:tc>
          <w:tcPr/>
          <w:p>
            <w:pPr>
              <w:pStyle w:val="Compact"/>
            </w:pPr>
            <w:r>
              <w:t xml:space="preserve">Full agentic workflow execution and external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run_orchestration()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app.history_store</w:t>
            </w:r>
          </w:p>
        </w:tc>
        <w:tc>
          <w:tcPr/>
          <w:p>
            <w:pPr>
              <w:pStyle w:val="Compact"/>
            </w:pPr>
            <w:r>
              <w:t xml:space="preserve">SQLite schema, job/progress persistence, retention cleanup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get_history_store()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app.routers.jira</w:t>
            </w:r>
          </w:p>
        </w:tc>
        <w:tc>
          <w:tcPr/>
          <w:p>
            <w:pPr>
              <w:pStyle w:val="Compact"/>
            </w:pPr>
            <w:r>
              <w:t xml:space="preserve">Jira endpoint wrappers and HTTP error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list_issues()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get_issue()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app.jira.service</w:t>
            </w:r>
          </w:p>
        </w:tc>
        <w:tc>
          <w:tcPr/>
          <w:p>
            <w:pPr>
              <w:pStyle w:val="Compact"/>
            </w:pPr>
            <w:r>
              <w:t xml:space="preserve">Jira retrieval + response shaping with filter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get_issues()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get_issue()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app.jira.client</w:t>
            </w:r>
          </w:p>
        </w:tc>
        <w:tc>
          <w:tcPr/>
          <w:p>
            <w:pPr>
              <w:pStyle w:val="Compact"/>
            </w:pPr>
            <w:r>
              <w:t xml:space="preserve">Jira client factory and auth/config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get_client()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app.jira.filters</w:t>
            </w:r>
          </w:p>
        </w:tc>
        <w:tc>
          <w:tcPr/>
          <w:p>
            <w:pPr>
              <w:pStyle w:val="Compact"/>
            </w:pPr>
            <w:r>
              <w:t xml:space="preserve">YAML field filter loading and projection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load_filters()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apply_filter()</w:t>
            </w:r>
          </w:p>
        </w:tc>
      </w:tr>
    </w:tbl>
    <w:bookmarkEnd w:id="22"/>
    <w:bookmarkStart w:id="23" w:name="frontend-components"/>
    <w:p>
      <w:pPr>
        <w:pStyle w:val="Heading2"/>
      </w:pPr>
      <w:r>
        <w:t xml:space="preserve">Frontend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Key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src/App.jsx</w:t>
            </w:r>
          </w:p>
        </w:tc>
        <w:tc>
          <w:tcPr/>
          <w:p>
            <w:pPr>
              <w:pStyle w:val="Compact"/>
            </w:pPr>
            <w:r>
              <w:t xml:space="preserve">Main orchestration console, run trigger, polling, history rendering</w:t>
            </w:r>
          </w:p>
        </w:tc>
        <w:tc>
          <w:tcPr/>
          <w:p>
            <w:pPr>
              <w:pStyle w:val="Compact"/>
            </w:pPr>
            <w:r>
              <w:t xml:space="preserve">Trigger form, result panels, artifact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src/FlowDiagram.jsx</w:t>
            </w:r>
          </w:p>
        </w:tc>
        <w:tc>
          <w:tcPr/>
          <w:p>
            <w:pPr>
              <w:pStyle w:val="Compact"/>
            </w:pPr>
            <w:r>
              <w:t xml:space="preserve">Stage visualization for runtime progress</w:t>
            </w:r>
          </w:p>
        </w:tc>
        <w:tc>
          <w:tcPr/>
          <w:p>
            <w:pPr>
              <w:pStyle w:val="Compact"/>
            </w:pPr>
            <w:r>
              <w:t xml:space="preserve">Step-state resolution, status legends, custom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</w:pPr>
            <w:r>
              <w:t xml:space="preserve">Dev server proxy to backend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forwarding</w:t>
            </w:r>
          </w:p>
        </w:tc>
      </w:tr>
    </w:tbl>
    <w:bookmarkEnd w:id="23"/>
    <w:bookmarkStart w:id="24" w:name="cross-cutting-behaviors"/>
    <w:p>
      <w:pPr>
        <w:pStyle w:val="Heading2"/>
      </w:pPr>
      <w:r>
        <w:t xml:space="preserve">Cross-Cutting Behaviors</w:t>
      </w:r>
    </w:p>
    <w:p>
      <w:pPr>
        <w:pStyle w:val="Compact"/>
        <w:numPr>
          <w:ilvl w:val="0"/>
          <w:numId w:val="1003"/>
        </w:numPr>
      </w:pPr>
      <w:r>
        <w:t xml:space="preserve">Error handling: orchestration failures are captured and returned with per-job status.</w:t>
      </w:r>
    </w:p>
    <w:p>
      <w:pPr>
        <w:pStyle w:val="Compact"/>
        <w:numPr>
          <w:ilvl w:val="0"/>
          <w:numId w:val="1003"/>
        </w:numPr>
      </w:pPr>
      <w:r>
        <w:t xml:space="preserve">Progress telemetry:</w:t>
      </w:r>
      <w:r>
        <w:t xml:space="preserve"> </w:t>
      </w:r>
      <w:r>
        <w:rPr>
          <w:rStyle w:val="VerbatimChar"/>
        </w:rPr>
        <w:t xml:space="preserve">progress_callback</w:t>
      </w:r>
      <w:r>
        <w:t xml:space="preserve"> </w:t>
      </w:r>
      <w:r>
        <w:t xml:space="preserve">emits named step events persisted in SQLite.</w:t>
      </w:r>
    </w:p>
    <w:p>
      <w:pPr>
        <w:pStyle w:val="Compact"/>
        <w:numPr>
          <w:ilvl w:val="0"/>
          <w:numId w:val="1003"/>
        </w:numPr>
      </w:pPr>
      <w:r>
        <w:t xml:space="preserve">Security boundary: tokens are sourced from environment variables and not persisted in history payloads.</w:t>
      </w:r>
    </w:p>
    <w:bookmarkEnd w:id="24"/>
    <w:bookmarkEnd w:id="25"/>
    <w:bookmarkStart w:id="31" w:name="api-contracts-message-schemas"/>
    <w:p>
      <w:pPr>
        <w:pStyle w:val="Heading1"/>
      </w:pPr>
      <w:r>
        <w:t xml:space="preserve">5. API Contracts / Message Schemas</w:t>
      </w:r>
    </w:p>
    <w:bookmarkStart w:id="26" w:name="health"/>
    <w:p>
      <w:pPr>
        <w:pStyle w:val="Heading2"/>
      </w:pPr>
      <w:r>
        <w:t xml:space="preserve">Health</w:t>
      </w:r>
    </w:p>
    <w:p>
      <w:pPr>
        <w:pStyle w:val="Compact"/>
        <w:numPr>
          <w:ilvl w:val="0"/>
          <w:numId w:val="1004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04"/>
        </w:numPr>
      </w:pPr>
      <w:r>
        <w:t xml:space="preserve">Response: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when service is available</w:t>
            </w:r>
          </w:p>
        </w:tc>
      </w:tr>
    </w:tbl>
    <w:bookmarkEnd w:id="26"/>
    <w:bookmarkStart w:id="27" w:name="jira-issues"/>
    <w:p>
      <w:pPr>
        <w:pStyle w:val="Heading2"/>
      </w:pPr>
      <w:r>
        <w:t xml:space="preserve">Jira Issues</w:t>
      </w:r>
    </w:p>
    <w:p>
      <w:pPr>
        <w:pStyle w:val="Compact"/>
        <w:numPr>
          <w:ilvl w:val="0"/>
          <w:numId w:val="1005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 /api/jira/issues?jql=&lt;optional&gt;&amp;max_results=&lt;1..100&gt;</w:t>
      </w:r>
    </w:p>
    <w:p>
      <w:pPr>
        <w:pStyle w:val="Compact"/>
        <w:numPr>
          <w:ilvl w:val="0"/>
          <w:numId w:val="1005"/>
        </w:numPr>
      </w:pPr>
      <w:r>
        <w:t xml:space="preserve">Response: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Filtered Jira issues based on</w:t>
            </w:r>
            <w:r>
              <w:t xml:space="preserve"> </w:t>
            </w:r>
            <w:r>
              <w:rPr>
                <w:rStyle w:val="VerbatimChar"/>
              </w:rPr>
              <w:t xml:space="preserve">backend/config/filters.yaml</w:t>
            </w:r>
          </w:p>
        </w:tc>
      </w:tr>
    </w:tbl>
    <w:p>
      <w:pPr>
        <w:pStyle w:val="BodyText"/>
      </w:pPr>
      <w:r>
        <w:t xml:space="preserve">Each issue includes: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Jira issue key (for example</w:t>
            </w:r>
            <w:r>
              <w:t xml:space="preserve"> </w:t>
            </w:r>
            <w:r>
              <w:rPr>
                <w:rStyle w:val="VerbatimChar"/>
              </w:rPr>
              <w:t xml:space="preserve">OTF-123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Direct Jira browse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If available via filter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If included by filter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status.name</w:t>
            </w:r>
            <w:r>
              <w:t xml:space="preserve"> </w:t>
            </w:r>
            <w:r>
              <w:t xml:space="preserve">mapping</w:t>
            </w:r>
          </w:p>
        </w:tc>
      </w:tr>
    </w:tbl>
    <w:bookmarkEnd w:id="27"/>
    <w:bookmarkStart w:id="28" w:name="trigger-orchestration"/>
    <w:p>
      <w:pPr>
        <w:pStyle w:val="Heading2"/>
      </w:pPr>
      <w:r>
        <w:t xml:space="preserve">Trigger Orchestration</w:t>
      </w:r>
    </w:p>
    <w:p>
      <w:pPr>
        <w:pStyle w:val="Compact"/>
        <w:numPr>
          <w:ilvl w:val="0"/>
          <w:numId w:val="1006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 /api/orchestrate</w:t>
      </w:r>
    </w:p>
    <w:p>
      <w:pPr>
        <w:pStyle w:val="Compact"/>
        <w:numPr>
          <w:ilvl w:val="0"/>
          <w:numId w:val="1006"/>
        </w:numPr>
      </w:pPr>
      <w: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jira_ticket_id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Jira issue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owner/repo</w:t>
            </w:r>
            <w:r>
              <w:t xml:space="preserve"> </w:t>
            </w:r>
            <w:r>
              <w:t xml:space="preserve">or clone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base_branch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Base branch to branch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string/null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reviewer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commit_message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Commit message for automated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change_plan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Planner bullets passed to Copilot prompt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Response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Job identifier (UUID)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Initial status (</w:t>
            </w:r>
            <w:r>
              <w:rPr>
                <w:rStyle w:val="VerbatimChar"/>
              </w:rPr>
              <w:t xml:space="preserve">queued</w:t>
            </w:r>
            <w:r>
              <w:t xml:space="preserve">)</w:t>
            </w:r>
          </w:p>
        </w:tc>
      </w:tr>
    </w:tbl>
    <w:bookmarkEnd w:id="28"/>
    <w:bookmarkStart w:id="30" w:name="poll-orchestration-status"/>
    <w:p>
      <w:pPr>
        <w:pStyle w:val="Heading2"/>
      </w:pPr>
      <w:r>
        <w:t xml:space="preserve">Poll Orchestration Status</w:t>
      </w:r>
    </w:p>
    <w:p>
      <w:pPr>
        <w:pStyle w:val="Compact"/>
        <w:numPr>
          <w:ilvl w:val="0"/>
          <w:numId w:val="1008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 /api/orchestrate/{job_id}</w:t>
      </w:r>
    </w:p>
    <w:p>
      <w:pPr>
        <w:pStyle w:val="Compact"/>
        <w:numPr>
          <w:ilvl w:val="0"/>
          <w:numId w:val="1008"/>
        </w:numPr>
      </w:pPr>
      <w:r>
        <w:t xml:space="preserve">Response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Job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Original request payload (plus</w:t>
            </w:r>
            <w:r>
              <w:t xml:space="preserve"> </w:t>
            </w:r>
            <w:r>
              <w:rPr>
                <w:rStyle w:val="VerbatimChar"/>
              </w:rPr>
              <w:t xml:space="preserve">jira_url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object/null</w:t>
            </w:r>
          </w:p>
        </w:tc>
        <w:tc>
          <w:tcPr/>
          <w:p>
            <w:pPr>
              <w:pStyle w:val="Compact"/>
            </w:pPr>
            <w:r>
              <w:t xml:space="preserve">Final result after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Ordered progress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string/null</w:t>
            </w:r>
          </w:p>
        </w:tc>
        <w:tc>
          <w:tcPr/>
          <w:p>
            <w:pPr>
              <w:pStyle w:val="Compact"/>
            </w:pPr>
            <w:r>
              <w:t xml:space="preserve">Failure reason if status is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</w:tbl>
    <w:bookmarkStart w:id="29" w:name="progress-event-schema"/>
    <w:p>
      <w:pPr>
        <w:pStyle w:val="Heading3"/>
      </w:pPr>
      <w:r>
        <w:t xml:space="preserve">Progress Event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Stage identifier (</w:t>
            </w:r>
            <w:r>
              <w:rPr>
                <w:rStyle w:val="VerbatimChar"/>
              </w:rPr>
              <w:t xml:space="preserve">clone_repository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create_pr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Stage state (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string/null</w:t>
            </w:r>
          </w:p>
        </w:tc>
        <w:tc>
          <w:tcPr/>
          <w:p>
            <w:pPr>
              <w:pStyle w:val="Compact"/>
            </w:pPr>
            <w:r>
              <w:t xml:space="preserve">Optional contextual detail</w:t>
            </w:r>
          </w:p>
        </w:tc>
      </w:tr>
    </w:tbl>
    <w:bookmarkEnd w:id="29"/>
    <w:bookmarkEnd w:id="30"/>
    <w:bookmarkEnd w:id="31"/>
    <w:bookmarkStart w:id="38" w:name="infrastructure-deployment"/>
    <w:p>
      <w:pPr>
        <w:pStyle w:val="Heading1"/>
      </w:pPr>
      <w:r>
        <w:t xml:space="preserve">6. Infrastructure &amp; Deployment</w:t>
      </w:r>
    </w:p>
    <w:p>
      <w:pPr>
        <w:pStyle w:val="CaptionedFigure"/>
      </w:pPr>
      <w:r>
        <w:drawing>
          <wp:inline>
            <wp:extent cx="5334000" cy="1500313"/>
            <wp:effectExtent b="0" l="0" r="0" t="0"/>
            <wp:docPr descr="Deployment and Infrastructure" title="" id="33" name="Picture"/>
            <a:graphic>
              <a:graphicData uri="http://schemas.openxmlformats.org/drawingml/2006/picture">
                <pic:pic>
                  <pic:nvPicPr>
                    <pic:cNvPr descr="diagrams/deployment-infrastru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and Infrastructure</w:t>
      </w:r>
    </w:p>
    <w:bookmarkStart w:id="35" w:name="container-topology"/>
    <w:p>
      <w:pPr>
        <w:pStyle w:val="Heading2"/>
      </w:pPr>
      <w:r>
        <w:t xml:space="preserve">Container Topology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backend</w:t>
      </w:r>
      <w:r>
        <w:t xml:space="preserve"> </w:t>
      </w:r>
      <w:r>
        <w:t xml:space="preserve">service:</w:t>
      </w:r>
    </w:p>
    <w:p>
      <w:pPr>
        <w:pStyle w:val="Compact"/>
        <w:numPr>
          <w:ilvl w:val="1"/>
          <w:numId w:val="1010"/>
        </w:numPr>
      </w:pPr>
      <w:r>
        <w:t xml:space="preserve">Base image:</w:t>
      </w:r>
      <w:r>
        <w:t xml:space="preserve"> </w:t>
      </w:r>
      <w:r>
        <w:rPr>
          <w:rStyle w:val="VerbatimChar"/>
        </w:rPr>
        <w:t xml:space="preserve">python:3.11-slim</w:t>
      </w:r>
    </w:p>
    <w:p>
      <w:pPr>
        <w:pStyle w:val="Compact"/>
        <w:numPr>
          <w:ilvl w:val="1"/>
          <w:numId w:val="1010"/>
        </w:numPr>
      </w:pPr>
      <w:r>
        <w:t xml:space="preserve">Exposed port:</w:t>
      </w:r>
      <w:r>
        <w:t xml:space="preserve"> </w:t>
      </w:r>
      <w:r>
        <w:rPr>
          <w:rStyle w:val="VerbatimChar"/>
        </w:rPr>
        <w:t xml:space="preserve">8015</w:t>
      </w:r>
    </w:p>
    <w:p>
      <w:pPr>
        <w:pStyle w:val="Compact"/>
        <w:numPr>
          <w:ilvl w:val="1"/>
          <w:numId w:val="1010"/>
        </w:numPr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nodejs</w:t>
      </w:r>
      <w:r>
        <w:t xml:space="preserve">,</w:t>
      </w:r>
      <w:r>
        <w:t xml:space="preserve"> </w:t>
      </w:r>
      <w:r>
        <w:rPr>
          <w:rStyle w:val="VerbatimChar"/>
        </w:rPr>
        <w:t xml:space="preserve">npm</w:t>
      </w:r>
      <w:r>
        <w:t xml:space="preserve">, and global</w:t>
      </w:r>
      <w:r>
        <w:t xml:space="preserve"> </w:t>
      </w:r>
      <w:r>
        <w:rPr>
          <w:rStyle w:val="VerbatimChar"/>
        </w:rPr>
        <w:t xml:space="preserve">@github/copilot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frontend</w:t>
      </w:r>
      <w:r>
        <w:t xml:space="preserve"> </w:t>
      </w:r>
      <w:r>
        <w:t xml:space="preserve">service:</w:t>
      </w:r>
    </w:p>
    <w:p>
      <w:pPr>
        <w:pStyle w:val="Compact"/>
        <w:numPr>
          <w:ilvl w:val="1"/>
          <w:numId w:val="1011"/>
        </w:numPr>
      </w:pPr>
      <w:r>
        <w:t xml:space="preserve">Base image:</w:t>
      </w:r>
      <w:r>
        <w:t xml:space="preserve"> </w:t>
      </w:r>
      <w:r>
        <w:rPr>
          <w:rStyle w:val="VerbatimChar"/>
        </w:rPr>
        <w:t xml:space="preserve">node:20-alpine</w:t>
      </w:r>
    </w:p>
    <w:p>
      <w:pPr>
        <w:pStyle w:val="Compact"/>
        <w:numPr>
          <w:ilvl w:val="1"/>
          <w:numId w:val="1011"/>
        </w:numPr>
      </w:pPr>
      <w:r>
        <w:t xml:space="preserve">Exposed port:</w:t>
      </w:r>
      <w:r>
        <w:t xml:space="preserve"> </w:t>
      </w:r>
      <w:r>
        <w:rPr>
          <w:rStyle w:val="VerbatimChar"/>
        </w:rPr>
        <w:t xml:space="preserve">5175</w:t>
      </w:r>
    </w:p>
    <w:p>
      <w:pPr>
        <w:pStyle w:val="Compact"/>
        <w:numPr>
          <w:ilvl w:val="1"/>
          <w:numId w:val="1011"/>
        </w:numPr>
      </w:pPr>
      <w:r>
        <w:t xml:space="preserve">Runs Vite dev server</w:t>
      </w:r>
    </w:p>
    <w:bookmarkEnd w:id="35"/>
    <w:bookmarkStart w:id="36" w:name="compose-runtime-configuration"/>
    <w:p>
      <w:pPr>
        <w:pStyle w:val="Heading2"/>
      </w:pPr>
      <w:r>
        <w:t xml:space="preserve">Compose Runtime Configuration</w:t>
      </w:r>
    </w:p>
    <w:p>
      <w:pPr>
        <w:pStyle w:val="Compact"/>
        <w:numPr>
          <w:ilvl w:val="0"/>
          <w:numId w:val="1012"/>
        </w:numPr>
      </w:pPr>
      <w:r>
        <w:t xml:space="preserve">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mounted into both containers at</w:t>
      </w:r>
      <w:r>
        <w:t xml:space="preserve"> </w:t>
      </w:r>
      <w:r>
        <w:rPr>
          <w:rStyle w:val="VerbatimChar"/>
        </w:rPr>
        <w:t xml:space="preserve">/app/.env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Backend persistent mounts: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/home/vithuggi/otf-tmp-repos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/tmp/otf-tmp-repos</w:t>
      </w:r>
      <w:r>
        <w:t xml:space="preserve"> </w:t>
      </w:r>
      <w:r>
        <w:t xml:space="preserve">(repo clones)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/home/vithuggi/otf-history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/tmp/otf-history</w:t>
      </w:r>
      <w:r>
        <w:t xml:space="preserve"> </w:t>
      </w:r>
      <w:r>
        <w:t xml:space="preserve">(SQLite db)</w:t>
      </w:r>
    </w:p>
    <w:p>
      <w:pPr>
        <w:pStyle w:val="Compact"/>
        <w:numPr>
          <w:ilvl w:val="0"/>
          <w:numId w:val="1012"/>
        </w:numPr>
      </w:pPr>
      <w:r>
        <w:t xml:space="preserve">Frontend proxy target is configured using</w:t>
      </w:r>
      <w:r>
        <w:t xml:space="preserve"> </w:t>
      </w:r>
      <w:r>
        <w:rPr>
          <w:rStyle w:val="VerbatimChar"/>
        </w:rPr>
        <w:t xml:space="preserve">VITE_PROXY_TARGET=http://backend:8015</w:t>
      </w:r>
      <w:r>
        <w:t xml:space="preserve">.</w:t>
      </w:r>
    </w:p>
    <w:bookmarkEnd w:id="36"/>
    <w:bookmarkStart w:id="37" w:name="cicd-and-automation"/>
    <w:p>
      <w:pPr>
        <w:pStyle w:val="Heading2"/>
      </w:pPr>
      <w:r>
        <w:t xml:space="preserve">CI/CD and Automation</w:t>
      </w:r>
    </w:p>
    <w:p>
      <w:pPr>
        <w:pStyle w:val="FirstParagraph"/>
      </w:pPr>
      <w:r>
        <w:t xml:space="preserve">No CI workflow files were detected under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in the current repository snapshot. Build and runtime automation currently relies on local Docker Compose and manual command execution.</w:t>
      </w:r>
    </w:p>
    <w:bookmarkEnd w:id="37"/>
    <w:bookmarkEnd w:id="38"/>
    <w:bookmarkStart w:id="42" w:name="extension-patterns"/>
    <w:p>
      <w:pPr>
        <w:pStyle w:val="Heading1"/>
      </w:pPr>
      <w:r>
        <w:t xml:space="preserve">7. Extension Patterns</w:t>
      </w:r>
    </w:p>
    <w:bookmarkStart w:id="39" w:name="add-a-new-orchestration-stage"/>
    <w:p>
      <w:pPr>
        <w:pStyle w:val="Heading2"/>
      </w:pPr>
      <w:r>
        <w:t xml:space="preserve">Add a New Orchestration Stage</w:t>
      </w:r>
    </w:p>
    <w:p>
      <w:pPr>
        <w:pStyle w:val="Compact"/>
        <w:numPr>
          <w:ilvl w:val="0"/>
          <w:numId w:val="1014"/>
        </w:numPr>
      </w:pPr>
      <w:r>
        <w:t xml:space="preserve">Add stage emission in</w:t>
      </w:r>
      <w:r>
        <w:t xml:space="preserve"> </w:t>
      </w:r>
      <w:r>
        <w:rPr>
          <w:rStyle w:val="VerbatimChar"/>
        </w:rPr>
        <w:t xml:space="preserve">app/orchestration.py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_emit_progress(...)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StepResult(...)</w:t>
      </w:r>
      <w:r>
        <w:t xml:space="preserve"> </w:t>
      </w:r>
      <w:r>
        <w:t xml:space="preserve">entries for final result reporting.</w:t>
      </w:r>
    </w:p>
    <w:p>
      <w:pPr>
        <w:pStyle w:val="Compact"/>
        <w:numPr>
          <w:ilvl w:val="0"/>
          <w:numId w:val="1014"/>
        </w:numPr>
      </w:pPr>
      <w:r>
        <w:t xml:space="preserve">Ensure failures raise</w:t>
      </w:r>
      <w:r>
        <w:t xml:space="preserve"> </w:t>
      </w:r>
      <w:r>
        <w:rPr>
          <w:rStyle w:val="VerbatimChar"/>
        </w:rPr>
        <w:t xml:space="preserve">OrchestrationError</w:t>
      </w:r>
      <w:r>
        <w:t xml:space="preserve"> </w:t>
      </w:r>
      <w:r>
        <w:t xml:space="preserve">for coherent status propagation.</w:t>
      </w:r>
    </w:p>
    <w:p>
      <w:pPr>
        <w:pStyle w:val="Compact"/>
        <w:numPr>
          <w:ilvl w:val="0"/>
          <w:numId w:val="1014"/>
        </w:numPr>
      </w:pPr>
      <w:r>
        <w:t xml:space="preserve">Add frontend display mapping in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src/FlowDiagram.jsx</w:t>
      </w:r>
      <w:r>
        <w:t xml:space="preserve"> </w:t>
      </w:r>
      <w:r>
        <w:t xml:space="preserve">if it should appear visually.</w:t>
      </w:r>
    </w:p>
    <w:p>
      <w:pPr>
        <w:pStyle w:val="Compact"/>
        <w:numPr>
          <w:ilvl w:val="0"/>
          <w:numId w:val="1014"/>
        </w:numPr>
      </w:pPr>
      <w:r>
        <w:t xml:space="preserve">Add/adjust tests in</w:t>
      </w:r>
      <w:r>
        <w:t xml:space="preserve"> </w:t>
      </w:r>
      <w:r>
        <w:rPr>
          <w:rStyle w:val="VerbatimChar"/>
        </w:rPr>
        <w:t xml:space="preserve">backend/tests/test_orchestration.py</w:t>
      </w:r>
      <w:r>
        <w:t xml:space="preserve"> </w:t>
      </w:r>
      <w:r>
        <w:t xml:space="preserve">and router tests for payload changes.</w:t>
      </w:r>
    </w:p>
    <w:bookmarkEnd w:id="39"/>
    <w:bookmarkStart w:id="40" w:name="add-jira-field-projections"/>
    <w:p>
      <w:pPr>
        <w:pStyle w:val="Heading2"/>
      </w:pPr>
      <w:r>
        <w:t xml:space="preserve">Add Jira Field Projections</w:t>
      </w:r>
    </w:p>
    <w:p>
      <w:pPr>
        <w:pStyle w:val="Compact"/>
        <w:numPr>
          <w:ilvl w:val="0"/>
          <w:numId w:val="101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backend/config/filters.yaml</w:t>
      </w:r>
      <w:r>
        <w:t xml:space="preserve"> </w:t>
      </w:r>
      <w:r>
        <w:t xml:space="preserve">with additional dotted field paths.</w:t>
      </w:r>
    </w:p>
    <w:p>
      <w:pPr>
        <w:pStyle w:val="Compact"/>
        <w:numPr>
          <w:ilvl w:val="0"/>
          <w:numId w:val="1015"/>
        </w:numPr>
      </w:pPr>
      <w:r>
        <w:t xml:space="preserve">Optionally map renamed output keys using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Validate output through</w:t>
      </w:r>
      <w:r>
        <w:t xml:space="preserve"> </w:t>
      </w:r>
      <w:r>
        <w:rPr>
          <w:rStyle w:val="VerbatimChar"/>
        </w:rPr>
        <w:t xml:space="preserve">GET /api/jira/issues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 project-specific, add under</w:t>
      </w:r>
      <w:r>
        <w:t xml:space="preserve"> </w:t>
      </w:r>
      <w:r>
        <w:rPr>
          <w:rStyle w:val="VerbatimChar"/>
        </w:rPr>
        <w:t xml:space="preserve">projects.&lt;KEY&gt;</w:t>
      </w:r>
      <w:r>
        <w:t xml:space="preserve"> </w:t>
      </w:r>
      <w:r>
        <w:t xml:space="preserve">section.</w:t>
      </w:r>
    </w:p>
    <w:bookmarkEnd w:id="40"/>
    <w:bookmarkStart w:id="41" w:name="add-additional-result-artifacts"/>
    <w:p>
      <w:pPr>
        <w:pStyle w:val="Heading2"/>
      </w:pPr>
      <w:r>
        <w:t xml:space="preserve">Add Additional Result Artifacts</w:t>
      </w:r>
    </w:p>
    <w:p>
      <w:pPr>
        <w:pStyle w:val="Compact"/>
        <w:numPr>
          <w:ilvl w:val="0"/>
          <w:numId w:val="1016"/>
        </w:numPr>
      </w:pPr>
      <w:r>
        <w:t xml:space="preserve">Generate artifact files during run in</w:t>
      </w:r>
      <w:r>
        <w:t xml:space="preserve"> </w:t>
      </w:r>
      <w:r>
        <w:rPr>
          <w:rStyle w:val="VerbatimChar"/>
        </w:rPr>
        <w:t xml:space="preserve">run_orchestration()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Include metadata in returned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list (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Frontend history panel auto-renders artifact buttons and markdown modal content.</w:t>
      </w:r>
    </w:p>
    <w:bookmarkEnd w:id="41"/>
    <w:bookmarkEnd w:id="42"/>
    <w:bookmarkStart w:id="45" w:name="rules-anti-patterns"/>
    <w:p>
      <w:pPr>
        <w:pStyle w:val="Heading1"/>
      </w:pPr>
      <w:r>
        <w:t xml:space="preserve">8. Rules &amp; Anti-Patterns</w:t>
      </w:r>
    </w:p>
    <w:bookmarkStart w:id="43" w:name="operational-rules"/>
    <w:p>
      <w:pPr>
        <w:pStyle w:val="Heading2"/>
      </w:pPr>
      <w:r>
        <w:t xml:space="preserve">Operational Rules</w:t>
      </w:r>
    </w:p>
    <w:p>
      <w:pPr>
        <w:pStyle w:val="Compact"/>
        <w:numPr>
          <w:ilvl w:val="0"/>
          <w:numId w:val="1017"/>
        </w:numPr>
      </w:pPr>
      <w:r>
        <w:t xml:space="preserve">Do not run orchestration without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 backend fails fast if missing.</w:t>
      </w:r>
    </w:p>
    <w:p>
      <w:pPr>
        <w:pStyle w:val="Compact"/>
        <w:numPr>
          <w:ilvl w:val="0"/>
          <w:numId w:val="1017"/>
        </w:numPr>
      </w:pPr>
      <w:r>
        <w:t xml:space="preserve">Prefer dedicated</w:t>
      </w:r>
      <w:r>
        <w:t xml:space="preserve"> </w:t>
      </w:r>
      <w:r>
        <w:rPr>
          <w:rStyle w:val="VerbatimChar"/>
        </w:rPr>
        <w:t xml:space="preserve">COPILOT_GITHUB_TOKEN</w:t>
      </w:r>
      <w:r>
        <w:t xml:space="preserve"> </w:t>
      </w:r>
      <w:r>
        <w:t xml:space="preserve">with Copilot Requests permission for headless runs.</w:t>
      </w:r>
    </w:p>
    <w:p>
      <w:pPr>
        <w:pStyle w:val="Compact"/>
        <w:numPr>
          <w:ilvl w:val="0"/>
          <w:numId w:val="1017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.otf_agentic/**</w:t>
      </w:r>
      <w:r>
        <w:t xml:space="preserve"> </w:t>
      </w:r>
      <w:r>
        <w:t xml:space="preserve">out of commits (</w:t>
      </w:r>
      <w:r>
        <w:rPr>
          <w:rStyle w:val="VerbatimChar"/>
        </w:rPr>
        <w:t xml:space="preserve">_COMMIT_EXCLUDE_PATHS</w:t>
      </w:r>
      <w:r>
        <w:t xml:space="preserve">) to avoid committing generated notes.</w:t>
      </w:r>
    </w:p>
    <w:p>
      <w:pPr>
        <w:pStyle w:val="Compact"/>
        <w:numPr>
          <w:ilvl w:val="0"/>
          <w:numId w:val="1017"/>
        </w:numPr>
      </w:pPr>
      <w:r>
        <w:t xml:space="preserve">Use normalized repo inputs (</w:t>
      </w:r>
      <w:r>
        <w:rPr>
          <w:rStyle w:val="VerbatimChar"/>
        </w:rPr>
        <w:t xml:space="preserve">owner/repo</w:t>
      </w:r>
      <w:r>
        <w:t xml:space="preserve"> </w:t>
      </w:r>
      <w:r>
        <w:t xml:space="preserve">or full GitHub clone URL only).</w:t>
      </w:r>
    </w:p>
    <w:bookmarkEnd w:id="43"/>
    <w:bookmarkStart w:id="44" w:name="anti-patterns"/>
    <w:p>
      <w:pPr>
        <w:pStyle w:val="Heading2"/>
      </w:pPr>
      <w:r>
        <w:t xml:space="preserve">Anti-Patterns</w:t>
      </w:r>
    </w:p>
    <w:p>
      <w:pPr>
        <w:pStyle w:val="Compact"/>
        <w:numPr>
          <w:ilvl w:val="0"/>
          <w:numId w:val="1018"/>
        </w:numPr>
      </w:pPr>
      <w:r>
        <w:t xml:space="preserve">Hardcoding Jira credentials in source files.</w:t>
      </w:r>
    </w:p>
    <w:p>
      <w:pPr>
        <w:pStyle w:val="Compact"/>
        <w:numPr>
          <w:ilvl w:val="0"/>
          <w:numId w:val="1018"/>
        </w:numPr>
      </w:pPr>
      <w:r>
        <w:t xml:space="preserve">Expanding filters to include large, unnecessary Jira payloads for list views.</w:t>
      </w:r>
    </w:p>
    <w:p>
      <w:pPr>
        <w:pStyle w:val="Compact"/>
        <w:numPr>
          <w:ilvl w:val="0"/>
          <w:numId w:val="1018"/>
        </w:numPr>
      </w:pPr>
      <w:r>
        <w:t xml:space="preserve">Treating progress events as unordered; UI and history semantics rely on sequence.</w:t>
      </w:r>
    </w:p>
    <w:p>
      <w:pPr>
        <w:pStyle w:val="Compact"/>
        <w:numPr>
          <w:ilvl w:val="0"/>
          <w:numId w:val="1018"/>
        </w:numPr>
      </w:pPr>
      <w:r>
        <w:t xml:space="preserve">Running against non-fast-forward base branches without reconciling upstream state.</w:t>
      </w:r>
    </w:p>
    <w:bookmarkEnd w:id="44"/>
    <w:bookmarkEnd w:id="45"/>
    <w:bookmarkStart w:id="48" w:name="dependencies"/>
    <w:p>
      <w:pPr>
        <w:pStyle w:val="Heading1"/>
      </w:pPr>
      <w:r>
        <w:t xml:space="preserve">9. Dependencies</w:t>
      </w:r>
    </w:p>
    <w:bookmarkStart w:id="46" w:name="backend-python"/>
    <w:p>
      <w:pPr>
        <w:pStyle w:val="Heading2"/>
      </w:pPr>
      <w:r>
        <w:t xml:space="preserve">Backend (Python)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 Spec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&gt;=0.110</w:t>
            </w:r>
          </w:p>
        </w:tc>
        <w:tc>
          <w:tcPr/>
          <w:p>
            <w:pPr>
              <w:pStyle w:val="Compact"/>
            </w:pPr>
            <w:r>
              <w:t xml:space="preserve">API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uvicorn[standard]</w:t>
            </w:r>
          </w:p>
        </w:tc>
        <w:tc>
          <w:tcPr/>
          <w:p>
            <w:pPr>
              <w:pStyle w:val="Compact"/>
            </w:pPr>
            <w:r>
              <w:t xml:space="preserve">&gt;=0.29</w:t>
            </w:r>
          </w:p>
        </w:tc>
        <w:tc>
          <w:tcPr/>
          <w:p>
            <w:pPr>
              <w:pStyle w:val="Compact"/>
            </w:pPr>
            <w:r>
              <w:t xml:space="preserve">ASGI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&gt;=1.0</w:t>
            </w:r>
          </w:p>
        </w:tc>
        <w:tc>
          <w:tcPr/>
          <w:p>
            <w:pPr>
              <w:pStyle w:val="Compact"/>
            </w:pPr>
            <w:r>
              <w:t xml:space="preserve">Environment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&gt;=3.8</w:t>
            </w:r>
          </w:p>
        </w:tc>
        <w:tc>
          <w:tcPr/>
          <w:p>
            <w:pPr>
              <w:pStyle w:val="Compact"/>
            </w:pPr>
            <w:r>
              <w:t xml:space="preserve">Jira API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&gt;=6.0</w:t>
            </w:r>
          </w:p>
        </w:tc>
        <w:tc>
          <w:tcPr/>
          <w:p>
            <w:pPr>
              <w:pStyle w:val="Compact"/>
            </w:pPr>
            <w:r>
              <w:t xml:space="preserve">Filter config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&gt;=2.31</w:t>
            </w:r>
          </w:p>
        </w:tc>
        <w:tc>
          <w:tcPr/>
          <w:p>
            <w:pPr>
              <w:pStyle w:val="Compact"/>
            </w:pPr>
            <w:r>
              <w:t xml:space="preserve">GitHub REST API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&gt;=8.2</w:t>
            </w:r>
          </w:p>
        </w:tc>
        <w:tc>
          <w:tcPr/>
          <w:p>
            <w:pPr>
              <w:pStyle w:val="Compact"/>
            </w:pPr>
            <w:r>
              <w:t xml:space="preserve">Test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&gt;=0.27</w:t>
            </w:r>
          </w:p>
        </w:tc>
        <w:tc>
          <w:tcPr/>
          <w:p>
            <w:pPr>
              <w:pStyle w:val="Compact"/>
            </w:pPr>
            <w:r>
              <w:t xml:space="preserve">HTTP testing/runtime support</w:t>
            </w:r>
          </w:p>
        </w:tc>
      </w:tr>
    </w:tbl>
    <w:bookmarkEnd w:id="46"/>
    <w:bookmarkStart w:id="47" w:name="frontend-node"/>
    <w:p>
      <w:pPr>
        <w:pStyle w:val="Heading2"/>
      </w:pPr>
      <w:r>
        <w:t xml:space="preserve">Frontend (Node)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 Spec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^19.2.0</w:t>
            </w:r>
          </w:p>
        </w:tc>
        <w:tc>
          <w:tcPr/>
          <w:p>
            <w:pPr>
              <w:pStyle w:val="Compact"/>
            </w:pPr>
            <w:r>
              <w:t xml:space="preserve">UI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^19.2.0</w:t>
            </w:r>
          </w:p>
        </w:tc>
        <w:tc>
          <w:tcPr/>
          <w:p>
            <w:pPr>
              <w:pStyle w:val="Compact"/>
            </w:pPr>
            <w:r>
              <w:t xml:space="preserve">DOM renderer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react-markdown</w:t>
            </w:r>
          </w:p>
        </w:tc>
        <w:tc>
          <w:tcPr/>
          <w:p>
            <w:pPr>
              <w:pStyle w:val="Compact"/>
            </w:pPr>
            <w:r>
              <w:t xml:space="preserve">^10.1.0</w:t>
            </w:r>
          </w:p>
        </w:tc>
        <w:tc>
          <w:tcPr/>
          <w:p>
            <w:pPr>
              <w:pStyle w:val="Compact"/>
            </w:pPr>
            <w:r>
              <w:t xml:space="preserve">Markdown artifact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remark-gfm</w:t>
            </w:r>
          </w:p>
        </w:tc>
        <w:tc>
          <w:tcPr/>
          <w:p>
            <w:pPr>
              <w:pStyle w:val="Compact"/>
            </w:pPr>
            <w:r>
              <w:t xml:space="preserve">^4.0.1</w:t>
            </w:r>
          </w:p>
        </w:tc>
        <w:tc>
          <w:tcPr/>
          <w:p>
            <w:pPr>
              <w:pStyle w:val="Compact"/>
            </w:pPr>
            <w:r>
              <w:t xml:space="preserve">GFM support in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^7.2.0</w:t>
            </w:r>
          </w:p>
        </w:tc>
        <w:tc>
          <w:tcPr/>
          <w:p>
            <w:pPr>
              <w:pStyle w:val="Compact"/>
            </w:pPr>
            <w:r>
              <w:t xml:space="preserve">Dev/build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@vitejs/plugin-react</w:t>
            </w:r>
          </w:p>
        </w:tc>
        <w:tc>
          <w:tcPr/>
          <w:p>
            <w:pPr>
              <w:pStyle w:val="Compact"/>
            </w:pPr>
            <w:r>
              <w:t xml:space="preserve">^5.1.0</w:t>
            </w:r>
          </w:p>
        </w:tc>
        <w:tc>
          <w:tcPr/>
          <w:p>
            <w:pPr>
              <w:pStyle w:val="Compact"/>
            </w:pPr>
            <w:r>
              <w:t xml:space="preserve">React transform plugin</w:t>
            </w:r>
          </w:p>
        </w:tc>
      </w:tr>
    </w:tbl>
    <w:bookmarkEnd w:id="47"/>
    <w:bookmarkEnd w:id="48"/>
    <w:bookmarkStart w:id="50" w:name="code-structure"/>
    <w:p>
      <w:pPr>
        <w:pStyle w:val="Heading1"/>
      </w:pPr>
      <w:r>
        <w:t xml:space="preserve">10. Code Structure</w:t>
      </w:r>
    </w:p>
    <w:p>
      <w:pPr>
        <w:pStyle w:val="SourceCode"/>
      </w:pPr>
      <w:r>
        <w:rPr>
          <w:rStyle w:val="VerbatimChar"/>
        </w:rPr>
        <w:t xml:space="preserve">agentic-orchestrator/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jira/</w:t>
      </w:r>
      <w:r>
        <w:br/>
      </w:r>
      <w:r>
        <w:rPr>
          <w:rStyle w:val="VerbatimChar"/>
        </w:rPr>
        <w:t xml:space="preserve">│   │   │   ├── client.py</w:t>
      </w:r>
      <w:r>
        <w:br/>
      </w:r>
      <w:r>
        <w:rPr>
          <w:rStyle w:val="VerbatimChar"/>
        </w:rPr>
        <w:t xml:space="preserve">│   │   │   ├── filters.py</w:t>
      </w:r>
      <w:r>
        <w:br/>
      </w:r>
      <w:r>
        <w:rPr>
          <w:rStyle w:val="VerbatimChar"/>
        </w:rPr>
        <w:t xml:space="preserve">│   │   │   └── service.py</w:t>
      </w:r>
      <w:r>
        <w:br/>
      </w:r>
      <w:r>
        <w:rPr>
          <w:rStyle w:val="VerbatimChar"/>
        </w:rPr>
        <w:t xml:space="preserve">│   │   ├── routers/</w:t>
      </w:r>
      <w:r>
        <w:br/>
      </w:r>
      <w:r>
        <w:rPr>
          <w:rStyle w:val="VerbatimChar"/>
        </w:rPr>
        <w:t xml:space="preserve">│   │   │   ├── jira.py</w:t>
      </w:r>
      <w:r>
        <w:br/>
      </w:r>
      <w:r>
        <w:rPr>
          <w:rStyle w:val="VerbatimChar"/>
        </w:rPr>
        <w:t xml:space="preserve">│   │   │   └── orchestrate.py</w:t>
      </w:r>
      <w:r>
        <w:br/>
      </w:r>
      <w:r>
        <w:rPr>
          <w:rStyle w:val="VerbatimChar"/>
        </w:rPr>
        <w:t xml:space="preserve">│   │   ├── history_store.py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└── orchestration.py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filters.yaml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├── conftest.py</w:t>
      </w:r>
      <w:r>
        <w:br/>
      </w:r>
      <w:r>
        <w:rPr>
          <w:rStyle w:val="VerbatimChar"/>
        </w:rPr>
        <w:t xml:space="preserve">│   │   ├── test_history_store.py</w:t>
      </w:r>
      <w:r>
        <w:br/>
      </w:r>
      <w:r>
        <w:rPr>
          <w:rStyle w:val="VerbatimChar"/>
        </w:rPr>
        <w:t xml:space="preserve">│   │   ├── test_orchestrate_router.py</w:t>
      </w:r>
      <w:r>
        <w:br/>
      </w:r>
      <w:r>
        <w:rPr>
          <w:rStyle w:val="VerbatimChar"/>
        </w:rPr>
        <w:t xml:space="preserve">│   │   └── test_orchestration.py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App.jsx</w:t>
      </w:r>
      <w:r>
        <w:br/>
      </w:r>
      <w:r>
        <w:rPr>
          <w:rStyle w:val="VerbatimChar"/>
        </w:rPr>
        <w:t xml:space="preserve">│   │   ├── FlowDiagram.jsx</w:t>
      </w:r>
      <w:r>
        <w:br/>
      </w:r>
      <w:r>
        <w:rPr>
          <w:rStyle w:val="VerbatimChar"/>
        </w:rPr>
        <w:t xml:space="preserve">│   │   ├── main.jsx</w:t>
      </w:r>
      <w:r>
        <w:br/>
      </w:r>
      <w:r>
        <w:rPr>
          <w:rStyle w:val="VerbatimChar"/>
        </w:rPr>
        <w:t xml:space="preserve">│   │   └── styles.css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vite.config.js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README.md</w:t>
      </w:r>
    </w:p>
    <w:bookmarkStart w:id="49" w:name="accuracy-spot-checks"/>
    <w:p>
      <w:pPr>
        <w:pStyle w:val="Heading2"/>
      </w:pPr>
      <w:r>
        <w:t xml:space="preserve">Accuracy Spot-Checks</w:t>
      </w:r>
    </w:p>
    <w:p>
      <w:pPr>
        <w:pStyle w:val="FirstParagraph"/>
      </w:pPr>
      <w:r>
        <w:t xml:space="preserve">The following implementation artifacts were directly reviewed while generating this document: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backend/app/main.py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backend/app/orchestration.py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backend/app/history_store.py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backend/app/routers/orchestrate.py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backend/app/jira/service.py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frontend/src/App.jsx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frontend/src/FlowDiagram.jsx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docker-compose.yml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2" Target="media/rId32.png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OTF Agentic Orchestrator - Project Summary</dc:title>
  <dc:creator/>
  <cp:keywords/>
  <dcterms:created xsi:type="dcterms:W3CDTF">2026-06-24T06:17:49Z</dcterms:created>
  <dcterms:modified xsi:type="dcterms:W3CDTF">2026-06-24T06:17:49Z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Engineering Team, Architects, Stakeholders</vt:lpwstr>
  </property>
  <property fmtid="{D5CDD505-2E9C-101B-9397-08002B2CF9AE}" pid="3" name="date">
    <vt:lpwstr>2026-06-24</vt:lpwstr>
  </property>
  <property fmtid="{D5CDD505-2E9C-101B-9397-08002B2CF9AE}" pid="4" name="version">
    <vt:lpwstr>1</vt:lpwstr>
  </property>
</Properties>
</file>