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Family Module Pre-Test and Post-Test Evaluation</w:t>
      </w:r>
    </w:p>
    <w:p>
      <w:pPr>
        <w:pStyle w:val="Body"/>
      </w:pPr>
    </w:p>
    <w:p>
      <w:pPr>
        <w:pStyle w:val="Body"/>
      </w:pPr>
      <w:r>
        <w:rPr>
          <w:rtl w:val="0"/>
        </w:rPr>
        <w:t>1- Healthcare providers play a critical role in family caregiver communication interactions.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True</w:t>
      </w:r>
    </w:p>
    <w:p>
      <w:pPr>
        <w:pStyle w:val="Body"/>
      </w:pPr>
      <w:r>
        <w:rPr>
          <w:rtl w:val="0"/>
          <w:lang w:val="da-DK"/>
        </w:rPr>
        <w:t>False</w:t>
      </w:r>
    </w:p>
    <w:p>
      <w:pPr>
        <w:pStyle w:val="Body"/>
      </w:pPr>
    </w:p>
    <w:p>
      <w:pPr>
        <w:pStyle w:val="Body"/>
      </w:pPr>
      <w:r>
        <w:rPr>
          <w:rtl w:val="0"/>
        </w:rPr>
        <w:t>(affective learning)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 xml:space="preserve"> 2-You have noticed conflicts emerge within the family you are caring for regarding treatment. Which course of action should you take to best help this patient/family? </w:t>
      </w:r>
    </w:p>
    <w:p>
      <w:pPr>
        <w:pStyle w:val="Body"/>
        <w:ind w:left="720" w:firstLine="360"/>
      </w:pPr>
      <w:r>
        <w:rPr>
          <w:rtl w:val="0"/>
          <w:lang w:val="en-US"/>
        </w:rPr>
        <w:t>A-Do not get involved let them work it out amongst themselves because family matters are not your business as a health care provider.</w:t>
      </w:r>
    </w:p>
    <w:p>
      <w:pPr>
        <w:pStyle w:val="Body"/>
        <w:ind w:left="720" w:firstLine="360"/>
      </w:pPr>
      <w:r>
        <w:rPr>
          <w:rtl w:val="0"/>
          <w:lang w:val="en-US"/>
        </w:rPr>
        <w:t>B-Inform the family members of your observation, and suggest they talk amongst themselves to reach a solution.</w:t>
      </w:r>
    </w:p>
    <w:p>
      <w:pPr>
        <w:pStyle w:val="Body"/>
        <w:ind w:left="720" w:firstLine="36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C-Ask the patient and present family members questions about their</w:t>
      </w:r>
    </w:p>
    <w:p>
      <w:pPr>
        <w:pStyle w:val="Body"/>
        <w:ind w:left="720" w:firstLine="72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family dynamics.</w:t>
      </w:r>
    </w:p>
    <w:p>
      <w:pPr>
        <w:pStyle w:val="Body"/>
        <w:ind w:left="720" w:firstLine="360"/>
      </w:pPr>
      <w:r>
        <w:rPr>
          <w:rtl w:val="0"/>
          <w:lang w:val="en-US"/>
        </w:rPr>
        <w:t>D-Plan a family meeting and surprise the family members in order to</w:t>
      </w:r>
    </w:p>
    <w:p>
      <w:pPr>
        <w:pStyle w:val="Body"/>
        <w:ind w:left="720" w:firstLine="720"/>
      </w:pPr>
      <w:r>
        <w:rPr>
          <w:rtl w:val="0"/>
          <w:lang w:val="en-US"/>
        </w:rPr>
        <w:t xml:space="preserve"> avoid conflict prior to the meeting.</w:t>
      </w:r>
    </w:p>
    <w:p>
      <w:pPr>
        <w:pStyle w:val="Body"/>
      </w:pPr>
    </w:p>
    <w:p>
      <w:pPr>
        <w:pStyle w:val="Body"/>
      </w:pPr>
      <w:r>
        <w:rPr>
          <w:rtl w:val="0"/>
        </w:rPr>
        <w:t>(behavioral learning)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3-A family is considered a system because:</w:t>
      </w:r>
    </w:p>
    <w:p>
      <w:pPr>
        <w:pStyle w:val="Body"/>
      </w:pPr>
    </w:p>
    <w:p>
      <w:pPr>
        <w:pStyle w:val="Body"/>
      </w:pPr>
      <w:r>
        <w:rPr>
          <w:rtl w:val="0"/>
        </w:rPr>
        <w:tab/>
        <w:t>A-members are born into relationships with one another.</w:t>
      </w:r>
    </w:p>
    <w:p>
      <w:pPr>
        <w:pStyle w:val="Body"/>
      </w:pPr>
      <w:r>
        <w:rPr>
          <w:rtl w:val="0"/>
        </w:rPr>
        <w:tab/>
        <w:t>B-family boundaries are agreed upon among members.</w:t>
      </w:r>
    </w:p>
    <w:p>
      <w:pPr>
        <w:pStyle w:val="Body"/>
      </w:pPr>
      <w:r>
        <w:rPr>
          <w:rtl w:val="0"/>
        </w:rPr>
        <w:tab/>
        <w:t>C-the family environment may be supportive or unsupportive.</w:t>
      </w:r>
    </w:p>
    <w:p>
      <w:pPr>
        <w:pStyle w:val="Body"/>
        <w:rPr>
          <w:b w:val="1"/>
          <w:bCs w:val="1"/>
        </w:rPr>
      </w:pPr>
      <w:r>
        <w:tab/>
      </w:r>
      <w:r>
        <w:rPr>
          <w:b w:val="1"/>
          <w:bCs w:val="1"/>
          <w:rtl w:val="0"/>
          <w:lang w:val="en-US"/>
        </w:rPr>
        <w:t>D-these interdependent members influence one another.</w:t>
      </w:r>
    </w:p>
    <w:p>
      <w:pPr>
        <w:pStyle w:val="Body"/>
      </w:pPr>
    </w:p>
    <w:p>
      <w:pPr>
        <w:pStyle w:val="Body"/>
      </w:pPr>
      <w:r>
        <w:rPr>
          <w:rtl w:val="0"/>
        </w:rPr>
        <w:t>(cognitive learning)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4- You are caring for a family led by a carrier family member.  What will you do be most helpful to the carrier family member?</w:t>
      </w:r>
    </w:p>
    <w:p>
      <w:pPr>
        <w:pStyle w:val="Body"/>
        <w:ind w:left="1080" w:firstLine="0"/>
      </w:pPr>
      <w:r>
        <w:rPr>
          <w:rtl w:val="0"/>
          <w:lang w:val="en-US"/>
        </w:rPr>
        <w:t xml:space="preserve">A-Avoid communication with the carrier family member unless approached by them with a specific question regarding the patient.  </w:t>
      </w:r>
    </w:p>
    <w:p>
      <w:pPr>
        <w:pStyle w:val="Body"/>
        <w:ind w:left="1080" w:firstLine="0"/>
      </w:pPr>
      <w:r>
        <w:rPr>
          <w:rtl w:val="0"/>
          <w:lang w:val="en-US"/>
        </w:rPr>
        <w:t>B-Avoid discussions about death and dying.</w:t>
      </w:r>
    </w:p>
    <w:p>
      <w:pPr>
        <w:pStyle w:val="Body"/>
        <w:ind w:left="1080" w:firstLine="0"/>
      </w:pPr>
      <w:r>
        <w:rPr>
          <w:rtl w:val="0"/>
          <w:lang w:val="en-US"/>
        </w:rPr>
        <w:t>C- Discuss patient care directions privately with the carrier family member.</w:t>
      </w:r>
    </w:p>
    <w:p>
      <w:pPr>
        <w:pStyle w:val="Body"/>
        <w:ind w:left="1080" w:firstLine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D- Plan an immediate intervention to help carrier family member facilitate patient requests. </w:t>
      </w:r>
    </w:p>
    <w:p>
      <w:pPr>
        <w:pStyle w:val="Body"/>
      </w:pPr>
    </w:p>
    <w:p>
      <w:pPr>
        <w:pStyle w:val="Body"/>
      </w:pPr>
      <w:r>
        <w:rPr>
          <w:rtl w:val="0"/>
        </w:rPr>
        <w:t>(behavioral learning)</w:t>
      </w:r>
    </w:p>
    <w:p>
      <w:pPr>
        <w:pStyle w:val="Body"/>
      </w:pPr>
    </w:p>
    <w:p>
      <w:pPr>
        <w:pStyle w:val="Body"/>
      </w:pPr>
      <w:r>
        <w:rPr>
          <w:rtl w:val="0"/>
        </w:rPr>
        <w:t>5-According to the family member typology, which of the following is true regarding the loner family member?</w:t>
      </w:r>
    </w:p>
    <w:p>
      <w:pPr>
        <w:pStyle w:val="List Paragraph"/>
        <w:ind w:left="1440" w:firstLine="0"/>
      </w:pPr>
      <w:r>
        <w:rPr>
          <w:rtl w:val="0"/>
          <w:lang w:val="en-US"/>
        </w:rPr>
        <w:t>A-The loner family member is considered the top of the family</w:t>
      </w:r>
    </w:p>
    <w:p>
      <w:pPr>
        <w:pStyle w:val="List Paragraph"/>
        <w:ind w:left="1440" w:firstLine="720"/>
      </w:pPr>
      <w:r>
        <w:rPr>
          <w:rtl w:val="0"/>
          <w:lang w:val="en-US"/>
        </w:rPr>
        <w:t xml:space="preserve"> hierarchy. </w:t>
      </w:r>
    </w:p>
    <w:p>
      <w:pPr>
        <w:pStyle w:val="List Paragraph"/>
        <w:ind w:left="1440" w:firstLine="0"/>
      </w:pPr>
      <w:r>
        <w:rPr>
          <w:rtl w:val="0"/>
          <w:lang w:val="en-US"/>
        </w:rPr>
        <w:t>B-The loner family member is in the least need of clinician</w:t>
      </w:r>
    </w:p>
    <w:p>
      <w:pPr>
        <w:pStyle w:val="List Paragraph"/>
        <w:ind w:left="1440" w:firstLine="720"/>
      </w:pPr>
      <w:r>
        <w:rPr>
          <w:rtl w:val="0"/>
          <w:lang w:val="en-US"/>
        </w:rPr>
        <w:t xml:space="preserve"> intervention.</w:t>
      </w:r>
    </w:p>
    <w:p>
      <w:pPr>
        <w:pStyle w:val="List Paragraph"/>
        <w:ind w:left="1440" w:firstLine="0"/>
      </w:pPr>
      <w:r>
        <w:rPr>
          <w:rtl w:val="0"/>
          <w:lang w:val="en-US"/>
        </w:rPr>
        <w:t>C-The loner family member has been surrounded by other family</w:t>
      </w:r>
    </w:p>
    <w:p>
      <w:pPr>
        <w:pStyle w:val="List Paragraph"/>
        <w:ind w:left="1440" w:firstLine="720"/>
      </w:pPr>
      <w:r>
        <w:rPr>
          <w:rtl w:val="0"/>
          <w:lang w:val="en-US"/>
        </w:rPr>
        <w:t xml:space="preserve"> members in terms of support and communication. </w:t>
      </w:r>
    </w:p>
    <w:p>
      <w:pPr>
        <w:pStyle w:val="List Paragraph"/>
        <w:ind w:left="1440" w:firstLine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D-The loner family member likely suffers from increased stress and burden due to minimal social support and likely holds anger and resentment towards other members of the family.</w:t>
      </w:r>
    </w:p>
    <w:p>
      <w:pPr>
        <w:pStyle w:val="Body"/>
      </w:pPr>
      <w:r>
        <w:rPr>
          <w:rtl w:val="0"/>
        </w:rPr>
        <w:t>(cognitive learning)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6-In order to facilitate effective communication for a patient and family, you must first:</w:t>
      </w:r>
    </w:p>
    <w:p>
      <w:pPr>
        <w:pStyle w:val="Body"/>
        <w:ind w:left="360" w:firstLine="720"/>
      </w:pPr>
      <w:r>
        <w:rPr>
          <w:rtl w:val="0"/>
          <w:lang w:val="en-US"/>
        </w:rPr>
        <w:t xml:space="preserve">A-Assess the family system and family dynamics. </w:t>
      </w:r>
    </w:p>
    <w:p>
      <w:pPr>
        <w:pStyle w:val="Body"/>
        <w:ind w:left="360" w:firstLine="720"/>
      </w:pPr>
      <w:r>
        <w:rPr>
          <w:rtl w:val="0"/>
          <w:lang w:val="en-US"/>
        </w:rPr>
        <w:t>B-Identify specific communication gaps in family dynamics.</w:t>
      </w:r>
    </w:p>
    <w:p>
      <w:pPr>
        <w:pStyle w:val="Body"/>
        <w:ind w:left="360" w:firstLine="720"/>
      </w:pPr>
      <w:r>
        <w:rPr>
          <w:rtl w:val="0"/>
          <w:lang w:val="en-US"/>
        </w:rPr>
        <w:t xml:space="preserve">C- Examine the context, background, and communication preferences of </w:t>
      </w:r>
    </w:p>
    <w:p>
      <w:pPr>
        <w:pStyle w:val="Body"/>
        <w:ind w:left="720" w:firstLine="720"/>
      </w:pPr>
      <w:r>
        <w:rPr>
          <w:rtl w:val="0"/>
          <w:lang w:val="en-US"/>
        </w:rPr>
        <w:t>the family</w:t>
      </w:r>
    </w:p>
    <w:p>
      <w:pPr>
        <w:pStyle w:val="Body"/>
        <w:ind w:left="360" w:firstLine="72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D-All of the above</w:t>
      </w:r>
    </w:p>
    <w:p>
      <w:pPr>
        <w:pStyle w:val="Body"/>
      </w:pPr>
    </w:p>
    <w:p>
      <w:pPr>
        <w:pStyle w:val="Body"/>
      </w:pPr>
      <w:r>
        <w:rPr>
          <w:rtl w:val="0"/>
        </w:rPr>
        <w:t>(behavioral learning)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widowControl w:val="0"/>
      </w:pPr>
      <w:r>
        <w:rPr>
          <w:rtl w:val="0"/>
          <w:lang w:val="en-US"/>
        </w:rPr>
        <w:t>7-According to Family Communication Patterns Theory, family communication is comprised of:</w:t>
      </w:r>
    </w:p>
    <w:p>
      <w:pPr>
        <w:pStyle w:val="Body"/>
        <w:widowControl w:val="0"/>
      </w:pPr>
      <w:r>
        <w:rPr>
          <w:rtl w:val="0"/>
          <w:lang w:val="en-US"/>
        </w:rPr>
        <w:t> </w:t>
      </w:r>
    </w:p>
    <w:p>
      <w:pPr>
        <w:pStyle w:val="Body"/>
        <w:widowControl w:val="0"/>
        <w:ind w:left="960" w:firstLine="0"/>
      </w:pPr>
      <w:r>
        <w:rPr>
          <w:rtl w:val="0"/>
          <w:lang w:val="en-US"/>
        </w:rPr>
        <w:t>A-Conversation and conflict patterns</w:t>
      </w:r>
    </w:p>
    <w:p>
      <w:pPr>
        <w:pStyle w:val="Body"/>
        <w:widowControl w:val="0"/>
        <w:ind w:left="960" w:firstLine="0"/>
      </w:pPr>
      <w:r>
        <w:rPr>
          <w:rtl w:val="0"/>
          <w:lang w:val="en-US"/>
        </w:rPr>
        <w:t>B-Conformity and caring patterns</w:t>
      </w:r>
    </w:p>
    <w:p>
      <w:pPr>
        <w:pStyle w:val="Body"/>
        <w:widowControl w:val="0"/>
        <w:ind w:left="960" w:firstLine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C-Conversation and conformity patterns</w:t>
      </w:r>
    </w:p>
    <w:p>
      <w:pPr>
        <w:pStyle w:val="Body"/>
        <w:widowControl w:val="0"/>
        <w:ind w:left="960" w:firstLine="0"/>
      </w:pPr>
      <w:r>
        <w:rPr>
          <w:rtl w:val="0"/>
          <w:lang w:val="en-US"/>
        </w:rPr>
        <w:t>D-Conversation and caring patterns</w:t>
      </w:r>
    </w:p>
    <w:p>
      <w:pPr>
        <w:pStyle w:val="Body"/>
        <w:widowControl w:val="0"/>
        <w:rPr>
          <w:rFonts w:ascii="Times New Roman" w:cs="Times New Roman" w:hAnsi="Times New Roman" w:eastAsia="Times New Roman"/>
        </w:rPr>
      </w:pPr>
    </w:p>
    <w:p>
      <w:pPr>
        <w:pStyle w:val="Body"/>
        <w:widowControl w:val="0"/>
      </w:pPr>
      <w:r>
        <w:rPr>
          <w:rtl w:val="0"/>
          <w:lang w:val="en-US"/>
        </w:rPr>
        <w:t>(cognitive learning)</w:t>
      </w:r>
    </w:p>
    <w:p>
      <w:pPr>
        <w:pStyle w:val="Body"/>
        <w:widowControl w:val="0"/>
      </w:pPr>
      <w:r>
        <w:rPr>
          <w:rtl w:val="0"/>
          <w:lang w:val="en-US"/>
        </w:rPr>
        <w:t> </w:t>
      </w:r>
    </w:p>
    <w:p>
      <w:pPr>
        <w:pStyle w:val="Body"/>
        <w:widowControl w:val="0"/>
        <w:rPr>
          <w:rFonts w:ascii="Times New Roman" w:cs="Times New Roman" w:hAnsi="Times New Roman" w:eastAsia="Times New Roman"/>
        </w:rPr>
      </w:pPr>
    </w:p>
    <w:p>
      <w:pPr>
        <w:pStyle w:val="Body"/>
        <w:widowControl w:val="0"/>
      </w:pPr>
      <w:r>
        <w:rPr>
          <w:rtl w:val="0"/>
          <w:lang w:val="en-US"/>
        </w:rPr>
        <w:t> </w:t>
      </w:r>
    </w:p>
    <w:p>
      <w:pPr>
        <w:pStyle w:val="Body"/>
        <w:widowControl w:val="0"/>
      </w:pPr>
      <w:r>
        <w:rPr>
          <w:rtl w:val="0"/>
          <w:lang w:val="en-US"/>
        </w:rPr>
        <w:t xml:space="preserve">8-When working with a </w:t>
      </w:r>
      <w:r>
        <w:rPr>
          <w:rtl w:val="0"/>
          <w:lang w:val="en-US"/>
        </w:rPr>
        <w:t>“</w:t>
      </w:r>
      <w:r>
        <w:rPr>
          <w:rtl w:val="0"/>
          <w:lang w:val="de-DE"/>
        </w:rPr>
        <w:t>Manager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caregiver, family conflict is likely to occur because:</w:t>
      </w:r>
    </w:p>
    <w:p>
      <w:pPr>
        <w:pStyle w:val="Body"/>
        <w:widowControl w:val="0"/>
      </w:pPr>
      <w:r>
        <w:rPr>
          <w:rtl w:val="0"/>
          <w:lang w:val="en-US"/>
        </w:rPr>
        <w:t> </w:t>
      </w:r>
    </w:p>
    <w:p>
      <w:pPr>
        <w:pStyle w:val="Body"/>
        <w:widowControl w:val="0"/>
        <w:ind w:left="960" w:firstLine="0"/>
      </w:pPr>
      <w:r>
        <w:rPr>
          <w:rtl w:val="0"/>
          <w:lang w:val="en-US"/>
        </w:rPr>
        <w:t>A-The caregiver is estranged from the rest of the family</w:t>
      </w:r>
    </w:p>
    <w:p>
      <w:pPr>
        <w:pStyle w:val="Body"/>
        <w:widowControl w:val="0"/>
        <w:ind w:left="960" w:firstLine="0"/>
      </w:pPr>
      <w:r>
        <w:rPr>
          <w:rtl w:val="0"/>
          <w:lang w:val="en-US"/>
        </w:rPr>
        <w:t>B-The caregiver is passive</w:t>
      </w:r>
    </w:p>
    <w:p>
      <w:pPr>
        <w:pStyle w:val="Body"/>
        <w:widowControl w:val="0"/>
        <w:ind w:left="960" w:firstLine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C-The caregiver is controlling information flow</w:t>
      </w:r>
    </w:p>
    <w:p>
      <w:pPr>
        <w:pStyle w:val="Body"/>
        <w:widowControl w:val="0"/>
        <w:ind w:left="960" w:firstLine="0"/>
      </w:pPr>
      <w:r>
        <w:rPr>
          <w:rtl w:val="0"/>
          <w:lang w:val="en-US"/>
        </w:rPr>
        <w:t>D-The caregiver suffers low health literacy</w:t>
      </w:r>
    </w:p>
    <w:p>
      <w:pPr>
        <w:pStyle w:val="Body"/>
        <w:widowControl w:val="0"/>
        <w:rPr>
          <w:rFonts w:ascii="Times New Roman" w:cs="Times New Roman" w:hAnsi="Times New Roman" w:eastAsia="Times New Roman"/>
        </w:rPr>
      </w:pPr>
    </w:p>
    <w:p>
      <w:pPr>
        <w:pStyle w:val="Body"/>
        <w:widowControl w:val="0"/>
      </w:pPr>
      <w:r>
        <w:rPr>
          <w:rtl w:val="0"/>
          <w:lang w:val="en-US"/>
        </w:rPr>
        <w:t>(cognitive learning)</w:t>
      </w:r>
    </w:p>
    <w:p>
      <w:pPr>
        <w:pStyle w:val="Body"/>
        <w:widowControl w:val="0"/>
        <w:rPr>
          <w:rFonts w:ascii="Times New Roman" w:cs="Times New Roman" w:hAnsi="Times New Roman" w:eastAsia="Times New Roman"/>
        </w:rPr>
      </w:pPr>
    </w:p>
    <w:p>
      <w:pPr>
        <w:pStyle w:val="Body"/>
        <w:widowControl w:val="0"/>
      </w:pPr>
      <w:r>
        <w:rPr>
          <w:rtl w:val="0"/>
          <w:lang w:val="en-US"/>
        </w:rPr>
        <w:t> </w:t>
      </w:r>
    </w:p>
    <w:p>
      <w:pPr>
        <w:pStyle w:val="Body"/>
        <w:widowControl w:val="0"/>
      </w:pPr>
      <w:r>
        <w:rPr>
          <w:rtl w:val="0"/>
          <w:lang w:val="en-US"/>
        </w:rPr>
        <w:t xml:space="preserve">9-When working with a </w:t>
      </w:r>
      <w:r>
        <w:rPr>
          <w:rtl w:val="0"/>
          <w:lang w:val="en-US"/>
        </w:rPr>
        <w:t>“</w:t>
      </w:r>
      <w:r>
        <w:rPr>
          <w:rtl w:val="0"/>
          <w:lang w:val="da-DK"/>
        </w:rPr>
        <w:t>Loner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caregiver, health professional communication should focus on:</w:t>
      </w:r>
    </w:p>
    <w:p>
      <w:pPr>
        <w:pStyle w:val="Body"/>
        <w:widowControl w:val="0"/>
      </w:pPr>
      <w:r>
        <w:rPr>
          <w:rtl w:val="0"/>
          <w:lang w:val="en-US"/>
        </w:rPr>
        <w:t> </w:t>
      </w:r>
    </w:p>
    <w:p>
      <w:pPr>
        <w:pStyle w:val="Body"/>
        <w:widowControl w:val="0"/>
        <w:ind w:left="960" w:firstLine="0"/>
      </w:pPr>
      <w:r>
        <w:rPr>
          <w:rtl w:val="0"/>
          <w:lang w:val="en-US"/>
        </w:rPr>
        <w:t>A-Physical and emotional support</w:t>
      </w:r>
    </w:p>
    <w:p>
      <w:pPr>
        <w:pStyle w:val="Body"/>
        <w:widowControl w:val="0"/>
        <w:ind w:left="960" w:firstLine="0"/>
      </w:pPr>
      <w:r>
        <w:rPr>
          <w:rtl w:val="0"/>
          <w:lang w:val="en-US"/>
        </w:rPr>
        <w:t>B-Provision of care services</w:t>
      </w:r>
    </w:p>
    <w:p>
      <w:pPr>
        <w:pStyle w:val="Body"/>
        <w:widowControl w:val="0"/>
        <w:ind w:left="960" w:firstLine="0"/>
      </w:pPr>
      <w:r>
        <w:rPr>
          <w:rtl w:val="0"/>
          <w:lang w:val="en-US"/>
        </w:rPr>
        <w:t>C-Access to educational resources</w:t>
      </w:r>
    </w:p>
    <w:p>
      <w:pPr>
        <w:pStyle w:val="List Paragraph"/>
        <w:ind w:firstLine="24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D-All of the above 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</w:pPr>
      <w:r>
        <w:rPr>
          <w:rtl w:val="0"/>
          <w:lang w:val="en-US"/>
        </w:rPr>
        <w:t>(cognitive learning)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</w:pPr>
      <w:r>
        <w:rPr>
          <w:rtl w:val="0"/>
        </w:rPr>
        <w:t>10</w:t>
      </w:r>
      <w:r>
        <w:rPr>
          <w:rtl w:val="0"/>
        </w:rPr>
        <w:t>-(pre-test)  What do you believe will be the most useful communication skill to learn from this module and why?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10-(post-test) What is the most useful communication skill from this module that you might incorporate immediately into your clinical practice and why?</w:t>
      </w:r>
    </w:p>
    <w:p>
      <w:pPr>
        <w:pStyle w:val="Body"/>
      </w:pPr>
    </w:p>
    <w:p>
      <w:pPr>
        <w:pStyle w:val="Body"/>
      </w:pPr>
      <w:r>
        <w:rPr>
          <w:rtl w:val="0"/>
        </w:rPr>
        <w:t>(affective learning)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8620"/>
        <w:tab w:val="clear" w:pos="8640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