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商务部分</w:t>
      </w:r>
    </w:p>
    <w:p>
      <w:r>
        <w:rPr>
          <w:b/>
          <w:sz w:val="28"/>
        </w:rPr>
        <w:t>(一) 投标人类似项目业绩清单</w:t>
      </w:r>
    </w:p>
    <w:p>
      <w:r>
        <w:rPr>
          <w:i/>
        </w:rPr>
        <w:t>[inline_template 占位] 本段为招标文件给定模板的变量填充。当前 B 模式基建阶段不实际调用 c_mode 填充能力,产出 assembled.docx 后请手工按 variables 要求填写,或在材料管理子系统上线后通过 b_mode_fill 自动调 c_mode 填充完成。</w:t>
      </w:r>
    </w:p>
    <w:p>
      <w:r>
        <w:rPr>
          <w:i/>
        </w:rPr>
        <w:t>字段清单: 业绩1:项目名称/采购人/服务内容/合同金额/实施时间, 业绩2:项目名称/采购人/服务内容/合同金额/实施时间</w:t>
      </w:r>
    </w:p>
    <w:p>
      <w:r>
        <w:rPr>
          <w:b/>
          <w:sz w:val="28"/>
        </w:rPr>
        <w:t>(二) 团队成员名单与简历</w:t>
      </w:r>
    </w:p>
    <w:p>
      <w:r>
        <w:t>==== DEMO PLACEHOLDER, NOT REAL ASSET ====</w:t>
      </w:r>
    </w:p>
    <w:p>
      <w:r>
        <w:t>张三 简历(DEMO)</w:t>
      </w:r>
    </w:p>
    <w:p>
      <w:r>
        <w:t>姓名:张三(DEMO)</w:t>
      </w:r>
    </w:p>
    <w:p>
      <w:r>
        <w:t>职务:项目经理</w:t>
      </w:r>
    </w:p>
    <w:p>
      <w:r>
        <w:t>工作年限:10 年</w:t>
      </w:r>
    </w:p>
    <w:p>
      <w:r>
        <w:t>项目经验:负责 X / Y / Z 三个示例项目(DEMO 占位)</w:t>
      </w:r>
    </w:p>
    <w:p>
      <w:r>
        <w:t>本文件由 V3-1 demo 生成器产出,真实使用时请替换为真实简历。</w:t>
      </w:r>
    </w:p>
    <w:p>
      <w:r>
        <w:t>==== DEMO PLACEHOLDER, NOT REAL ASSET ====</w:t>
      </w:r>
    </w:p>
    <w:p>
      <w:r>
        <w:rPr>
          <w:i/>
        </w:rPr>
        <w:t>(asset 来源: 20250301_demo_zhang_san.docx, kind=raw_docx)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