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F5C21" w14:textId="23637202" w:rsidR="001C63F0" w:rsidRDefault="001C63F0">
      <w:r>
        <w:t>SQL code for AEON coffee shop data analytics</w:t>
      </w:r>
    </w:p>
    <w:p w14:paraId="20F1E8B5" w14:textId="30F72490" w:rsidR="001C63F0" w:rsidRDefault="001C63F0">
      <w:r w:rsidRPr="001C63F0">
        <w:drawing>
          <wp:inline distT="0" distB="0" distL="0" distR="0" wp14:anchorId="14427F62" wp14:editId="1854A86B">
            <wp:extent cx="5731510" cy="3409315"/>
            <wp:effectExtent l="0" t="0" r="2540" b="635"/>
            <wp:docPr id="1667141573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41573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BA53" w14:textId="77777777" w:rsidR="001C63F0" w:rsidRDefault="001C63F0"/>
    <w:p w14:paraId="51D2C2FA" w14:textId="51552BAF" w:rsidR="001C63F0" w:rsidRDefault="001C63F0">
      <w:r w:rsidRPr="001C63F0">
        <w:drawing>
          <wp:inline distT="0" distB="0" distL="0" distR="0" wp14:anchorId="4B79B2A3" wp14:editId="74451ED2">
            <wp:extent cx="5731510" cy="3061335"/>
            <wp:effectExtent l="0" t="0" r="2540" b="5715"/>
            <wp:docPr id="18355688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6884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F0"/>
    <w:rsid w:val="001C63F0"/>
    <w:rsid w:val="008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71599"/>
  <w15:chartTrackingRefBased/>
  <w15:docId w15:val="{6797FD71-3529-4639-8F72-4260AF1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3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3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3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3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3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3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3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3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3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3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3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Thato Dintoe</dc:creator>
  <cp:keywords/>
  <dc:description/>
  <cp:lastModifiedBy>Thato Dintoe</cp:lastModifiedBy>
  <cp:revision>1</cp:revision>
  <dcterms:created xsi:type="dcterms:W3CDTF">2025-06-30T21:53:00Z</dcterms:created>
  <dcterms:modified xsi:type="dcterms:W3CDTF">2025-06-30T21:55:00Z</dcterms:modified>
</cp:coreProperties>
</file>